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A2E0"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76D85E50" w14:textId="77777777" w:rsidR="00CF672D" w:rsidRDefault="00CF672D" w:rsidP="00CF672D">
      <w:pPr>
        <w:snapToGrid w:val="0"/>
        <w:jc w:val="center"/>
        <w:rPr>
          <w:rFonts w:ascii="ＭＳ Ｐゴシック" w:eastAsia="ＭＳ Ｐゴシック" w:hAnsi="ＭＳ Ｐゴシック" w:cs="ＭＳ Ｐゴシック"/>
          <w:b/>
          <w:color w:val="FF0000"/>
          <w:sz w:val="28"/>
          <w:szCs w:val="28"/>
        </w:rPr>
      </w:pPr>
      <w:r w:rsidRPr="005C203D">
        <w:rPr>
          <w:rFonts w:ascii="ＭＳ Ｐゴシック" w:eastAsia="ＭＳ Ｐゴシック" w:hAnsi="ＭＳ Ｐゴシック" w:cs="ＭＳ Ｐゴシック"/>
          <w:color w:val="FF0000"/>
          <w:sz w:val="40"/>
          <w:szCs w:val="40"/>
          <w:u w:val="single"/>
        </w:rPr>
        <w:t>※このページは提出不要</w:t>
      </w:r>
      <w:sdt>
        <w:sdtPr>
          <w:rPr>
            <w:rFonts w:ascii="ＭＳ Ｐ明朝" w:eastAsia="ＭＳ Ｐ明朝" w:hAnsi="Times New Roman" w:cs="ＭＳ Ｐ明朝"/>
            <w:color w:val="000000"/>
            <w:sz w:val="22"/>
          </w:rPr>
          <w:tag w:val="goog_rdk_0"/>
          <w:id w:val="-870296014"/>
        </w:sdtPr>
        <w:sdtEndPr/>
        <w:sdtContent/>
      </w:sdt>
      <w:r w:rsidRPr="005C203D">
        <w:rPr>
          <w:rFonts w:ascii="ＭＳ Ｐゴシック" w:eastAsia="ＭＳ Ｐゴシック" w:hAnsi="ＭＳ Ｐゴシック" w:cs="ＭＳ Ｐゴシック"/>
          <w:color w:val="FF0000"/>
          <w:sz w:val="40"/>
          <w:szCs w:val="40"/>
          <w:u w:val="single"/>
        </w:rPr>
        <w:t>です。</w:t>
      </w:r>
    </w:p>
    <w:p w14:paraId="65A7157A"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55EFD13F"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6C3B3540" w14:textId="77777777" w:rsidR="00CF672D" w:rsidRDefault="00CF672D" w:rsidP="00CF672D">
      <w:pPr>
        <w:snapToGrid w:val="0"/>
        <w:jc w:val="center"/>
        <w:rPr>
          <w:rFonts w:ascii="ＭＳ Ｐゴシック" w:eastAsia="ＭＳ Ｐゴシック" w:hAnsi="ＭＳ Ｐゴシック" w:cs="ＭＳ Ｐゴシック"/>
          <w:b/>
          <w:sz w:val="40"/>
          <w:szCs w:val="40"/>
        </w:rPr>
      </w:pPr>
      <w:r>
        <w:rPr>
          <w:rFonts w:ascii="ＭＳ Ｐゴシック" w:eastAsia="ＭＳ Ｐゴシック" w:hAnsi="ＭＳ Ｐゴシック" w:cs="ＭＳ Ｐゴシック"/>
          <w:b/>
          <w:sz w:val="40"/>
          <w:szCs w:val="40"/>
        </w:rPr>
        <w:t>群馬大学医学部附属病院</w:t>
      </w:r>
    </w:p>
    <w:p w14:paraId="3676D083" w14:textId="77777777" w:rsidR="00CF672D" w:rsidRDefault="00CF672D" w:rsidP="00CF672D">
      <w:pPr>
        <w:snapToGrid w:val="0"/>
        <w:jc w:val="center"/>
        <w:rPr>
          <w:rFonts w:ascii="ＭＳ Ｐゴシック" w:eastAsia="ＭＳ Ｐゴシック" w:hAnsi="ＭＳ Ｐゴシック" w:cs="ＭＳ Ｐゴシック"/>
          <w:b/>
          <w:color w:val="FF0000"/>
          <w:sz w:val="28"/>
          <w:szCs w:val="28"/>
        </w:rPr>
      </w:pPr>
      <w:r>
        <w:rPr>
          <w:rFonts w:ascii="ＭＳ Ｐゴシック" w:eastAsia="ＭＳ Ｐゴシック" w:hAnsi="ＭＳ Ｐゴシック" w:cs="ＭＳ Ｐゴシック"/>
          <w:b/>
          <w:sz w:val="32"/>
          <w:szCs w:val="32"/>
        </w:rPr>
        <w:t>研究計画書作成指針</w:t>
      </w:r>
    </w:p>
    <w:p w14:paraId="0729F99A" w14:textId="77777777" w:rsidR="00CF672D" w:rsidRPr="005C203D" w:rsidRDefault="00CF672D" w:rsidP="00CF672D">
      <w:pPr>
        <w:snapToGrid w:val="0"/>
        <w:jc w:val="center"/>
        <w:rPr>
          <w:rFonts w:ascii="ＭＳ Ｐゴシック" w:eastAsia="ＭＳ Ｐゴシック" w:hAnsi="ＭＳ Ｐゴシック" w:cs="ＭＳ Ｐゴシック"/>
          <w:b/>
          <w:color w:val="FF0000"/>
          <w:sz w:val="32"/>
          <w:szCs w:val="32"/>
        </w:rPr>
      </w:pPr>
      <w:r w:rsidRPr="005C203D">
        <w:rPr>
          <w:rFonts w:ascii="ＭＳ Ｐゴシック" w:eastAsia="ＭＳ Ｐゴシック" w:hAnsi="ＭＳ Ｐゴシック" w:cs="ＭＳ Ｐゴシック" w:hint="eastAsia"/>
          <w:b/>
          <w:color w:val="FF0000"/>
          <w:sz w:val="32"/>
          <w:szCs w:val="32"/>
        </w:rPr>
        <w:t>（特定臨床研究</w:t>
      </w:r>
      <w:r w:rsidRPr="005C203D">
        <w:rPr>
          <w:rFonts w:ascii="ＭＳ Ｐゴシック" w:eastAsia="ＭＳ Ｐゴシック" w:hAnsi="ＭＳ Ｐゴシック" w:cs="ＭＳ Ｐゴシック"/>
          <w:b/>
          <w:color w:val="FF0000"/>
          <w:sz w:val="32"/>
          <w:szCs w:val="32"/>
        </w:rPr>
        <w:t>（臨床研究法）</w:t>
      </w:r>
      <w:r w:rsidRPr="005C203D">
        <w:rPr>
          <w:rFonts w:ascii="ＭＳ Ｐゴシック" w:eastAsia="ＭＳ Ｐゴシック" w:hAnsi="ＭＳ Ｐゴシック" w:cs="ＭＳ Ｐゴシック" w:hint="eastAsia"/>
          <w:b/>
          <w:color w:val="FF0000"/>
          <w:sz w:val="32"/>
          <w:szCs w:val="32"/>
        </w:rPr>
        <w:t>）</w:t>
      </w:r>
    </w:p>
    <w:p w14:paraId="70592B69" w14:textId="77777777" w:rsidR="00CF672D" w:rsidRPr="005C203D" w:rsidRDefault="00CF672D" w:rsidP="00CF672D">
      <w:pPr>
        <w:snapToGrid w:val="0"/>
        <w:rPr>
          <w:rFonts w:ascii="ＭＳ Ｐゴシック" w:eastAsia="ＭＳ Ｐゴシック" w:hAnsi="ＭＳ Ｐゴシック" w:cs="ＭＳ Ｐゴシック"/>
          <w:color w:val="FF0000"/>
          <w:sz w:val="22"/>
        </w:rPr>
      </w:pPr>
    </w:p>
    <w:p w14:paraId="27E34A44" w14:textId="01A18C4C" w:rsidR="00CF672D" w:rsidRDefault="00CF672D" w:rsidP="00CF672D">
      <w:pPr>
        <w:snapToGrid w:val="0"/>
        <w:rPr>
          <w:rFonts w:ascii="ＭＳ Ｐゴシック" w:eastAsia="ＭＳ Ｐゴシック" w:hAnsi="ＭＳ Ｐゴシック" w:cs="ＭＳ Ｐゴシック"/>
          <w:color w:val="FF0000"/>
          <w:sz w:val="22"/>
        </w:rPr>
      </w:pPr>
    </w:p>
    <w:p w14:paraId="2D8FF14A" w14:textId="52B9718C" w:rsidR="005414AC" w:rsidRDefault="005414AC" w:rsidP="00CF672D">
      <w:pPr>
        <w:snapToGrid w:val="0"/>
        <w:rPr>
          <w:rFonts w:ascii="ＭＳ Ｐゴシック" w:eastAsia="ＭＳ Ｐゴシック" w:hAnsi="ＭＳ Ｐゴシック" w:cs="ＭＳ Ｐゴシック"/>
          <w:color w:val="FF0000"/>
          <w:sz w:val="22"/>
        </w:rPr>
      </w:pPr>
    </w:p>
    <w:p w14:paraId="2F45EF09" w14:textId="171DFDBD" w:rsidR="005414AC" w:rsidRDefault="005414AC" w:rsidP="00CF672D">
      <w:pPr>
        <w:snapToGrid w:val="0"/>
        <w:rPr>
          <w:rFonts w:ascii="ＭＳ Ｐゴシック" w:eastAsia="ＭＳ Ｐゴシック" w:hAnsi="ＭＳ Ｐゴシック" w:cs="ＭＳ Ｐゴシック"/>
          <w:color w:val="FF0000"/>
          <w:sz w:val="22"/>
        </w:rPr>
      </w:pPr>
    </w:p>
    <w:p w14:paraId="749BECBC" w14:textId="4A992208" w:rsidR="005414AC" w:rsidRDefault="005414AC" w:rsidP="00CF672D">
      <w:pPr>
        <w:snapToGrid w:val="0"/>
        <w:rPr>
          <w:rFonts w:ascii="ＭＳ Ｐゴシック" w:eastAsia="ＭＳ Ｐゴシック" w:hAnsi="ＭＳ Ｐゴシック" w:cs="ＭＳ Ｐゴシック"/>
          <w:color w:val="FF0000"/>
          <w:sz w:val="22"/>
        </w:rPr>
      </w:pPr>
    </w:p>
    <w:p w14:paraId="6FBB5EBA" w14:textId="082A4969" w:rsidR="005414AC" w:rsidRDefault="005414AC" w:rsidP="00CF672D">
      <w:pPr>
        <w:snapToGrid w:val="0"/>
        <w:rPr>
          <w:rFonts w:ascii="ＭＳ Ｐゴシック" w:eastAsia="ＭＳ Ｐゴシック" w:hAnsi="ＭＳ Ｐゴシック" w:cs="ＭＳ Ｐゴシック"/>
          <w:color w:val="FF0000"/>
          <w:sz w:val="22"/>
        </w:rPr>
      </w:pPr>
    </w:p>
    <w:p w14:paraId="594F0734" w14:textId="77777777" w:rsidR="005414AC" w:rsidRDefault="005414AC" w:rsidP="00CF672D">
      <w:pPr>
        <w:snapToGrid w:val="0"/>
        <w:rPr>
          <w:rFonts w:ascii="ＭＳ Ｐゴシック" w:eastAsia="ＭＳ Ｐゴシック" w:hAnsi="ＭＳ Ｐゴシック" w:cs="ＭＳ Ｐゴシック"/>
          <w:color w:val="FF0000"/>
          <w:sz w:val="22"/>
        </w:rPr>
      </w:pPr>
    </w:p>
    <w:p w14:paraId="55A4D490" w14:textId="77777777" w:rsidR="00CF672D" w:rsidRPr="005C203D" w:rsidRDefault="00CF672D" w:rsidP="00CF672D">
      <w:pPr>
        <w:snapToGrid w:val="0"/>
        <w:rPr>
          <w:rFonts w:ascii="ＭＳ Ｐゴシック" w:eastAsia="ＭＳ Ｐゴシック" w:hAnsi="ＭＳ Ｐゴシック" w:cs="ＭＳ Ｐゴシック"/>
          <w:color w:val="FF0000"/>
          <w:sz w:val="22"/>
        </w:rPr>
      </w:pPr>
    </w:p>
    <w:p w14:paraId="2F7B8B8E" w14:textId="68C4B6DA" w:rsidR="00CF672D" w:rsidRDefault="00CF672D" w:rsidP="00CF672D">
      <w:pPr>
        <w:snapToGrid w:val="0"/>
        <w:ind w:firstLine="320"/>
        <w:jc w:val="center"/>
        <w:rPr>
          <w:rFonts w:ascii="ＭＳ Ｐゴシック" w:eastAsia="ＭＳ Ｐゴシック" w:hAnsi="ＭＳ Ｐゴシック" w:cs="ＭＳ Ｐゴシック"/>
          <w:sz w:val="32"/>
          <w:szCs w:val="32"/>
        </w:rPr>
      </w:pPr>
      <w:r>
        <w:rPr>
          <w:rFonts w:ascii="ＭＳ Ｐゴシック" w:eastAsia="ＭＳ Ｐゴシック" w:hAnsi="ＭＳ Ｐゴシック" w:cs="ＭＳ Ｐゴシック"/>
          <w:sz w:val="32"/>
          <w:szCs w:val="32"/>
          <w:u w:val="single"/>
        </w:rPr>
        <w:t>実施に当たっては</w:t>
      </w:r>
      <w:r w:rsidR="006853A7">
        <w:rPr>
          <w:rFonts w:ascii="ＭＳ Ｐゴシック" w:eastAsia="ＭＳ Ｐゴシック" w:hAnsi="ＭＳ Ｐゴシック" w:cs="ＭＳ Ｐゴシック" w:hint="eastAsia"/>
          <w:sz w:val="32"/>
          <w:szCs w:val="32"/>
          <w:u w:val="single"/>
        </w:rPr>
        <w:t>、</w:t>
      </w:r>
      <w:r>
        <w:rPr>
          <w:rFonts w:ascii="ＭＳ Ｐゴシック" w:eastAsia="ＭＳ Ｐゴシック" w:hAnsi="ＭＳ Ｐゴシック" w:cs="ＭＳ Ｐゴシック" w:hint="eastAsia"/>
          <w:sz w:val="32"/>
          <w:szCs w:val="32"/>
          <w:u w:val="single"/>
        </w:rPr>
        <w:t>臨床研究法</w:t>
      </w:r>
      <w:r w:rsidR="006853A7">
        <w:rPr>
          <w:rFonts w:ascii="ＭＳ Ｐゴシック" w:eastAsia="ＭＳ Ｐゴシック" w:hAnsi="ＭＳ Ｐゴシック" w:cs="ＭＳ Ｐゴシック" w:hint="eastAsia"/>
          <w:sz w:val="32"/>
          <w:szCs w:val="32"/>
          <w:u w:val="single"/>
        </w:rPr>
        <w:t>・施行規則</w:t>
      </w:r>
      <w:r w:rsidRPr="00B2609E">
        <w:rPr>
          <w:rFonts w:ascii="ＭＳ Ｐゴシック" w:eastAsia="ＭＳ Ｐゴシック" w:hAnsi="ＭＳ Ｐゴシック" w:cs="ＭＳ Ｐゴシック" w:hint="eastAsia"/>
          <w:sz w:val="32"/>
          <w:szCs w:val="32"/>
          <w:u w:val="single"/>
        </w:rPr>
        <w:t>及び関連通知</w:t>
      </w:r>
      <w:r>
        <w:rPr>
          <w:rFonts w:ascii="ＭＳ Ｐゴシック" w:eastAsia="ＭＳ Ｐゴシック" w:hAnsi="ＭＳ Ｐゴシック" w:cs="ＭＳ Ｐゴシック" w:hint="eastAsia"/>
          <w:sz w:val="32"/>
          <w:szCs w:val="32"/>
          <w:u w:val="single"/>
        </w:rPr>
        <w:t>を</w:t>
      </w:r>
      <w:r>
        <w:rPr>
          <w:rFonts w:ascii="ＭＳ Ｐゴシック" w:eastAsia="ＭＳ Ｐゴシック" w:hAnsi="ＭＳ Ｐゴシック" w:cs="ＭＳ Ｐゴシック"/>
          <w:sz w:val="32"/>
          <w:szCs w:val="32"/>
          <w:u w:val="single"/>
        </w:rPr>
        <w:t>遵守する</w:t>
      </w:r>
    </w:p>
    <w:p w14:paraId="31A58800" w14:textId="77777777" w:rsidR="00CF672D" w:rsidRPr="00B2609E" w:rsidRDefault="00CF672D" w:rsidP="00CF672D">
      <w:pPr>
        <w:snapToGrid w:val="0"/>
        <w:rPr>
          <w:rFonts w:ascii="ＭＳ Ｐゴシック" w:eastAsia="ＭＳ Ｐゴシック" w:hAnsi="ＭＳ Ｐゴシック" w:cs="ＭＳ Ｐゴシック"/>
          <w:sz w:val="22"/>
        </w:rPr>
      </w:pPr>
    </w:p>
    <w:p w14:paraId="365F316E" w14:textId="77777777" w:rsidR="00CF672D" w:rsidRPr="00B2609E" w:rsidRDefault="00CF672D" w:rsidP="00CF672D">
      <w:pPr>
        <w:snapToGrid w:val="0"/>
        <w:rPr>
          <w:rFonts w:ascii="ＭＳ Ｐゴシック" w:eastAsia="ＭＳ Ｐゴシック" w:hAnsi="ＭＳ Ｐゴシック" w:cs="ＭＳ Ｐゴシック"/>
          <w:sz w:val="22"/>
        </w:rPr>
      </w:pPr>
      <w:r>
        <w:rPr>
          <w:noProof/>
        </w:rPr>
        <mc:AlternateContent>
          <mc:Choice Requires="wps">
            <w:drawing>
              <wp:anchor distT="0" distB="0" distL="114300" distR="114300" simplePos="0" relativeHeight="251658260" behindDoc="0" locked="0" layoutInCell="1" hidden="0" allowOverlap="1" wp14:anchorId="28CC67EC" wp14:editId="39B0F200">
                <wp:simplePos x="0" y="0"/>
                <wp:positionH relativeFrom="column">
                  <wp:posOffset>-43180</wp:posOffset>
                </wp:positionH>
                <wp:positionV relativeFrom="paragraph">
                  <wp:posOffset>139065</wp:posOffset>
                </wp:positionV>
                <wp:extent cx="5934075" cy="1235710"/>
                <wp:effectExtent l="0" t="0" r="28575" b="21590"/>
                <wp:wrapNone/>
                <wp:docPr id="20" name="正方形/長方形 20"/>
                <wp:cNvGraphicFramePr/>
                <a:graphic xmlns:a="http://schemas.openxmlformats.org/drawingml/2006/main">
                  <a:graphicData uri="http://schemas.microsoft.com/office/word/2010/wordprocessingShape">
                    <wps:wsp>
                      <wps:cNvSpPr/>
                      <wps:spPr>
                        <a:xfrm>
                          <a:off x="0" y="0"/>
                          <a:ext cx="5934075" cy="1235710"/>
                        </a:xfrm>
                        <a:prstGeom prst="rect">
                          <a:avLst/>
                        </a:prstGeom>
                        <a:noFill/>
                        <a:ln w="9525" cap="flat" cmpd="sng">
                          <a:solidFill>
                            <a:srgbClr val="000000"/>
                          </a:solidFill>
                          <a:prstDash val="solid"/>
                          <a:miter lim="800000"/>
                          <a:headEnd type="none" w="sm" len="sm"/>
                          <a:tailEnd type="none" w="sm" len="sm"/>
                        </a:ln>
                      </wps:spPr>
                      <wps:txbx>
                        <w:txbxContent>
                          <w:p w14:paraId="3FF22A50" w14:textId="77777777" w:rsidR="009B66E6" w:rsidRDefault="009B66E6" w:rsidP="00CF672D">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28CC67EC" id="正方形/長方形 20" o:spid="_x0000_s1026" style="position:absolute;left:0;text-align:left;margin-left:-3.4pt;margin-top:10.95pt;width:467.25pt;height:97.3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" filled="f">
                <v:stroke startarrowwidth="narrow" startarrowlength="short" endarrowwidth="narrow" endarrowlength="short"/>
                <v:textbox inset="2.53958mm,2.53958mm,2.53958mm,2.53958mm">
                  <w:txbxContent>
                    <w:p w14:paraId="3FF22A50" w14:textId="77777777" w:rsidR="009B66E6" w:rsidRDefault="009B66E6" w:rsidP="00CF672D">
                      <w:pPr>
                        <w:jc w:val="left"/>
                        <w:textDirection w:val="btLr"/>
                      </w:pPr>
                    </w:p>
                  </w:txbxContent>
                </v:textbox>
              </v:rect>
            </w:pict>
          </mc:Fallback>
        </mc:AlternateContent>
      </w:r>
    </w:p>
    <w:p w14:paraId="7CF82319" w14:textId="77777777" w:rsidR="00CF672D" w:rsidRPr="001C67B1" w:rsidRDefault="00CF672D" w:rsidP="00CF672D">
      <w:pPr>
        <w:snapToGrid w:val="0"/>
        <w:rPr>
          <w:rFonts w:ascii="ＭＳ Ｐゴシック" w:eastAsia="ＭＳ Ｐゴシック" w:hAnsi="ＭＳ Ｐゴシック" w:cs="ＭＳ Ｐゴシック"/>
          <w:sz w:val="28"/>
          <w:szCs w:val="28"/>
        </w:rPr>
      </w:pPr>
      <w:r w:rsidRPr="00B2609E">
        <w:rPr>
          <w:rFonts w:ascii="ＭＳ Ｐゴシック" w:eastAsia="ＭＳ Ｐゴシック" w:hAnsi="ＭＳ Ｐゴシック" w:cs="ＭＳ Ｐゴシック" w:hint="eastAsia"/>
          <w:sz w:val="22"/>
        </w:rPr>
        <w:t xml:space="preserve">　</w:t>
      </w:r>
      <w:r w:rsidRPr="001C67B1">
        <w:rPr>
          <w:rFonts w:ascii="ＭＳ Ｐゴシック" w:eastAsia="ＭＳ Ｐゴシック" w:hAnsi="ＭＳ Ｐゴシック" w:cs="ＭＳ Ｐゴシック" w:hint="eastAsia"/>
          <w:sz w:val="28"/>
          <w:szCs w:val="28"/>
        </w:rPr>
        <w:t>本指針は群馬大学医学部附属病院における特定臨床研究を実施するに当たって研究計画書の指針を示したものです。臨床研究の審査を希望される場合には、ここに示されている項目に基づいて研究計画書を作成し、先端医療開発センターでヒアリングを受けてください。必要に応じて指定外の項目を付け加えて作成してください。</w:t>
      </w:r>
    </w:p>
    <w:p w14:paraId="566763A0" w14:textId="77777777" w:rsidR="00CF672D" w:rsidRPr="00B2609E" w:rsidRDefault="00CF672D" w:rsidP="00CF672D">
      <w:pPr>
        <w:snapToGrid w:val="0"/>
        <w:rPr>
          <w:rFonts w:ascii="ＭＳ Ｐゴシック" w:eastAsia="ＭＳ Ｐゴシック" w:hAnsi="ＭＳ Ｐゴシック" w:cs="ＭＳ Ｐゴシック"/>
          <w:sz w:val="22"/>
        </w:rPr>
      </w:pPr>
    </w:p>
    <w:p w14:paraId="5765E08B" w14:textId="77777777" w:rsidR="00CF672D" w:rsidRPr="00B2609E" w:rsidRDefault="00CF672D" w:rsidP="00CF672D">
      <w:pPr>
        <w:snapToGrid w:val="0"/>
        <w:rPr>
          <w:rFonts w:ascii="ＭＳ Ｐゴシック" w:eastAsia="ＭＳ Ｐゴシック" w:hAnsi="ＭＳ Ｐゴシック" w:cs="ＭＳ Ｐゴシック"/>
          <w:sz w:val="22"/>
        </w:rPr>
      </w:pPr>
    </w:p>
    <w:p w14:paraId="7A641227" w14:textId="77777777" w:rsidR="00CF672D" w:rsidRPr="00B2609E" w:rsidRDefault="00CF672D" w:rsidP="00CF672D">
      <w:pPr>
        <w:snapToGrid w:val="0"/>
        <w:rPr>
          <w:rFonts w:ascii="ＭＳ Ｐゴシック" w:eastAsia="ＭＳ Ｐゴシック" w:hAnsi="ＭＳ Ｐゴシック" w:cs="ＭＳ Ｐゴシック"/>
          <w:sz w:val="22"/>
        </w:rPr>
      </w:pPr>
    </w:p>
    <w:p w14:paraId="1CA70809" w14:textId="3B25A55C" w:rsidR="00CF672D" w:rsidRDefault="00CF672D" w:rsidP="00CF672D">
      <w:pPr>
        <w:snapToGrid w:val="0"/>
        <w:rPr>
          <w:rFonts w:ascii="ＭＳ Ｐゴシック" w:eastAsia="ＭＳ Ｐゴシック" w:hAnsi="ＭＳ Ｐゴシック" w:cs="ＭＳ Ｐゴシック"/>
          <w:sz w:val="22"/>
        </w:rPr>
      </w:pPr>
    </w:p>
    <w:p w14:paraId="2E4580EE" w14:textId="5A5525F1" w:rsidR="00CF672D" w:rsidRDefault="00CF672D" w:rsidP="00CF672D">
      <w:pPr>
        <w:snapToGrid w:val="0"/>
        <w:rPr>
          <w:rFonts w:ascii="ＭＳ Ｐゴシック" w:eastAsia="ＭＳ Ｐゴシック" w:hAnsi="ＭＳ Ｐゴシック" w:cs="ＭＳ Ｐゴシック"/>
          <w:sz w:val="22"/>
        </w:rPr>
      </w:pPr>
    </w:p>
    <w:p w14:paraId="0F9D7907" w14:textId="712C2D6F" w:rsidR="00CF672D" w:rsidRDefault="00CF672D" w:rsidP="00CF672D">
      <w:pPr>
        <w:snapToGrid w:val="0"/>
        <w:rPr>
          <w:rFonts w:ascii="ＭＳ Ｐゴシック" w:eastAsia="ＭＳ Ｐゴシック" w:hAnsi="ＭＳ Ｐゴシック" w:cs="ＭＳ Ｐゴシック"/>
          <w:sz w:val="22"/>
        </w:rPr>
      </w:pPr>
    </w:p>
    <w:p w14:paraId="46D7F9F4" w14:textId="2D01745F" w:rsidR="00CF672D" w:rsidRDefault="00CF672D" w:rsidP="00CF672D">
      <w:pPr>
        <w:snapToGrid w:val="0"/>
        <w:rPr>
          <w:rFonts w:ascii="ＭＳ Ｐゴシック" w:eastAsia="ＭＳ Ｐゴシック" w:hAnsi="ＭＳ Ｐゴシック" w:cs="ＭＳ Ｐゴシック"/>
          <w:sz w:val="22"/>
        </w:rPr>
      </w:pPr>
    </w:p>
    <w:p w14:paraId="508BD743" w14:textId="6C51BB9B" w:rsidR="00CF672D" w:rsidRDefault="00CF672D" w:rsidP="00CF672D">
      <w:pPr>
        <w:snapToGrid w:val="0"/>
        <w:rPr>
          <w:rFonts w:ascii="ＭＳ Ｐゴシック" w:eastAsia="ＭＳ Ｐゴシック" w:hAnsi="ＭＳ Ｐゴシック" w:cs="ＭＳ Ｐゴシック"/>
          <w:sz w:val="22"/>
        </w:rPr>
      </w:pPr>
    </w:p>
    <w:p w14:paraId="45D74754" w14:textId="77777777" w:rsidR="00CF672D" w:rsidRDefault="00CF672D" w:rsidP="00CF672D">
      <w:pPr>
        <w:snapToGrid w:val="0"/>
        <w:rPr>
          <w:rFonts w:ascii="ＭＳ Ｐゴシック" w:eastAsia="ＭＳ Ｐゴシック" w:hAnsi="ＭＳ Ｐゴシック" w:cs="ＭＳ Ｐゴシック"/>
          <w:sz w:val="22"/>
        </w:rPr>
      </w:pPr>
    </w:p>
    <w:p w14:paraId="6ED83762" w14:textId="77777777" w:rsidR="00CF672D" w:rsidRDefault="00CF672D" w:rsidP="00CF672D">
      <w:pPr>
        <w:snapToGrid w:val="0"/>
        <w:rPr>
          <w:rFonts w:ascii="ＭＳ Ｐゴシック" w:eastAsia="ＭＳ Ｐゴシック" w:hAnsi="ＭＳ Ｐゴシック" w:cs="ＭＳ Ｐゴシック"/>
          <w:sz w:val="22"/>
        </w:rPr>
      </w:pPr>
    </w:p>
    <w:p w14:paraId="77D18A95" w14:textId="77777777" w:rsidR="00CF672D" w:rsidRDefault="00CF672D" w:rsidP="00CF672D">
      <w:pPr>
        <w:snapToGrid w:val="0"/>
        <w:rPr>
          <w:rFonts w:ascii="ＭＳ Ｐゴシック" w:eastAsia="ＭＳ Ｐゴシック" w:hAnsi="ＭＳ Ｐゴシック" w:cs="ＭＳ Ｐゴシック"/>
          <w:sz w:val="22"/>
        </w:rPr>
      </w:pPr>
    </w:p>
    <w:p w14:paraId="3CBE6A32" w14:textId="77777777" w:rsidR="00CF672D" w:rsidRPr="00B2609E" w:rsidRDefault="00CF672D" w:rsidP="00CF672D">
      <w:pPr>
        <w:snapToGrid w:val="0"/>
        <w:rPr>
          <w:rFonts w:ascii="ＭＳ Ｐゴシック" w:eastAsia="ＭＳ Ｐゴシック" w:hAnsi="ＭＳ Ｐゴシック" w:cs="ＭＳ Ｐゴシック"/>
          <w:sz w:val="22"/>
        </w:rPr>
      </w:pPr>
    </w:p>
    <w:p w14:paraId="6FFCC193" w14:textId="77777777" w:rsidR="00CF672D" w:rsidRPr="001C67B1" w:rsidRDefault="00CF672D" w:rsidP="00CF672D">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hint="eastAsia"/>
          <w:b/>
          <w:sz w:val="32"/>
          <w:szCs w:val="32"/>
        </w:rPr>
        <w:t>群馬大学医学部附属病院　先端医療開発センター</w:t>
      </w:r>
    </w:p>
    <w:p w14:paraId="4E9B1432" w14:textId="7766A07F" w:rsidR="00CF672D" w:rsidRPr="001C67B1" w:rsidRDefault="00CF672D" w:rsidP="004318C8">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b/>
          <w:sz w:val="32"/>
          <w:szCs w:val="32"/>
        </w:rPr>
        <w:t>作成年月日</w:t>
      </w:r>
      <w:r w:rsidR="004318C8" w:rsidRPr="001C67B1">
        <w:rPr>
          <w:rFonts w:ascii="ＭＳ Ｐゴシック" w:eastAsia="ＭＳ Ｐゴシック" w:hAnsi="ＭＳ Ｐゴシック" w:cs="ＭＳ Ｐゴシック"/>
          <w:b/>
          <w:sz w:val="32"/>
          <w:szCs w:val="32"/>
        </w:rPr>
        <w:t>202</w:t>
      </w:r>
      <w:r w:rsidR="004318C8">
        <w:rPr>
          <w:rFonts w:ascii="ＭＳ Ｐゴシック" w:eastAsia="ＭＳ Ｐゴシック" w:hAnsi="ＭＳ Ｐゴシック" w:cs="ＭＳ Ｐゴシック" w:hint="eastAsia"/>
          <w:b/>
          <w:sz w:val="32"/>
          <w:szCs w:val="32"/>
        </w:rPr>
        <w:t>5</w:t>
      </w:r>
      <w:r w:rsidRPr="001C67B1">
        <w:rPr>
          <w:rFonts w:ascii="ＭＳ Ｐゴシック" w:eastAsia="ＭＳ Ｐゴシック" w:hAnsi="ＭＳ Ｐゴシック" w:cs="ＭＳ Ｐゴシック"/>
          <w:b/>
          <w:sz w:val="32"/>
          <w:szCs w:val="32"/>
        </w:rPr>
        <w:t>年</w:t>
      </w:r>
      <w:r w:rsidR="004318C8">
        <w:rPr>
          <w:rFonts w:ascii="ＭＳ Ｐゴシック" w:eastAsia="ＭＳ Ｐゴシック" w:hAnsi="ＭＳ Ｐゴシック" w:cs="ＭＳ Ｐゴシック" w:hint="eastAsia"/>
          <w:b/>
          <w:sz w:val="32"/>
          <w:szCs w:val="32"/>
        </w:rPr>
        <w:t>12</w:t>
      </w:r>
      <w:r w:rsidRPr="001C67B1">
        <w:rPr>
          <w:rFonts w:ascii="ＭＳ Ｐゴシック" w:eastAsia="ＭＳ Ｐゴシック" w:hAnsi="ＭＳ Ｐゴシック" w:cs="ＭＳ Ｐゴシック"/>
          <w:b/>
          <w:sz w:val="32"/>
          <w:szCs w:val="32"/>
        </w:rPr>
        <w:t>月</w:t>
      </w:r>
      <w:r w:rsidR="004318C8">
        <w:rPr>
          <w:rFonts w:ascii="ＭＳ Ｐゴシック" w:eastAsia="ＭＳ Ｐゴシック" w:hAnsi="ＭＳ Ｐゴシック" w:cs="ＭＳ Ｐゴシック" w:hint="eastAsia"/>
          <w:b/>
          <w:sz w:val="32"/>
          <w:szCs w:val="32"/>
        </w:rPr>
        <w:t>25</w:t>
      </w:r>
      <w:r w:rsidRPr="001C67B1">
        <w:rPr>
          <w:rFonts w:ascii="ＭＳ Ｐゴシック" w:eastAsia="ＭＳ Ｐゴシック" w:hAnsi="ＭＳ Ｐゴシック" w:cs="ＭＳ Ｐゴシック"/>
          <w:b/>
          <w:sz w:val="32"/>
          <w:szCs w:val="32"/>
        </w:rPr>
        <w:t>日</w:t>
      </w:r>
    </w:p>
    <w:p w14:paraId="2E629C4E" w14:textId="71B28D9E" w:rsidR="00CF672D" w:rsidRPr="001C67B1" w:rsidRDefault="00CF672D" w:rsidP="00CF672D">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b/>
          <w:sz w:val="32"/>
          <w:szCs w:val="32"/>
        </w:rPr>
        <w:t>第</w:t>
      </w:r>
      <w:r w:rsidR="009A774E">
        <w:rPr>
          <w:rFonts w:ascii="ＭＳ Ｐゴシック" w:eastAsia="ＭＳ Ｐゴシック" w:hAnsi="ＭＳ Ｐゴシック" w:cs="ＭＳ Ｐゴシック" w:hint="eastAsia"/>
          <w:b/>
          <w:sz w:val="32"/>
          <w:szCs w:val="32"/>
        </w:rPr>
        <w:t>2</w:t>
      </w:r>
      <w:r w:rsidRPr="001C67B1">
        <w:rPr>
          <w:rFonts w:ascii="ＭＳ Ｐゴシック" w:eastAsia="ＭＳ Ｐゴシック" w:hAnsi="ＭＳ Ｐゴシック" w:cs="ＭＳ Ｐゴシック"/>
          <w:b/>
          <w:sz w:val="32"/>
          <w:szCs w:val="32"/>
        </w:rPr>
        <w:t>.0.0版</w:t>
      </w:r>
    </w:p>
    <w:p w14:paraId="18132385" w14:textId="77777777" w:rsidR="00CF672D" w:rsidRDefault="00CF672D" w:rsidP="00CF672D">
      <w:pPr>
        <w:snapToGrid w:val="0"/>
        <w:rPr>
          <w:rFonts w:ascii="ＭＳ Ｐゴシック" w:eastAsia="ＭＳ Ｐゴシック" w:hAnsi="ＭＳ Ｐゴシック" w:cs="ＭＳ Ｐゴシック"/>
          <w:color w:val="FF0000"/>
          <w:sz w:val="22"/>
        </w:rPr>
      </w:pPr>
    </w:p>
    <w:p w14:paraId="31466E39" w14:textId="77777777" w:rsidR="00CF672D" w:rsidRDefault="00CF672D" w:rsidP="00CF672D">
      <w:pPr>
        <w:snapToGrid w:val="0"/>
        <w:rPr>
          <w:rFonts w:ascii="ＭＳ Ｐゴシック" w:eastAsia="ＭＳ Ｐゴシック" w:hAnsi="ＭＳ Ｐゴシック" w:cs="ＭＳ Ｐゴシック"/>
          <w:color w:val="FF0000"/>
          <w:sz w:val="22"/>
        </w:rPr>
      </w:pPr>
    </w:p>
    <w:p w14:paraId="75FF506E" w14:textId="77777777" w:rsidR="00CF672D" w:rsidRDefault="00CF672D" w:rsidP="00CF672D">
      <w:pPr>
        <w:snapToGrid w:val="0"/>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br w:type="page"/>
      </w:r>
    </w:p>
    <w:p w14:paraId="5EBD6FFD" w14:textId="03F14140" w:rsidR="00CF672D" w:rsidRDefault="00CF672D" w:rsidP="00B1622F">
      <w:pPr>
        <w:snapToGrid w:val="0"/>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lastRenderedPageBreak/>
        <w:t>※提出時には</w:t>
      </w:r>
      <w:r>
        <w:rPr>
          <w:rFonts w:ascii="ＭＳ Ｐゴシック" w:eastAsia="ＭＳ Ｐゴシック" w:hAnsi="ＭＳ Ｐゴシック" w:cs="ＭＳ Ｐゴシック"/>
          <w:b/>
          <w:color w:val="FF0000"/>
          <w:sz w:val="22"/>
        </w:rPr>
        <w:t>赤字</w:t>
      </w:r>
      <w:r>
        <w:rPr>
          <w:rFonts w:ascii="ＭＳ Ｐゴシック" w:eastAsia="ＭＳ Ｐゴシック" w:hAnsi="ＭＳ Ｐゴシック" w:cs="ＭＳ Ｐゴシック" w:hint="eastAsia"/>
          <w:b/>
          <w:color w:val="FF0000"/>
          <w:sz w:val="22"/>
        </w:rPr>
        <w:t>（</w:t>
      </w:r>
      <w:r w:rsidR="00354DA0">
        <w:rPr>
          <w:rFonts w:ascii="ＭＳ Ｐゴシック" w:eastAsia="ＭＳ Ｐゴシック" w:hAnsi="ＭＳ Ｐゴシック" w:cs="ＭＳ Ｐゴシック" w:hint="eastAsia"/>
          <w:b/>
          <w:color w:val="FF0000"/>
          <w:sz w:val="22"/>
        </w:rPr>
        <w:t>注意書き</w:t>
      </w:r>
      <w:r>
        <w:rPr>
          <w:rFonts w:ascii="ＭＳ Ｐゴシック" w:eastAsia="ＭＳ Ｐゴシック" w:hAnsi="ＭＳ Ｐゴシック" w:cs="ＭＳ Ｐゴシック" w:hint="eastAsia"/>
          <w:b/>
          <w:color w:val="FF0000"/>
          <w:sz w:val="22"/>
        </w:rPr>
        <w:t>）</w:t>
      </w:r>
      <w:r>
        <w:rPr>
          <w:rFonts w:ascii="ＭＳ Ｐゴシック" w:eastAsia="ＭＳ Ｐゴシック" w:hAnsi="ＭＳ Ｐゴシック" w:cs="ＭＳ Ｐゴシック"/>
          <w:b/>
          <w:color w:val="FF0000"/>
          <w:sz w:val="22"/>
        </w:rPr>
        <w:t>・</w:t>
      </w:r>
      <w:r>
        <w:rPr>
          <w:rFonts w:ascii="ＭＳ Ｐゴシック" w:eastAsia="ＭＳ Ｐゴシック" w:hAnsi="ＭＳ Ｐゴシック" w:cs="ＭＳ Ｐゴシック"/>
          <w:b/>
          <w:color w:val="006600"/>
          <w:sz w:val="22"/>
        </w:rPr>
        <w:t>緑字</w:t>
      </w:r>
      <w:r>
        <w:rPr>
          <w:rFonts w:ascii="ＭＳ Ｐゴシック" w:eastAsia="ＭＳ Ｐゴシック" w:hAnsi="ＭＳ Ｐゴシック" w:cs="ＭＳ Ｐゴシック" w:hint="eastAsia"/>
          <w:b/>
          <w:color w:val="006600"/>
          <w:sz w:val="22"/>
        </w:rPr>
        <w:t>（臨床研究法・施行規則</w:t>
      </w:r>
      <w:r w:rsidR="002F496E">
        <w:rPr>
          <w:rFonts w:ascii="ＭＳ Ｐゴシック" w:eastAsia="ＭＳ Ｐゴシック" w:hAnsi="ＭＳ Ｐゴシック" w:cs="ＭＳ Ｐゴシック" w:hint="eastAsia"/>
          <w:b/>
          <w:color w:val="006600"/>
          <w:sz w:val="22"/>
        </w:rPr>
        <w:t>及び</w:t>
      </w:r>
      <w:r w:rsidR="0042669C">
        <w:rPr>
          <w:rFonts w:ascii="ＭＳ Ｐゴシック" w:eastAsia="ＭＳ Ｐゴシック" w:hAnsi="ＭＳ Ｐゴシック" w:cs="ＭＳ Ｐゴシック" w:hint="eastAsia"/>
          <w:b/>
          <w:color w:val="006600"/>
          <w:sz w:val="22"/>
        </w:rPr>
        <w:t>関連通知</w:t>
      </w:r>
      <w:r w:rsidR="0042540B">
        <w:rPr>
          <w:rFonts w:ascii="ＭＳ Ｐゴシック" w:eastAsia="ＭＳ Ｐゴシック" w:hAnsi="ＭＳ Ｐゴシック" w:cs="ＭＳ Ｐゴシック" w:hint="eastAsia"/>
          <w:b/>
          <w:color w:val="006600"/>
          <w:sz w:val="22"/>
        </w:rPr>
        <w:t>引用</w:t>
      </w:r>
      <w:r>
        <w:rPr>
          <w:rFonts w:ascii="ＭＳ Ｐゴシック" w:eastAsia="ＭＳ Ｐゴシック" w:hAnsi="ＭＳ Ｐゴシック" w:cs="ＭＳ Ｐゴシック" w:hint="eastAsia"/>
          <w:b/>
          <w:color w:val="006600"/>
          <w:sz w:val="22"/>
        </w:rPr>
        <w:t>）</w:t>
      </w:r>
      <w:r>
        <w:rPr>
          <w:rFonts w:ascii="ＭＳ Ｐゴシック" w:eastAsia="ＭＳ Ｐゴシック" w:hAnsi="ＭＳ Ｐゴシック" w:cs="ＭＳ Ｐゴシック"/>
          <w:color w:val="FF0000"/>
          <w:sz w:val="22"/>
        </w:rPr>
        <w:t>を削除してください。</w:t>
      </w:r>
    </w:p>
    <w:p w14:paraId="247E29A2" w14:textId="77777777" w:rsidR="00CF672D" w:rsidRDefault="00CF672D" w:rsidP="00B1622F">
      <w:pPr>
        <w:snapToGrid w:val="0"/>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t>※</w:t>
      </w:r>
      <w:r>
        <w:rPr>
          <w:rFonts w:ascii="ＭＳ Ｐゴシック" w:eastAsia="ＭＳ Ｐゴシック" w:hAnsi="ＭＳ Ｐゴシック" w:cs="ＭＳ Ｐゴシック"/>
          <w:b/>
          <w:sz w:val="22"/>
        </w:rPr>
        <w:t>黒字</w:t>
      </w:r>
      <w:r>
        <w:rPr>
          <w:rFonts w:ascii="ＭＳ Ｐゴシック" w:eastAsia="ＭＳ Ｐゴシック" w:hAnsi="ＭＳ Ｐゴシック" w:cs="ＭＳ Ｐゴシック"/>
          <w:color w:val="FF0000"/>
          <w:sz w:val="22"/>
        </w:rPr>
        <w:t>は原則、削除しないでください。該当しない項目は削除せず、「○○のため、該当しない」等記載ください。</w:t>
      </w:r>
    </w:p>
    <w:p w14:paraId="170FF4D6" w14:textId="57CABDEA" w:rsidR="00CF672D" w:rsidRDefault="00CF672D" w:rsidP="00B1622F">
      <w:pPr>
        <w:snapToGrid w:val="0"/>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t>※</w:t>
      </w:r>
      <w:r>
        <w:rPr>
          <w:rFonts w:ascii="ＭＳ Ｐゴシック" w:eastAsia="ＭＳ Ｐゴシック" w:hAnsi="ＭＳ Ｐゴシック" w:cs="ＭＳ Ｐゴシック"/>
          <w:b/>
          <w:color w:val="0000FF"/>
          <w:sz w:val="22"/>
        </w:rPr>
        <w:t>青字</w:t>
      </w:r>
      <w:r>
        <w:rPr>
          <w:rFonts w:ascii="ＭＳ Ｐゴシック" w:eastAsia="ＭＳ Ｐゴシック" w:hAnsi="ＭＳ Ｐゴシック" w:cs="ＭＳ Ｐゴシック"/>
          <w:color w:val="FF0000"/>
          <w:sz w:val="22"/>
        </w:rPr>
        <w:t>は記載例です。</w:t>
      </w:r>
      <w:r w:rsidR="001F2692">
        <w:rPr>
          <w:rFonts w:ascii="ＭＳ Ｐゴシック" w:eastAsia="ＭＳ Ｐゴシック" w:hAnsi="ＭＳ Ｐゴシック" w:cs="ＭＳ Ｐゴシック" w:hint="eastAsia"/>
          <w:color w:val="FF0000"/>
          <w:sz w:val="22"/>
        </w:rPr>
        <w:t>複数の例文を組み合わせて記載しても構いません。</w:t>
      </w:r>
      <w:r>
        <w:rPr>
          <w:rFonts w:ascii="ＭＳ Ｐゴシック" w:eastAsia="ＭＳ Ｐゴシック" w:hAnsi="ＭＳ Ｐゴシック" w:cs="ＭＳ Ｐゴシック"/>
          <w:color w:val="FF0000"/>
          <w:sz w:val="22"/>
        </w:rPr>
        <w:t>不要な部分は削除してください。</w:t>
      </w:r>
    </w:p>
    <w:p w14:paraId="5A306612" w14:textId="77777777" w:rsidR="00CF672D" w:rsidRDefault="00CF672D" w:rsidP="00CF672D">
      <w:pPr>
        <w:rPr>
          <w:rFonts w:ascii="ＭＳ Ｐゴシック" w:eastAsia="ＭＳ Ｐゴシック" w:hAnsi="ＭＳ Ｐゴシック" w:cs="ＭＳ Ｐゴシック"/>
          <w:color w:val="FF0000"/>
          <w:sz w:val="22"/>
        </w:rPr>
      </w:pPr>
    </w:p>
    <w:p w14:paraId="6219D541" w14:textId="77777777" w:rsidR="009850CD" w:rsidRPr="00FF627C" w:rsidRDefault="009850CD" w:rsidP="00E24155">
      <w:pPr>
        <w:snapToGrid w:val="0"/>
        <w:rPr>
          <w:rFonts w:ascii="ＭＳ Ｐゴシック" w:eastAsia="ＭＳ Ｐゴシック" w:hAnsi="ＭＳ Ｐゴシック"/>
          <w:sz w:val="36"/>
          <w:szCs w:val="36"/>
        </w:rPr>
      </w:pPr>
      <w:r w:rsidRPr="00FF627C">
        <w:rPr>
          <w:rFonts w:ascii="ＭＳ Ｐゴシック" w:eastAsia="ＭＳ Ｐゴシック" w:hAnsi="ＭＳ Ｐゴシック" w:hint="eastAsia"/>
          <w:sz w:val="36"/>
          <w:szCs w:val="36"/>
        </w:rPr>
        <w:t>研究計画書</w:t>
      </w:r>
    </w:p>
    <w:p w14:paraId="50F883CB" w14:textId="77777777" w:rsidR="009850CD" w:rsidRPr="00FF627C" w:rsidRDefault="009850CD" w:rsidP="00E24155">
      <w:pPr>
        <w:snapToGrid w:val="0"/>
        <w:rPr>
          <w:rFonts w:ascii="ＭＳ Ｐゴシック" w:eastAsia="ＭＳ Ｐゴシック" w:hAnsi="ＭＳ Ｐゴシック"/>
          <w:sz w:val="36"/>
          <w:szCs w:val="36"/>
        </w:rPr>
      </w:pPr>
    </w:p>
    <w:p w14:paraId="68E4E92C" w14:textId="10C5B92E" w:rsidR="009850CD" w:rsidRPr="00112FE2" w:rsidRDefault="009850CD" w:rsidP="00E24155">
      <w:pPr>
        <w:snapToGrid w:val="0"/>
        <w:jc w:val="center"/>
        <w:rPr>
          <w:rFonts w:ascii="ＭＳ Ｐゴシック" w:eastAsia="ＭＳ Ｐゴシック" w:hAnsi="ＭＳ Ｐゴシック"/>
          <w:color w:val="0000FF"/>
          <w:sz w:val="36"/>
          <w:szCs w:val="36"/>
        </w:rPr>
      </w:pPr>
      <w:r w:rsidRPr="00112FE2">
        <w:rPr>
          <w:rFonts w:ascii="ＭＳ Ｐゴシック" w:eastAsia="ＭＳ Ｐゴシック" w:hAnsi="ＭＳ Ｐゴシック" w:hint="eastAsia"/>
          <w:color w:val="0000FF"/>
          <w:sz w:val="36"/>
          <w:szCs w:val="36"/>
        </w:rPr>
        <w:t>○○</w:t>
      </w:r>
      <w:r w:rsidR="00BE078F">
        <w:rPr>
          <w:rFonts w:ascii="ＭＳ Ｐゴシック" w:eastAsia="ＭＳ Ｐゴシック" w:hAnsi="ＭＳ Ｐゴシック" w:hint="eastAsia"/>
          <w:color w:val="0000FF"/>
          <w:sz w:val="36"/>
          <w:szCs w:val="36"/>
        </w:rPr>
        <w:t>症</w:t>
      </w:r>
      <w:r w:rsidRPr="00112FE2">
        <w:rPr>
          <w:rFonts w:ascii="ＭＳ Ｐゴシック" w:eastAsia="ＭＳ Ｐゴシック" w:hAnsi="ＭＳ Ｐゴシック" w:hint="eastAsia"/>
          <w:color w:val="0000FF"/>
          <w:sz w:val="36"/>
          <w:szCs w:val="36"/>
        </w:rPr>
        <w:t>に対する●●</w:t>
      </w:r>
      <w:r w:rsidR="00DB0BC7">
        <w:rPr>
          <w:rFonts w:ascii="ＭＳ Ｐゴシック" w:eastAsia="ＭＳ Ｐゴシック" w:hAnsi="ＭＳ Ｐゴシック" w:hint="eastAsia"/>
          <w:color w:val="0000FF"/>
          <w:sz w:val="36"/>
          <w:szCs w:val="36"/>
        </w:rPr>
        <w:t>療法と△△</w:t>
      </w:r>
      <w:r w:rsidRPr="00112FE2">
        <w:rPr>
          <w:rFonts w:ascii="ＭＳ Ｐゴシック" w:eastAsia="ＭＳ Ｐゴシック" w:hAnsi="ＭＳ Ｐゴシック" w:hint="eastAsia"/>
          <w:color w:val="0000FF"/>
          <w:sz w:val="36"/>
          <w:szCs w:val="36"/>
        </w:rPr>
        <w:t>療法</w:t>
      </w:r>
      <w:r w:rsidR="007C28AB">
        <w:rPr>
          <w:rFonts w:ascii="ＭＳ Ｐゴシック" w:eastAsia="ＭＳ Ｐゴシック" w:hAnsi="ＭＳ Ｐゴシック" w:hint="eastAsia"/>
          <w:color w:val="0000FF"/>
          <w:sz w:val="36"/>
          <w:szCs w:val="36"/>
        </w:rPr>
        <w:t>を</w:t>
      </w:r>
      <w:r w:rsidRPr="00112FE2">
        <w:rPr>
          <w:rFonts w:ascii="ＭＳ Ｐゴシック" w:eastAsia="ＭＳ Ｐゴシック" w:hAnsi="ＭＳ Ｐゴシック" w:hint="eastAsia"/>
          <w:color w:val="0000FF"/>
          <w:sz w:val="36"/>
          <w:szCs w:val="36"/>
        </w:rPr>
        <w:t>比較</w:t>
      </w:r>
      <w:r w:rsidR="007C28AB">
        <w:rPr>
          <w:rFonts w:ascii="ＭＳ Ｐゴシック" w:eastAsia="ＭＳ Ｐゴシック" w:hAnsi="ＭＳ Ｐゴシック" w:hint="eastAsia"/>
          <w:color w:val="0000FF"/>
          <w:sz w:val="36"/>
          <w:szCs w:val="36"/>
        </w:rPr>
        <w:t>する二重盲検無作為化</w:t>
      </w:r>
      <w:r w:rsidRPr="00112FE2">
        <w:rPr>
          <w:rFonts w:ascii="ＭＳ Ｐゴシック" w:eastAsia="ＭＳ Ｐゴシック" w:hAnsi="ＭＳ Ｐゴシック" w:hint="eastAsia"/>
          <w:color w:val="0000FF"/>
          <w:sz w:val="36"/>
          <w:szCs w:val="36"/>
        </w:rPr>
        <w:t>試験</w:t>
      </w:r>
    </w:p>
    <w:p w14:paraId="087FFA48" w14:textId="166976DB" w:rsidR="009850CD" w:rsidRDefault="009850CD" w:rsidP="00E24155">
      <w:pPr>
        <w:snapToGrid w:val="0"/>
        <w:rPr>
          <w:rFonts w:ascii="ＭＳ Ｐゴシック" w:eastAsia="ＭＳ Ｐゴシック" w:hAnsi="ＭＳ Ｐゴシック"/>
          <w:sz w:val="22"/>
        </w:rPr>
      </w:pPr>
    </w:p>
    <w:p w14:paraId="0B3A45F4" w14:textId="1890BD8D" w:rsidR="00721DFF" w:rsidRDefault="00E73FE5" w:rsidP="00E24155">
      <w:pPr>
        <w:snapToGrid w:val="0"/>
        <w:rPr>
          <w:rFonts w:ascii="ＭＳ Ｐゴシック" w:eastAsia="ＭＳ Ｐゴシック" w:hAnsi="ＭＳ Ｐゴシック"/>
          <w:sz w:val="22"/>
        </w:rPr>
      </w:pPr>
      <w:r w:rsidRPr="0068697A">
        <w:rPr>
          <w:rFonts w:ascii="ＭＳ Ｐゴシック" w:eastAsia="ＭＳ Ｐゴシック" w:hAnsi="ＭＳ Ｐゴシック" w:hint="eastAsia"/>
          <w:color w:val="FF0000"/>
        </w:rPr>
        <w:t>●研究課題名は、</w:t>
      </w:r>
      <w:r w:rsidRPr="00135BB7">
        <w:rPr>
          <w:rFonts w:ascii="ＭＳ Ｐゴシック" w:eastAsia="ＭＳ Ｐゴシック" w:hAnsi="ＭＳ Ｐゴシック" w:hint="eastAsia"/>
          <w:color w:val="FF0000"/>
        </w:rPr>
        <w:t>すべて</w:t>
      </w:r>
      <w:r>
        <w:rPr>
          <w:rFonts w:ascii="ＭＳ Ｐゴシック" w:eastAsia="ＭＳ Ｐゴシック" w:hAnsi="ＭＳ Ｐゴシック" w:hint="eastAsia"/>
          <w:color w:val="FF0000"/>
        </w:rPr>
        <w:t>の申請書類</w:t>
      </w:r>
      <w:r w:rsidRPr="00135BB7">
        <w:rPr>
          <w:rFonts w:ascii="ＭＳ Ｐゴシック" w:eastAsia="ＭＳ Ｐゴシック" w:hAnsi="ＭＳ Ｐゴシック" w:hint="eastAsia"/>
          <w:color w:val="FF0000"/>
        </w:rPr>
        <w:t>において統一して下さい。</w:t>
      </w:r>
    </w:p>
    <w:p w14:paraId="50A6FC89" w14:textId="70777942" w:rsidR="00721DFF" w:rsidRDefault="00721DFF" w:rsidP="00E24155">
      <w:pPr>
        <w:snapToGrid w:val="0"/>
        <w:rPr>
          <w:rFonts w:ascii="ＭＳ Ｐゴシック" w:eastAsia="ＭＳ Ｐゴシック" w:hAnsi="ＭＳ Ｐゴシック"/>
          <w:sz w:val="22"/>
        </w:rPr>
      </w:pPr>
    </w:p>
    <w:p w14:paraId="6199D5AF" w14:textId="77777777" w:rsidR="00D82199" w:rsidRDefault="00D82199" w:rsidP="00E24155">
      <w:pPr>
        <w:snapToGrid w:val="0"/>
        <w:rPr>
          <w:rFonts w:ascii="ＭＳ Ｐゴシック" w:eastAsia="ＭＳ Ｐゴシック" w:hAnsi="ＭＳ Ｐゴシック"/>
          <w:sz w:val="22"/>
        </w:rPr>
      </w:pPr>
    </w:p>
    <w:p w14:paraId="3273DD00" w14:textId="476AD01E" w:rsidR="00721DFF" w:rsidRDefault="00721DFF" w:rsidP="00E24155">
      <w:pPr>
        <w:snapToGrid w:val="0"/>
        <w:rPr>
          <w:rFonts w:ascii="ＭＳ Ｐゴシック" w:eastAsia="ＭＳ Ｐゴシック" w:hAnsi="ＭＳ Ｐゴシック"/>
          <w:sz w:val="22"/>
        </w:rPr>
      </w:pPr>
    </w:p>
    <w:p w14:paraId="67BEF373" w14:textId="5B2C68F1" w:rsidR="00721DFF" w:rsidRDefault="00721DFF" w:rsidP="00E24155">
      <w:pPr>
        <w:snapToGrid w:val="0"/>
        <w:rPr>
          <w:rFonts w:ascii="ＭＳ Ｐゴシック" w:eastAsia="ＭＳ Ｐゴシック" w:hAnsi="ＭＳ Ｐゴシック"/>
          <w:sz w:val="22"/>
        </w:rPr>
      </w:pPr>
    </w:p>
    <w:p w14:paraId="51C2DF3C" w14:textId="4C0B9E8E" w:rsidR="00721DFF" w:rsidRDefault="00721DFF" w:rsidP="00E24155">
      <w:pPr>
        <w:snapToGrid w:val="0"/>
        <w:rPr>
          <w:rFonts w:ascii="ＭＳ Ｐゴシック" w:eastAsia="ＭＳ Ｐゴシック" w:hAnsi="ＭＳ Ｐゴシック"/>
          <w:sz w:val="22"/>
        </w:rPr>
      </w:pPr>
    </w:p>
    <w:p w14:paraId="74CE7A76" w14:textId="72853698" w:rsidR="00721DFF" w:rsidRDefault="00721DFF" w:rsidP="00E24155">
      <w:pPr>
        <w:snapToGrid w:val="0"/>
        <w:rPr>
          <w:rFonts w:ascii="ＭＳ Ｐゴシック" w:eastAsia="ＭＳ Ｐゴシック" w:hAnsi="ＭＳ Ｐゴシック"/>
          <w:sz w:val="22"/>
        </w:rPr>
      </w:pPr>
    </w:p>
    <w:p w14:paraId="7B8C5AA1" w14:textId="0E5188AD" w:rsidR="00721DFF" w:rsidRDefault="00721DFF" w:rsidP="00E24155">
      <w:pPr>
        <w:snapToGrid w:val="0"/>
        <w:rPr>
          <w:rFonts w:ascii="ＭＳ Ｐゴシック" w:eastAsia="ＭＳ Ｐゴシック" w:hAnsi="ＭＳ Ｐゴシック"/>
          <w:sz w:val="22"/>
        </w:rPr>
      </w:pPr>
    </w:p>
    <w:p w14:paraId="68F50985" w14:textId="77777777" w:rsidR="00721DFF" w:rsidRDefault="00721DFF" w:rsidP="00E24155">
      <w:pPr>
        <w:snapToGrid w:val="0"/>
        <w:rPr>
          <w:rFonts w:ascii="ＭＳ Ｐゴシック" w:eastAsia="ＭＳ Ｐゴシック" w:hAnsi="ＭＳ Ｐゴシック"/>
          <w:sz w:val="22"/>
        </w:rPr>
      </w:pPr>
    </w:p>
    <w:p w14:paraId="23926E42" w14:textId="77777777" w:rsidR="00634663" w:rsidRDefault="00634663" w:rsidP="00E24155">
      <w:pPr>
        <w:snapToGrid w:val="0"/>
        <w:rPr>
          <w:rFonts w:ascii="ＭＳ Ｐゴシック" w:eastAsia="ＭＳ Ｐゴシック" w:hAnsi="ＭＳ Ｐゴシック"/>
          <w:sz w:val="22"/>
        </w:rPr>
      </w:pPr>
    </w:p>
    <w:p w14:paraId="634A0BEE" w14:textId="77777777" w:rsidR="00634663" w:rsidRPr="00FF627C" w:rsidRDefault="00634663" w:rsidP="00E24155">
      <w:pPr>
        <w:snapToGrid w:val="0"/>
        <w:rPr>
          <w:rFonts w:ascii="ＭＳ Ｐゴシック" w:eastAsia="ＭＳ Ｐゴシック" w:hAnsi="ＭＳ Ｐゴシック"/>
          <w:sz w:val="22"/>
        </w:rPr>
      </w:pPr>
    </w:p>
    <w:p w14:paraId="11644BD5" w14:textId="57D4CCFC" w:rsidR="009850CD" w:rsidRDefault="00147263" w:rsidP="00B86805">
      <w:pPr>
        <w:snapToGrid w:val="0"/>
        <w:ind w:firstLineChars="455" w:firstLine="1274"/>
        <w:rPr>
          <w:rFonts w:ascii="ＭＳ Ｐゴシック" w:eastAsia="ＭＳ Ｐゴシック" w:hAnsi="ＭＳ Ｐゴシック"/>
          <w:color w:val="FF0000"/>
          <w:sz w:val="20"/>
          <w:szCs w:val="20"/>
        </w:rPr>
      </w:pPr>
      <w:r>
        <w:rPr>
          <w:rFonts w:ascii="ＭＳ Ｐゴシック" w:eastAsia="ＭＳ Ｐゴシック" w:hAnsi="ＭＳ Ｐゴシック" w:hint="eastAsia"/>
          <w:sz w:val="28"/>
          <w:szCs w:val="28"/>
        </w:rPr>
        <w:t>統括</w:t>
      </w:r>
      <w:r w:rsidR="001B4E9B">
        <w:rPr>
          <w:rFonts w:ascii="ＭＳ Ｐゴシック" w:eastAsia="ＭＳ Ｐゴシック" w:hAnsi="ＭＳ Ｐゴシック" w:hint="eastAsia"/>
          <w:sz w:val="28"/>
          <w:szCs w:val="28"/>
        </w:rPr>
        <w:t>管理者</w:t>
      </w:r>
      <w:r w:rsidR="001B4E9B" w:rsidRPr="001B4E9B">
        <w:rPr>
          <w:rFonts w:ascii="ＭＳ Ｐゴシック" w:eastAsia="ＭＳ Ｐゴシック" w:hAnsi="ＭＳ Ｐゴシック" w:hint="eastAsia"/>
          <w:color w:val="0000FF"/>
          <w:sz w:val="28"/>
          <w:szCs w:val="28"/>
        </w:rPr>
        <w:t>・研究責任医師</w:t>
      </w:r>
      <w:r w:rsidR="00771D8A" w:rsidRPr="004318C8">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統括</w:t>
      </w:r>
      <w:r w:rsidR="00771D8A" w:rsidRPr="00EA6A62">
        <w:rPr>
          <w:rFonts w:ascii="ＭＳ Ｐゴシック" w:eastAsia="ＭＳ Ｐゴシック" w:hAnsi="ＭＳ Ｐゴシック" w:hint="eastAsia"/>
          <w:color w:val="FF0000"/>
          <w:sz w:val="20"/>
          <w:szCs w:val="20"/>
        </w:rPr>
        <w:t>管理者が研究責任医師を兼務する場合）</w:t>
      </w:r>
    </w:p>
    <w:p w14:paraId="0B5CE6E7" w14:textId="372014B0" w:rsidR="00C62BE7" w:rsidRPr="00413C13" w:rsidRDefault="00C62BE7" w:rsidP="00C62BE7">
      <w:pPr>
        <w:snapToGrid w:val="0"/>
        <w:ind w:firstLineChars="638" w:firstLine="1276"/>
        <w:rPr>
          <w:rFonts w:ascii="ＭＳ Ｐゴシック" w:eastAsia="ＭＳ Ｐゴシック" w:hAnsi="ＭＳ Ｐゴシック"/>
          <w:sz w:val="28"/>
          <w:szCs w:val="28"/>
        </w:rPr>
      </w:pPr>
      <w:r w:rsidRPr="00413C13">
        <w:rPr>
          <w:rFonts w:ascii="ＭＳ Ｐゴシック" w:eastAsia="ＭＳ Ｐゴシック" w:hAnsi="ＭＳ Ｐゴシック" w:hint="eastAsia"/>
          <w:color w:val="FF0000"/>
          <w:sz w:val="20"/>
          <w:szCs w:val="20"/>
        </w:rPr>
        <w:t>（多施設共同研究の場合は、統括管理者のみで記載）</w:t>
      </w:r>
    </w:p>
    <w:p w14:paraId="4FBDDB62" w14:textId="4D3FC75D" w:rsidR="00EA1B29" w:rsidRPr="00FF627C" w:rsidRDefault="00EA1B29" w:rsidP="00B86805">
      <w:pPr>
        <w:snapToGrid w:val="0"/>
        <w:ind w:firstLineChars="455" w:firstLine="1274"/>
        <w:rPr>
          <w:rFonts w:ascii="ＭＳ Ｐゴシック" w:eastAsia="ＭＳ Ｐゴシック" w:hAnsi="ＭＳ Ｐゴシック"/>
          <w:sz w:val="28"/>
          <w:szCs w:val="28"/>
        </w:rPr>
      </w:pPr>
      <w:r w:rsidRPr="00FF627C">
        <w:rPr>
          <w:rFonts w:ascii="ＭＳ Ｐゴシック" w:eastAsia="ＭＳ Ｐゴシック" w:hAnsi="ＭＳ Ｐゴシック" w:hint="eastAsia"/>
          <w:sz w:val="28"/>
          <w:szCs w:val="28"/>
        </w:rPr>
        <w:t xml:space="preserve">群馬大学医学部附属病院○○○○科　</w:t>
      </w:r>
      <w:r w:rsidR="008A22BE" w:rsidRPr="00FF627C">
        <w:rPr>
          <w:rFonts w:ascii="ＭＳ Ｐゴシック" w:eastAsia="ＭＳ Ｐゴシック" w:hAnsi="ＭＳ Ｐゴシック" w:hint="eastAsia"/>
          <w:sz w:val="28"/>
          <w:szCs w:val="28"/>
        </w:rPr>
        <w:t xml:space="preserve"> </w:t>
      </w:r>
      <w:r w:rsidRPr="00FF627C">
        <w:rPr>
          <w:rFonts w:ascii="ＭＳ Ｐゴシック" w:eastAsia="ＭＳ Ｐゴシック" w:hAnsi="ＭＳ Ｐゴシック" w:hint="eastAsia"/>
          <w:sz w:val="28"/>
          <w:szCs w:val="28"/>
        </w:rPr>
        <w:t>○○　○○</w:t>
      </w:r>
    </w:p>
    <w:p w14:paraId="41961080" w14:textId="4F271C2E" w:rsidR="009850CD" w:rsidRDefault="009850CD" w:rsidP="00B86805">
      <w:pPr>
        <w:snapToGrid w:val="0"/>
        <w:ind w:firstLineChars="455" w:firstLine="1001"/>
        <w:rPr>
          <w:rFonts w:ascii="ＭＳ Ｐゴシック" w:eastAsia="ＭＳ Ｐゴシック" w:hAnsi="ＭＳ Ｐゴシック"/>
          <w:sz w:val="22"/>
        </w:rPr>
      </w:pPr>
    </w:p>
    <w:p w14:paraId="33008EEF" w14:textId="37C32452" w:rsidR="00B86805" w:rsidRPr="00EA53CF" w:rsidRDefault="001B4E9B" w:rsidP="00B86805">
      <w:pPr>
        <w:snapToGrid w:val="0"/>
        <w:ind w:firstLineChars="455" w:firstLine="1274"/>
        <w:rPr>
          <w:rFonts w:ascii="ＭＳ Ｐゴシック" w:eastAsia="ＭＳ Ｐゴシック" w:hAnsi="ＭＳ Ｐゴシック"/>
          <w:sz w:val="28"/>
        </w:rPr>
      </w:pPr>
      <w:r>
        <w:rPr>
          <w:rFonts w:ascii="ＭＳ Ｐゴシック" w:eastAsia="ＭＳ Ｐゴシック" w:hAnsi="ＭＳ Ｐゴシック" w:hint="eastAsia"/>
          <w:sz w:val="28"/>
        </w:rPr>
        <w:t>研究責任医師</w:t>
      </w:r>
      <w:r w:rsidRPr="005F47D9">
        <w:rPr>
          <w:rFonts w:ascii="ＭＳ Ｐゴシック" w:eastAsia="ＭＳ Ｐゴシック" w:hAnsi="ＭＳ Ｐゴシック" w:hint="eastAsia"/>
          <w:color w:val="FF0000"/>
          <w:sz w:val="20"/>
          <w:szCs w:val="20"/>
        </w:rPr>
        <w:t>（</w:t>
      </w:r>
      <w:r w:rsidR="00147263">
        <w:rPr>
          <w:rFonts w:ascii="ＭＳ Ｐゴシック" w:eastAsia="ＭＳ Ｐゴシック" w:hAnsi="ＭＳ Ｐゴシック" w:hint="eastAsia"/>
          <w:color w:val="FF0000"/>
          <w:sz w:val="20"/>
          <w:szCs w:val="20"/>
        </w:rPr>
        <w:t>統括</w:t>
      </w:r>
      <w:r w:rsidRPr="005F47D9">
        <w:rPr>
          <w:rFonts w:ascii="ＭＳ Ｐゴシック" w:eastAsia="ＭＳ Ｐゴシック" w:hAnsi="ＭＳ Ｐゴシック" w:hint="eastAsia"/>
          <w:color w:val="FF0000"/>
          <w:sz w:val="20"/>
          <w:szCs w:val="20"/>
        </w:rPr>
        <w:t>管理者が研究責任医師を兼務しない場合</w:t>
      </w:r>
      <w:r w:rsidR="00634663" w:rsidRPr="005F47D9">
        <w:rPr>
          <w:rFonts w:ascii="ＭＳ Ｐゴシック" w:eastAsia="ＭＳ Ｐゴシック" w:hAnsi="ＭＳ Ｐゴシック" w:hint="eastAsia"/>
          <w:color w:val="FF0000"/>
          <w:sz w:val="20"/>
          <w:szCs w:val="20"/>
        </w:rPr>
        <w:t>。兼務する場合は削除</w:t>
      </w:r>
      <w:r w:rsidRPr="005F47D9">
        <w:rPr>
          <w:rFonts w:ascii="ＭＳ Ｐゴシック" w:eastAsia="ＭＳ Ｐゴシック" w:hAnsi="ＭＳ Ｐゴシック" w:hint="eastAsia"/>
          <w:color w:val="FF0000"/>
          <w:sz w:val="20"/>
          <w:szCs w:val="20"/>
        </w:rPr>
        <w:t>）</w:t>
      </w:r>
    </w:p>
    <w:p w14:paraId="3778416A" w14:textId="46536A21" w:rsidR="00B86805" w:rsidRDefault="00B86805" w:rsidP="00B86805">
      <w:pPr>
        <w:snapToGrid w:val="0"/>
        <w:ind w:firstLineChars="455" w:firstLine="1274"/>
        <w:rPr>
          <w:rFonts w:ascii="ＭＳ Ｐゴシック" w:eastAsia="ＭＳ Ｐゴシック" w:hAnsi="ＭＳ Ｐゴシック"/>
          <w:sz w:val="28"/>
        </w:rPr>
      </w:pPr>
      <w:r w:rsidRPr="00EA53CF">
        <w:rPr>
          <w:rFonts w:ascii="ＭＳ Ｐゴシック" w:eastAsia="ＭＳ Ｐゴシック" w:hAnsi="ＭＳ Ｐゴシック" w:hint="eastAsia"/>
          <w:sz w:val="28"/>
        </w:rPr>
        <w:t>群馬大学医学部附属病院△△△△科　　○○</w:t>
      </w:r>
      <w:r>
        <w:rPr>
          <w:rFonts w:ascii="ＭＳ Ｐゴシック" w:eastAsia="ＭＳ Ｐゴシック" w:hAnsi="ＭＳ Ｐゴシック" w:hint="eastAsia"/>
          <w:sz w:val="28"/>
        </w:rPr>
        <w:t xml:space="preserve">　</w:t>
      </w:r>
      <w:r w:rsidRPr="00EA53CF">
        <w:rPr>
          <w:rFonts w:ascii="ＭＳ Ｐゴシック" w:eastAsia="ＭＳ Ｐゴシック" w:hAnsi="ＭＳ Ｐゴシック" w:hint="eastAsia"/>
          <w:sz w:val="28"/>
        </w:rPr>
        <w:t>○○</w:t>
      </w:r>
    </w:p>
    <w:p w14:paraId="23DD3805" w14:textId="77777777" w:rsidR="00B86805" w:rsidRDefault="00B86805" w:rsidP="005F47D9">
      <w:pPr>
        <w:rPr>
          <w:rFonts w:ascii="ＭＳ Ｐゴシック" w:eastAsia="ＭＳ Ｐゴシック" w:hAnsi="ＭＳ Ｐゴシック"/>
          <w:sz w:val="22"/>
        </w:rPr>
      </w:pPr>
    </w:p>
    <w:p w14:paraId="684D6E12" w14:textId="77777777" w:rsidR="00634663" w:rsidRPr="00B86805" w:rsidRDefault="00634663" w:rsidP="00E24155">
      <w:pPr>
        <w:snapToGrid w:val="0"/>
        <w:rPr>
          <w:rFonts w:ascii="ＭＳ Ｐゴシック" w:eastAsia="ＭＳ Ｐゴシック" w:hAnsi="ＭＳ Ｐゴシック"/>
          <w:sz w:val="22"/>
        </w:rPr>
      </w:pPr>
    </w:p>
    <w:p w14:paraId="5B709980" w14:textId="1FC616DD" w:rsidR="00634663" w:rsidRPr="003613DA" w:rsidRDefault="000608FA" w:rsidP="00E24155">
      <w:pPr>
        <w:snapToGrid w:val="0"/>
        <w:rPr>
          <w:rFonts w:ascii="ＭＳ Ｐゴシック" w:eastAsia="ＭＳ Ｐゴシック" w:hAnsi="ＭＳ Ｐゴシック"/>
          <w:color w:val="006600"/>
          <w:sz w:val="22"/>
        </w:rPr>
      </w:pPr>
      <w:r w:rsidRPr="003613DA">
        <w:rPr>
          <w:rFonts w:ascii="ＭＳ Ｐゴシック" w:eastAsia="ＭＳ Ｐゴシック" w:hAnsi="ＭＳ Ｐゴシック" w:hint="eastAsia"/>
          <w:color w:val="006600"/>
          <w:sz w:val="22"/>
        </w:rPr>
        <w:t>「</w:t>
      </w:r>
      <w:r w:rsidR="00147263">
        <w:rPr>
          <w:rFonts w:ascii="ＭＳ Ｐゴシック" w:eastAsia="ＭＳ Ｐゴシック" w:hAnsi="ＭＳ Ｐゴシック" w:hint="eastAsia"/>
          <w:color w:val="006600"/>
          <w:sz w:val="22"/>
        </w:rPr>
        <w:t>統括</w:t>
      </w:r>
      <w:r w:rsidR="00771D8A">
        <w:rPr>
          <w:rFonts w:ascii="ＭＳ Ｐゴシック" w:eastAsia="ＭＳ Ｐゴシック" w:hAnsi="ＭＳ Ｐゴシック" w:hint="eastAsia"/>
          <w:color w:val="006600"/>
          <w:sz w:val="22"/>
        </w:rPr>
        <w:t>管理者</w:t>
      </w:r>
      <w:r w:rsidRPr="003613DA">
        <w:rPr>
          <w:rFonts w:ascii="ＭＳ Ｐゴシック" w:eastAsia="ＭＳ Ｐゴシック" w:hAnsi="ＭＳ Ｐゴシック" w:hint="eastAsia"/>
          <w:color w:val="006600"/>
          <w:sz w:val="22"/>
        </w:rPr>
        <w:t>」とは、</w:t>
      </w:r>
      <w:r w:rsidR="00771D8A">
        <w:rPr>
          <w:rFonts w:ascii="ＭＳ Ｐゴシック" w:eastAsia="ＭＳ Ｐゴシック" w:hAnsi="ＭＳ Ｐゴシック" w:hint="eastAsia"/>
          <w:color w:val="006600"/>
          <w:sz w:val="22"/>
        </w:rPr>
        <w:t>法に規定する臨床研究を実施する者のうち、臨床研究の実施を</w:t>
      </w:r>
      <w:r w:rsidR="00147263">
        <w:rPr>
          <w:rFonts w:ascii="ＭＳ Ｐゴシック" w:eastAsia="ＭＳ Ｐゴシック" w:hAnsi="ＭＳ Ｐゴシック" w:hint="eastAsia"/>
          <w:color w:val="006600"/>
          <w:sz w:val="22"/>
        </w:rPr>
        <w:t>統括</w:t>
      </w:r>
      <w:r w:rsidR="00771D8A">
        <w:rPr>
          <w:rFonts w:ascii="ＭＳ Ｐゴシック" w:eastAsia="ＭＳ Ｐゴシック" w:hAnsi="ＭＳ Ｐゴシック" w:hint="eastAsia"/>
          <w:color w:val="006600"/>
          <w:sz w:val="22"/>
        </w:rPr>
        <w:t>管理する者をいう。</w:t>
      </w:r>
      <w:r w:rsidR="003613DA" w:rsidRPr="003613DA">
        <w:rPr>
          <w:rFonts w:ascii="ＭＳ Ｐゴシック" w:eastAsia="ＭＳ Ｐゴシック" w:hAnsi="ＭＳ Ｐゴシック" w:hint="eastAsia"/>
          <w:color w:val="006600"/>
          <w:sz w:val="22"/>
        </w:rPr>
        <w:t>（臨床研究法施行規則　第一条</w:t>
      </w:r>
      <w:r w:rsidR="00771D8A">
        <w:rPr>
          <w:rFonts w:ascii="ＭＳ Ｐゴシック" w:eastAsia="ＭＳ Ｐゴシック" w:hAnsi="ＭＳ Ｐゴシック" w:hint="eastAsia"/>
          <w:color w:val="006600"/>
          <w:sz w:val="22"/>
        </w:rPr>
        <w:t xml:space="preserve">　一の二</w:t>
      </w:r>
      <w:r w:rsidR="003613DA" w:rsidRPr="003613DA">
        <w:rPr>
          <w:rFonts w:ascii="ＭＳ Ｐゴシック" w:eastAsia="ＭＳ Ｐゴシック" w:hAnsi="ＭＳ Ｐゴシック" w:hint="eastAsia"/>
          <w:color w:val="006600"/>
          <w:sz w:val="22"/>
        </w:rPr>
        <w:t>）</w:t>
      </w:r>
    </w:p>
    <w:p w14:paraId="4CA6EA52" w14:textId="1CA93C7A" w:rsidR="000608FA" w:rsidRPr="001B4E9B" w:rsidRDefault="002330C0" w:rsidP="001B4E9B">
      <w:pPr>
        <w:snapToGrid w:val="0"/>
        <w:jc w:val="left"/>
        <w:rPr>
          <w:rFonts w:ascii="ＭＳ Ｐゴシック" w:eastAsia="ＭＳ Ｐゴシック" w:hAnsi="ＭＳ Ｐゴシック"/>
          <w:strike/>
          <w:color w:val="006600"/>
          <w:sz w:val="22"/>
        </w:rPr>
      </w:pPr>
      <w:r w:rsidRPr="002330C0">
        <w:rPr>
          <w:rFonts w:ascii="ＭＳ Ｐゴシック" w:eastAsia="ＭＳ Ｐゴシック" w:hAnsi="ＭＳ Ｐゴシック" w:hint="eastAsia"/>
          <w:color w:val="006600"/>
          <w:sz w:val="22"/>
        </w:rPr>
        <w:t>「</w:t>
      </w:r>
      <w:r w:rsidR="00771D8A">
        <w:rPr>
          <w:rFonts w:ascii="ＭＳ Ｐゴシック" w:eastAsia="ＭＳ Ｐゴシック" w:hAnsi="ＭＳ Ｐゴシック" w:hint="eastAsia"/>
          <w:color w:val="006600"/>
          <w:sz w:val="22"/>
        </w:rPr>
        <w:t>研究責任医師</w:t>
      </w:r>
      <w:r w:rsidRPr="002330C0">
        <w:rPr>
          <w:rFonts w:ascii="ＭＳ Ｐゴシック" w:eastAsia="ＭＳ Ｐゴシック" w:hAnsi="ＭＳ Ｐゴシック" w:hint="eastAsia"/>
          <w:color w:val="006600"/>
          <w:sz w:val="22"/>
        </w:rPr>
        <w:t>」とは、</w:t>
      </w:r>
      <w:r w:rsidR="00D77F9C" w:rsidRPr="00D77F9C">
        <w:rPr>
          <w:rFonts w:ascii="ＭＳ Ｐゴシック" w:eastAsia="ＭＳ Ｐゴシック" w:hAnsi="ＭＳ Ｐゴシック" w:hint="eastAsia"/>
          <w:color w:val="006600"/>
          <w:sz w:val="22"/>
        </w:rPr>
        <w:t>法に規定する臨床研究を実施する者</w:t>
      </w:r>
      <w:r w:rsidR="009E6391">
        <w:rPr>
          <w:rFonts w:ascii="ＭＳ Ｐゴシック" w:eastAsia="ＭＳ Ｐゴシック" w:hAnsi="ＭＳ Ｐゴシック" w:hint="eastAsia"/>
          <w:color w:val="006600"/>
          <w:sz w:val="22"/>
        </w:rPr>
        <w:t>のうち</w:t>
      </w:r>
      <w:r w:rsidR="00D77F9C" w:rsidRPr="00D77F9C">
        <w:rPr>
          <w:rFonts w:ascii="ＭＳ Ｐゴシック" w:eastAsia="ＭＳ Ｐゴシック" w:hAnsi="ＭＳ Ｐゴシック" w:hint="eastAsia"/>
          <w:color w:val="006600"/>
          <w:sz w:val="22"/>
        </w:rPr>
        <w:t>、一の実施医療機関において臨床研究に係る業務を</w:t>
      </w:r>
      <w:r w:rsidR="0077744C">
        <w:rPr>
          <w:rFonts w:ascii="ＭＳ Ｐゴシック" w:eastAsia="ＭＳ Ｐゴシック" w:hAnsi="ＭＳ Ｐゴシック" w:hint="eastAsia"/>
          <w:color w:val="006600"/>
          <w:sz w:val="22"/>
        </w:rPr>
        <w:t>総括</w:t>
      </w:r>
      <w:r w:rsidR="00D77F9C" w:rsidRPr="00D77F9C">
        <w:rPr>
          <w:rFonts w:ascii="ＭＳ Ｐゴシック" w:eastAsia="ＭＳ Ｐゴシック" w:hAnsi="ＭＳ Ｐゴシック" w:hint="eastAsia"/>
          <w:color w:val="006600"/>
          <w:sz w:val="22"/>
        </w:rPr>
        <w:t>する医師又は歯科医師をいう。</w:t>
      </w:r>
      <w:r w:rsidR="0031371B" w:rsidRPr="003613DA">
        <w:rPr>
          <w:rFonts w:ascii="ＭＳ Ｐゴシック" w:eastAsia="ＭＳ Ｐゴシック" w:hAnsi="ＭＳ Ｐゴシック" w:hint="eastAsia"/>
          <w:color w:val="006600"/>
          <w:sz w:val="22"/>
        </w:rPr>
        <w:t>（臨床研究法施行規則　第一条</w:t>
      </w:r>
      <w:r w:rsidR="0031371B">
        <w:rPr>
          <w:rFonts w:ascii="ＭＳ Ｐゴシック" w:eastAsia="ＭＳ Ｐゴシック" w:hAnsi="ＭＳ Ｐゴシック" w:hint="eastAsia"/>
          <w:color w:val="006600"/>
          <w:sz w:val="22"/>
        </w:rPr>
        <w:t xml:space="preserve">　二</w:t>
      </w:r>
      <w:r w:rsidR="0031371B" w:rsidRPr="003613DA">
        <w:rPr>
          <w:rFonts w:ascii="ＭＳ Ｐゴシック" w:eastAsia="ＭＳ Ｐゴシック" w:hAnsi="ＭＳ Ｐゴシック" w:hint="eastAsia"/>
          <w:color w:val="006600"/>
          <w:sz w:val="22"/>
        </w:rPr>
        <w:t>）</w:t>
      </w:r>
    </w:p>
    <w:p w14:paraId="72D69AAC" w14:textId="77777777" w:rsidR="000608FA" w:rsidRPr="000608FA" w:rsidRDefault="000608FA" w:rsidP="00E24155">
      <w:pPr>
        <w:snapToGrid w:val="0"/>
        <w:rPr>
          <w:rFonts w:ascii="ＭＳ Ｐゴシック" w:eastAsia="ＭＳ Ｐゴシック" w:hAnsi="ＭＳ Ｐゴシック"/>
          <w:sz w:val="22"/>
        </w:rPr>
      </w:pPr>
    </w:p>
    <w:p w14:paraId="2F3C7F45" w14:textId="77777777" w:rsidR="00FF627C" w:rsidRPr="000608FA" w:rsidRDefault="00FF627C" w:rsidP="00E24155">
      <w:pPr>
        <w:snapToGrid w:val="0"/>
        <w:rPr>
          <w:rFonts w:ascii="ＭＳ Ｐゴシック" w:eastAsia="ＭＳ Ｐゴシック" w:hAnsi="ＭＳ Ｐゴシック"/>
          <w:sz w:val="22"/>
        </w:rPr>
      </w:pPr>
    </w:p>
    <w:p w14:paraId="74BDC850" w14:textId="2148587F" w:rsidR="009850CD" w:rsidRPr="00FF627C" w:rsidRDefault="00EA1B29" w:rsidP="00E24155">
      <w:pPr>
        <w:snapToGrid w:val="0"/>
        <w:jc w:val="center"/>
        <w:rPr>
          <w:rFonts w:ascii="ＭＳ Ｐゴシック" w:eastAsia="ＭＳ Ｐゴシック" w:hAnsi="ＭＳ Ｐゴシック"/>
          <w:sz w:val="28"/>
          <w:szCs w:val="28"/>
        </w:rPr>
      </w:pPr>
      <w:r w:rsidRPr="00FF627C">
        <w:rPr>
          <w:rFonts w:ascii="ＭＳ Ｐゴシック" w:eastAsia="ＭＳ Ｐゴシック" w:hAnsi="ＭＳ Ｐゴシック" w:hint="eastAsia"/>
          <w:sz w:val="28"/>
          <w:szCs w:val="28"/>
        </w:rPr>
        <w:t>版数：第</w:t>
      </w:r>
      <w:r w:rsidR="003960F1">
        <w:rPr>
          <w:rFonts w:ascii="ＭＳ Ｐゴシック" w:eastAsia="ＭＳ Ｐゴシック" w:hAnsi="ＭＳ Ｐゴシック" w:hint="eastAsia"/>
          <w:sz w:val="28"/>
          <w:szCs w:val="28"/>
        </w:rPr>
        <w:t>1.0</w:t>
      </w:r>
      <w:r w:rsidRPr="00FF627C">
        <w:rPr>
          <w:rFonts w:ascii="ＭＳ Ｐゴシック" w:eastAsia="ＭＳ Ｐゴシック" w:hAnsi="ＭＳ Ｐゴシック" w:hint="eastAsia"/>
          <w:sz w:val="28"/>
          <w:szCs w:val="28"/>
        </w:rPr>
        <w:t>版</w:t>
      </w:r>
      <w:r w:rsidR="003A0200">
        <w:rPr>
          <w:rFonts w:ascii="ＭＳ Ｐゴシック" w:eastAsia="ＭＳ Ｐゴシック" w:hAnsi="ＭＳ Ｐゴシック" w:hint="eastAsia"/>
          <w:sz w:val="28"/>
          <w:szCs w:val="28"/>
        </w:rPr>
        <w:t xml:space="preserve">　　</w:t>
      </w:r>
      <w:r w:rsidRPr="00FF627C">
        <w:rPr>
          <w:rFonts w:ascii="ＭＳ Ｐゴシック" w:eastAsia="ＭＳ Ｐゴシック" w:hAnsi="ＭＳ Ｐゴシック" w:hint="eastAsia"/>
          <w:sz w:val="28"/>
          <w:szCs w:val="28"/>
        </w:rPr>
        <w:t>作成年月日：20</w:t>
      </w:r>
      <w:r w:rsidRPr="00FF627C">
        <w:rPr>
          <w:rFonts w:ascii="ＭＳ Ｐゴシック" w:eastAsia="ＭＳ Ｐゴシック" w:hAnsi="ＭＳ Ｐゴシック"/>
          <w:sz w:val="28"/>
          <w:szCs w:val="28"/>
        </w:rPr>
        <w:t>xx</w:t>
      </w:r>
      <w:r w:rsidRPr="00FF627C">
        <w:rPr>
          <w:rFonts w:ascii="ＭＳ Ｐゴシック" w:eastAsia="ＭＳ Ｐゴシック" w:hAnsi="ＭＳ Ｐゴシック" w:hint="eastAsia"/>
          <w:sz w:val="28"/>
          <w:szCs w:val="28"/>
        </w:rPr>
        <w:t>年xx月xx日</w:t>
      </w:r>
    </w:p>
    <w:p w14:paraId="2FBA8CFD" w14:textId="77777777" w:rsidR="009850CD" w:rsidRPr="00FF627C" w:rsidRDefault="009850CD" w:rsidP="00E24155">
      <w:pPr>
        <w:snapToGrid w:val="0"/>
        <w:rPr>
          <w:rFonts w:ascii="ＭＳ Ｐゴシック" w:eastAsia="ＭＳ Ｐゴシック" w:hAnsi="ＭＳ Ｐゴシック"/>
          <w:sz w:val="22"/>
        </w:rPr>
      </w:pPr>
    </w:p>
    <w:p w14:paraId="2C045E90" w14:textId="190BD537" w:rsidR="008A22BE" w:rsidRPr="00FF627C" w:rsidRDefault="008A22BE" w:rsidP="00E24155">
      <w:pPr>
        <w:widowControl/>
        <w:snapToGrid w:val="0"/>
        <w:rPr>
          <w:rFonts w:ascii="ＭＳ Ｐゴシック" w:eastAsia="ＭＳ Ｐゴシック" w:hAnsi="ＭＳ Ｐゴシック"/>
          <w:sz w:val="22"/>
        </w:rPr>
      </w:pPr>
      <w:r w:rsidRPr="00FF627C">
        <w:rPr>
          <w:rFonts w:ascii="ＭＳ Ｐゴシック" w:eastAsia="ＭＳ Ｐゴシック" w:hAnsi="ＭＳ Ｐゴシック"/>
          <w:sz w:val="22"/>
        </w:rPr>
        <w:br w:type="page"/>
      </w:r>
    </w:p>
    <w:p w14:paraId="75FF615D" w14:textId="69C71CB7" w:rsidR="009850CD" w:rsidRPr="00FF627C" w:rsidRDefault="008A22BE"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lastRenderedPageBreak/>
        <w:t>文書履歴</w:t>
      </w:r>
    </w:p>
    <w:tbl>
      <w:tblPr>
        <w:tblStyle w:val="a7"/>
        <w:tblW w:w="9064" w:type="dxa"/>
        <w:tblLook w:val="04A0" w:firstRow="1" w:lastRow="0" w:firstColumn="1" w:lastColumn="0" w:noHBand="0" w:noVBand="1"/>
      </w:tblPr>
      <w:tblGrid>
        <w:gridCol w:w="2831"/>
        <w:gridCol w:w="2831"/>
        <w:gridCol w:w="3402"/>
      </w:tblGrid>
      <w:tr w:rsidR="008A22BE" w:rsidRPr="00FF627C" w14:paraId="2F141C51" w14:textId="77777777" w:rsidTr="008C7F6E">
        <w:tc>
          <w:tcPr>
            <w:tcW w:w="2831" w:type="dxa"/>
          </w:tcPr>
          <w:p w14:paraId="13523B7C" w14:textId="2D9716B0"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版数</w:t>
            </w:r>
          </w:p>
        </w:tc>
        <w:tc>
          <w:tcPr>
            <w:tcW w:w="2831" w:type="dxa"/>
          </w:tcPr>
          <w:p w14:paraId="54C0CF59" w14:textId="138A98BF"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作成日</w:t>
            </w:r>
          </w:p>
        </w:tc>
        <w:tc>
          <w:tcPr>
            <w:tcW w:w="3402" w:type="dxa"/>
          </w:tcPr>
          <w:p w14:paraId="03DF783B" w14:textId="2387A7B2"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変更履歴</w:t>
            </w:r>
          </w:p>
        </w:tc>
      </w:tr>
      <w:tr w:rsidR="008A22BE" w:rsidRPr="00FF627C" w14:paraId="0C268574" w14:textId="77777777" w:rsidTr="008C7F6E">
        <w:tc>
          <w:tcPr>
            <w:tcW w:w="2831" w:type="dxa"/>
          </w:tcPr>
          <w:p w14:paraId="318F21B3" w14:textId="01CBB18D"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第1.0版</w:t>
            </w:r>
          </w:p>
        </w:tc>
        <w:tc>
          <w:tcPr>
            <w:tcW w:w="2831" w:type="dxa"/>
          </w:tcPr>
          <w:p w14:paraId="5B0C9470" w14:textId="53B0D1E6"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0CA76050" w14:textId="3E50F0FD"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新規作成</w:t>
            </w:r>
          </w:p>
        </w:tc>
      </w:tr>
      <w:tr w:rsidR="002E75BC" w:rsidRPr="00FF627C" w14:paraId="4446A080" w14:textId="77777777" w:rsidTr="008C7F6E">
        <w:tc>
          <w:tcPr>
            <w:tcW w:w="2831" w:type="dxa"/>
          </w:tcPr>
          <w:p w14:paraId="49932010" w14:textId="63AE8A15" w:rsidR="002E75BC" w:rsidRPr="00112FE2" w:rsidRDefault="002E75BC" w:rsidP="002E75B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第1.1版</w:t>
            </w:r>
          </w:p>
        </w:tc>
        <w:tc>
          <w:tcPr>
            <w:tcW w:w="2831" w:type="dxa"/>
          </w:tcPr>
          <w:p w14:paraId="2C41EBA4" w14:textId="5C4C1875" w:rsidR="002E75BC" w:rsidRPr="00112FE2" w:rsidRDefault="002E75BC" w:rsidP="002E75BC">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77F9C6A5" w14:textId="7E9431A3" w:rsidR="002E75BC" w:rsidRPr="00112FE2" w:rsidRDefault="002E75BC" w:rsidP="002E75B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倫理審査委員会の</w:t>
            </w:r>
            <w:r w:rsidR="00A22271">
              <w:rPr>
                <w:rFonts w:ascii="ＭＳ Ｐゴシック" w:eastAsia="ＭＳ Ｐゴシック" w:hAnsi="ＭＳ Ｐゴシック" w:hint="eastAsia"/>
                <w:color w:val="0000FF"/>
                <w:sz w:val="22"/>
              </w:rPr>
              <w:t>指示</w:t>
            </w:r>
            <w:r>
              <w:rPr>
                <w:rFonts w:ascii="ＭＳ Ｐゴシック" w:eastAsia="ＭＳ Ｐゴシック" w:hAnsi="ＭＳ Ｐゴシック" w:hint="eastAsia"/>
                <w:color w:val="0000FF"/>
                <w:sz w:val="22"/>
              </w:rPr>
              <w:t>事項の修正</w:t>
            </w:r>
          </w:p>
        </w:tc>
      </w:tr>
      <w:tr w:rsidR="008A22BE" w:rsidRPr="00FF627C" w14:paraId="013B52C1" w14:textId="77777777" w:rsidTr="008C7F6E">
        <w:tc>
          <w:tcPr>
            <w:tcW w:w="2831" w:type="dxa"/>
          </w:tcPr>
          <w:p w14:paraId="3CDA62F2" w14:textId="43B91A6C"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第2.0版</w:t>
            </w:r>
          </w:p>
        </w:tc>
        <w:tc>
          <w:tcPr>
            <w:tcW w:w="2831" w:type="dxa"/>
          </w:tcPr>
          <w:p w14:paraId="2112B369" w14:textId="4ACDA8C4"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65798049" w14:textId="2A135BF5" w:rsidR="00FF627C"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・検査項目の追加</w:t>
            </w:r>
          </w:p>
        </w:tc>
      </w:tr>
    </w:tbl>
    <w:p w14:paraId="11D75687" w14:textId="77777777" w:rsidR="00D714BF" w:rsidRPr="00D714BF" w:rsidRDefault="00D714BF" w:rsidP="00E24155">
      <w:pPr>
        <w:snapToGrid w:val="0"/>
        <w:rPr>
          <w:rFonts w:ascii="ＭＳ Ｐゴシック" w:eastAsia="ＭＳ Ｐゴシック" w:hAnsi="ＭＳ Ｐゴシック"/>
          <w:sz w:val="22"/>
        </w:rPr>
      </w:pPr>
    </w:p>
    <w:p w14:paraId="16A576D1" w14:textId="4FC69F3A" w:rsidR="008A22BE" w:rsidRPr="001C44C2" w:rsidRDefault="00C96214" w:rsidP="00E24155">
      <w:pPr>
        <w:snapToGrid w:val="0"/>
        <w:rPr>
          <w:rFonts w:ascii="ＭＳ Ｐゴシック" w:eastAsia="ＭＳ Ｐゴシック" w:hAnsi="ＭＳ Ｐゴシック"/>
          <w:color w:val="FF0000"/>
          <w:sz w:val="22"/>
        </w:rPr>
      </w:pPr>
      <w:r w:rsidRPr="001C44C2">
        <w:rPr>
          <w:rFonts w:ascii="ＭＳ Ｐゴシック" w:eastAsia="ＭＳ Ｐゴシック" w:hAnsi="ＭＳ Ｐゴシック" w:hint="eastAsia"/>
          <w:color w:val="FF0000"/>
          <w:sz w:val="22"/>
        </w:rPr>
        <w:t>※版数</w:t>
      </w:r>
      <w:r w:rsidR="002E75BC" w:rsidRPr="001C44C2">
        <w:rPr>
          <w:rFonts w:ascii="ＭＳ Ｐゴシック" w:eastAsia="ＭＳ Ｐゴシック" w:hAnsi="ＭＳ Ｐゴシック" w:hint="eastAsia"/>
          <w:color w:val="FF0000"/>
          <w:sz w:val="22"/>
        </w:rPr>
        <w:t>管理について</w:t>
      </w:r>
    </w:p>
    <w:p w14:paraId="5B47E96D" w14:textId="376AF40D" w:rsidR="002E75BC" w:rsidRDefault="002E75BC" w:rsidP="00D714BF">
      <w:pPr>
        <w:pStyle w:val="af6"/>
        <w:numPr>
          <w:ilvl w:val="0"/>
          <w:numId w:val="1"/>
        </w:numPr>
        <w:snapToGrid w:val="0"/>
        <w:ind w:leftChars="0" w:left="426" w:hanging="284"/>
        <w:rPr>
          <w:rFonts w:ascii="ＭＳ Ｐゴシック" w:eastAsia="ＭＳ Ｐゴシック" w:hAnsi="ＭＳ Ｐゴシック"/>
          <w:color w:val="FF0000"/>
          <w:sz w:val="22"/>
        </w:rPr>
      </w:pPr>
      <w:r w:rsidRPr="00D714BF">
        <w:rPr>
          <w:rFonts w:ascii="ＭＳ Ｐゴシック" w:eastAsia="ＭＳ Ｐゴシック" w:hAnsi="ＭＳ Ｐゴシック" w:hint="eastAsia"/>
          <w:color w:val="FF0000"/>
          <w:sz w:val="22"/>
        </w:rPr>
        <w:t>原則として、初回審査時は第1.0版とします。</w:t>
      </w:r>
    </w:p>
    <w:p w14:paraId="1D215EF5" w14:textId="77777777" w:rsidR="00D714BF" w:rsidRPr="00D714BF" w:rsidRDefault="00D714BF" w:rsidP="00D714BF">
      <w:pPr>
        <w:pStyle w:val="af6"/>
        <w:snapToGrid w:val="0"/>
        <w:ind w:leftChars="0" w:left="426"/>
        <w:rPr>
          <w:rFonts w:ascii="ＭＳ Ｐゴシック" w:eastAsia="ＭＳ Ｐゴシック" w:hAnsi="ＭＳ Ｐゴシック"/>
          <w:color w:val="FF0000"/>
          <w:sz w:val="22"/>
        </w:rPr>
      </w:pPr>
    </w:p>
    <w:p w14:paraId="2B210D4D" w14:textId="65A5BF62" w:rsidR="00A22271" w:rsidRPr="00D714BF" w:rsidRDefault="00A22271" w:rsidP="00D714BF">
      <w:pPr>
        <w:pStyle w:val="af6"/>
        <w:numPr>
          <w:ilvl w:val="0"/>
          <w:numId w:val="1"/>
        </w:numPr>
        <w:snapToGrid w:val="0"/>
        <w:ind w:leftChars="0" w:left="426" w:hanging="284"/>
        <w:rPr>
          <w:rFonts w:ascii="ＭＳ Ｐゴシック" w:eastAsia="ＭＳ Ｐゴシック" w:hAnsi="ＭＳ Ｐゴシック"/>
          <w:color w:val="FF0000"/>
          <w:sz w:val="22"/>
        </w:rPr>
      </w:pPr>
      <w:r w:rsidRPr="00D714BF">
        <w:rPr>
          <w:rFonts w:ascii="ＭＳ Ｐゴシック" w:eastAsia="ＭＳ Ｐゴシック" w:hAnsi="ＭＳ Ｐゴシック" w:hint="eastAsia"/>
          <w:color w:val="FF0000"/>
          <w:sz w:val="22"/>
        </w:rPr>
        <w:t>改訂による版数の上げ方</w:t>
      </w:r>
    </w:p>
    <w:p w14:paraId="1C0B9A81" w14:textId="647C9D4E" w:rsidR="002E75BC" w:rsidRPr="00D714BF" w:rsidRDefault="00D714BF" w:rsidP="00D714BF">
      <w:pPr>
        <w:snapToGrid w:val="0"/>
        <w:ind w:firstLineChars="100" w:firstLine="220"/>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rPr>
        <w:t>・</w:t>
      </w:r>
      <w:r w:rsidR="002E75BC" w:rsidRPr="00D714BF">
        <w:rPr>
          <w:rFonts w:ascii="ＭＳ Ｐゴシック" w:eastAsia="ＭＳ Ｐゴシック" w:hAnsi="ＭＳ Ｐゴシック" w:hint="eastAsia"/>
          <w:color w:val="FF0000"/>
          <w:sz w:val="22"/>
          <w:u w:val="single"/>
        </w:rPr>
        <w:t>研究全体への影響が大きい変更　　例）第</w:t>
      </w:r>
      <w:r w:rsidR="002E75BC" w:rsidRPr="00D714BF">
        <w:rPr>
          <w:rFonts w:ascii="ＭＳ Ｐゴシック" w:eastAsia="ＭＳ Ｐゴシック" w:hAnsi="ＭＳ Ｐゴシック" w:hint="eastAsia"/>
          <w:b/>
          <w:color w:val="FF0000"/>
          <w:sz w:val="22"/>
          <w:u w:val="single"/>
        </w:rPr>
        <w:t>1</w:t>
      </w:r>
      <w:r w:rsidR="002E75BC" w:rsidRPr="00D714BF">
        <w:rPr>
          <w:rFonts w:ascii="ＭＳ Ｐゴシック" w:eastAsia="ＭＳ Ｐゴシック" w:hAnsi="ＭＳ Ｐゴシック" w:hint="eastAsia"/>
          <w:color w:val="FF0000"/>
          <w:sz w:val="22"/>
          <w:u w:val="single"/>
        </w:rPr>
        <w:t>.0版→第</w:t>
      </w:r>
      <w:r w:rsidR="002E75BC" w:rsidRPr="00D714BF">
        <w:rPr>
          <w:rFonts w:ascii="ＭＳ Ｐゴシック" w:eastAsia="ＭＳ Ｐゴシック" w:hAnsi="ＭＳ Ｐゴシック" w:hint="eastAsia"/>
          <w:b/>
          <w:color w:val="FF0000"/>
          <w:sz w:val="22"/>
          <w:u w:val="single"/>
        </w:rPr>
        <w:t>2</w:t>
      </w:r>
      <w:r w:rsidR="002E75BC" w:rsidRPr="00D714BF">
        <w:rPr>
          <w:rFonts w:ascii="ＭＳ Ｐゴシック" w:eastAsia="ＭＳ Ｐゴシック" w:hAnsi="ＭＳ Ｐゴシック" w:hint="eastAsia"/>
          <w:color w:val="FF0000"/>
          <w:sz w:val="22"/>
          <w:u w:val="single"/>
        </w:rPr>
        <w:t>.0版</w:t>
      </w:r>
    </w:p>
    <w:p w14:paraId="07EE05D9" w14:textId="7290CC7A"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選択基準、除外基準など、研究対象者の選択に関するもの</w:t>
      </w:r>
    </w:p>
    <w:p w14:paraId="110302D0" w14:textId="48875E64"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介入の内容など、研究対象者に影響を及ぼすもの</w:t>
      </w:r>
    </w:p>
    <w:p w14:paraId="39ED75F7" w14:textId="4F10C472"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評価、解析方法など、研究結果に影響を及ぼすもの</w:t>
      </w:r>
      <w:r>
        <w:rPr>
          <w:rFonts w:ascii="ＭＳ Ｐゴシック" w:eastAsia="ＭＳ Ｐゴシック" w:hAnsi="ＭＳ Ｐゴシック" w:hint="eastAsia"/>
          <w:color w:val="FF0000"/>
          <w:sz w:val="22"/>
        </w:rPr>
        <w:t xml:space="preserve">　　など</w:t>
      </w:r>
    </w:p>
    <w:p w14:paraId="09CC6EEA" w14:textId="77777777" w:rsidR="00A22271" w:rsidRPr="001C44C2" w:rsidRDefault="00A22271" w:rsidP="00A22271">
      <w:pPr>
        <w:snapToGrid w:val="0"/>
        <w:ind w:firstLineChars="100" w:firstLine="220"/>
        <w:rPr>
          <w:rFonts w:ascii="ＭＳ Ｐゴシック" w:eastAsia="ＭＳ Ｐゴシック" w:hAnsi="ＭＳ Ｐゴシック"/>
          <w:color w:val="FF0000"/>
          <w:sz w:val="22"/>
        </w:rPr>
      </w:pPr>
    </w:p>
    <w:p w14:paraId="3E76E865" w14:textId="40E78160" w:rsidR="008A22BE" w:rsidRPr="00D714BF" w:rsidRDefault="00D714BF" w:rsidP="00A22271">
      <w:pPr>
        <w:snapToGrid w:val="0"/>
        <w:ind w:firstLineChars="100" w:firstLine="220"/>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rPr>
        <w:t>・</w:t>
      </w:r>
      <w:r w:rsidR="001C44C2" w:rsidRPr="00D714BF">
        <w:rPr>
          <w:rFonts w:ascii="ＭＳ Ｐゴシック" w:eastAsia="ＭＳ Ｐゴシック" w:hAnsi="ＭＳ Ｐゴシック" w:hint="eastAsia"/>
          <w:color w:val="FF0000"/>
          <w:sz w:val="22"/>
          <w:u w:val="single"/>
        </w:rPr>
        <w:t>研究全体への影響が小さい変更　　例）第1.</w:t>
      </w:r>
      <w:r w:rsidR="001C44C2" w:rsidRPr="00D714BF">
        <w:rPr>
          <w:rFonts w:ascii="ＭＳ Ｐゴシック" w:eastAsia="ＭＳ Ｐゴシック" w:hAnsi="ＭＳ Ｐゴシック" w:hint="eastAsia"/>
          <w:b/>
          <w:color w:val="FF0000"/>
          <w:sz w:val="22"/>
          <w:u w:val="single"/>
        </w:rPr>
        <w:t>0</w:t>
      </w:r>
      <w:r w:rsidR="001C44C2" w:rsidRPr="00D714BF">
        <w:rPr>
          <w:rFonts w:ascii="ＭＳ Ｐゴシック" w:eastAsia="ＭＳ Ｐゴシック" w:hAnsi="ＭＳ Ｐゴシック" w:hint="eastAsia"/>
          <w:color w:val="FF0000"/>
          <w:sz w:val="22"/>
          <w:u w:val="single"/>
        </w:rPr>
        <w:t>版→第1.</w:t>
      </w:r>
      <w:r w:rsidR="001C44C2" w:rsidRPr="00D714BF">
        <w:rPr>
          <w:rFonts w:ascii="ＭＳ Ｐゴシック" w:eastAsia="ＭＳ Ｐゴシック" w:hAnsi="ＭＳ Ｐゴシック" w:hint="eastAsia"/>
          <w:b/>
          <w:color w:val="FF0000"/>
          <w:sz w:val="22"/>
          <w:u w:val="single"/>
        </w:rPr>
        <w:t>1</w:t>
      </w:r>
      <w:r w:rsidR="001C44C2" w:rsidRPr="00D714BF">
        <w:rPr>
          <w:rFonts w:ascii="ＭＳ Ｐゴシック" w:eastAsia="ＭＳ Ｐゴシック" w:hAnsi="ＭＳ Ｐゴシック" w:hint="eastAsia"/>
          <w:color w:val="FF0000"/>
          <w:sz w:val="22"/>
          <w:u w:val="single"/>
        </w:rPr>
        <w:t>版</w:t>
      </w:r>
    </w:p>
    <w:p w14:paraId="3B012BAE" w14:textId="41ABA36B"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・記載整備、誤記修正</w:t>
      </w:r>
    </w:p>
    <w:p w14:paraId="483C653B" w14:textId="29C6E1D4"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147263">
        <w:rPr>
          <w:rFonts w:ascii="ＭＳ Ｐゴシック" w:eastAsia="ＭＳ Ｐゴシック" w:hAnsi="ＭＳ Ｐゴシック" w:hint="eastAsia"/>
          <w:color w:val="FF0000"/>
          <w:sz w:val="22"/>
        </w:rPr>
        <w:t>統括</w:t>
      </w:r>
      <w:r w:rsidR="001F4BA8">
        <w:rPr>
          <w:rFonts w:ascii="ＭＳ Ｐゴシック" w:eastAsia="ＭＳ Ｐゴシック" w:hAnsi="ＭＳ Ｐゴシック" w:hint="eastAsia"/>
          <w:color w:val="FF0000"/>
          <w:sz w:val="22"/>
        </w:rPr>
        <w:t>管理者、</w:t>
      </w:r>
      <w:r>
        <w:rPr>
          <w:rFonts w:ascii="ＭＳ Ｐゴシック" w:eastAsia="ＭＳ Ｐゴシック" w:hAnsi="ＭＳ Ｐゴシック" w:hint="eastAsia"/>
          <w:color w:val="FF0000"/>
          <w:sz w:val="22"/>
        </w:rPr>
        <w:t>研究責任医師以外の研究者等の変更</w:t>
      </w:r>
    </w:p>
    <w:p w14:paraId="53627797" w14:textId="7B3954B5"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・倫理審査委員会の審査における指示事項による修正　など</w:t>
      </w:r>
    </w:p>
    <w:p w14:paraId="76EC402F" w14:textId="00E0E0DB" w:rsidR="00A22271" w:rsidRPr="00D714BF" w:rsidRDefault="00A22271" w:rsidP="001C44C2">
      <w:pPr>
        <w:snapToGrid w:val="0"/>
        <w:rPr>
          <w:rFonts w:ascii="ＭＳ Ｐゴシック" w:eastAsia="ＭＳ Ｐゴシック" w:hAnsi="ＭＳ Ｐゴシック"/>
          <w:sz w:val="22"/>
        </w:rPr>
      </w:pPr>
    </w:p>
    <w:p w14:paraId="40C250EA" w14:textId="77777777" w:rsidR="00A22271" w:rsidRPr="00A22271" w:rsidRDefault="00A22271" w:rsidP="001C44C2">
      <w:pPr>
        <w:snapToGrid w:val="0"/>
        <w:rPr>
          <w:rFonts w:ascii="ＭＳ Ｐゴシック" w:eastAsia="ＭＳ Ｐゴシック" w:hAnsi="ＭＳ Ｐゴシック"/>
          <w:sz w:val="22"/>
        </w:rPr>
      </w:pPr>
    </w:p>
    <w:p w14:paraId="7DFB4F02" w14:textId="77777777" w:rsidR="00FF627C" w:rsidRPr="00A22271" w:rsidRDefault="00FF627C" w:rsidP="00E24155">
      <w:pPr>
        <w:widowControl/>
        <w:snapToGrid w:val="0"/>
        <w:rPr>
          <w:rFonts w:ascii="ＭＳ Ｐゴシック" w:eastAsia="ＭＳ Ｐゴシック" w:hAnsi="ＭＳ Ｐゴシック"/>
          <w:sz w:val="22"/>
        </w:rPr>
      </w:pPr>
      <w:r w:rsidRPr="00A22271">
        <w:rPr>
          <w:rFonts w:ascii="ＭＳ Ｐゴシック" w:eastAsia="ＭＳ Ｐゴシック" w:hAnsi="ＭＳ Ｐゴシック"/>
          <w:sz w:val="22"/>
        </w:rPr>
        <w:br w:type="page"/>
      </w:r>
    </w:p>
    <w:sdt>
      <w:sdtPr>
        <w:rPr>
          <w:rFonts w:asciiTheme="minorHAnsi" w:eastAsiaTheme="minorEastAsia" w:hAnsiTheme="minorHAnsi" w:cstheme="minorBidi"/>
          <w:color w:val="auto"/>
          <w:kern w:val="2"/>
          <w:sz w:val="21"/>
          <w:szCs w:val="21"/>
          <w:lang w:val="ja-JP"/>
        </w:rPr>
        <w:id w:val="-1335749968"/>
        <w:docPartObj>
          <w:docPartGallery w:val="Table of Contents"/>
          <w:docPartUnique/>
        </w:docPartObj>
      </w:sdtPr>
      <w:sdtEndPr>
        <w:rPr>
          <w:b/>
          <w:bCs/>
        </w:rPr>
      </w:sdtEndPr>
      <w:sdtContent>
        <w:p w14:paraId="0901D1D9" w14:textId="704D1529" w:rsidR="003B15E8" w:rsidRDefault="003B15E8" w:rsidP="00E24155">
          <w:pPr>
            <w:pStyle w:val="aa"/>
            <w:snapToGrid w:val="0"/>
            <w:jc w:val="both"/>
            <w:rPr>
              <w:rFonts w:ascii="ＭＳ Ｐゴシック" w:eastAsia="ＭＳ Ｐゴシック" w:hAnsi="ＭＳ Ｐゴシック"/>
              <w:b/>
              <w:color w:val="auto"/>
              <w:sz w:val="24"/>
              <w:szCs w:val="24"/>
              <w:lang w:val="ja-JP"/>
            </w:rPr>
          </w:pPr>
          <w:r w:rsidRPr="003B15E8">
            <w:rPr>
              <w:rFonts w:ascii="ＭＳ Ｐゴシック" w:eastAsia="ＭＳ Ｐゴシック" w:hAnsi="ＭＳ Ｐゴシック"/>
              <w:b/>
              <w:color w:val="auto"/>
              <w:sz w:val="24"/>
              <w:szCs w:val="24"/>
              <w:lang w:val="ja-JP"/>
            </w:rPr>
            <w:t>目次</w:t>
          </w:r>
        </w:p>
        <w:p w14:paraId="2324AA02" w14:textId="77777777" w:rsidR="006D154F" w:rsidRPr="006D154F" w:rsidRDefault="006D154F" w:rsidP="006D154F">
          <w:pPr>
            <w:rPr>
              <w:lang w:val="ja-JP"/>
            </w:rPr>
          </w:pPr>
        </w:p>
        <w:p w14:paraId="5794DC66" w14:textId="3C2854EA" w:rsidR="00A57BB6" w:rsidRDefault="003B15E8">
          <w:pPr>
            <w:pStyle w:val="11"/>
            <w:rPr>
              <w:noProof/>
              <w:sz w:val="22"/>
              <w:szCs w:val="24"/>
              <w14:ligatures w14:val="standardContextual"/>
            </w:rPr>
          </w:pPr>
          <w:r>
            <w:fldChar w:fldCharType="begin"/>
          </w:r>
          <w:r>
            <w:instrText xml:space="preserve"> TOC \o "1-3" \h \z \u </w:instrText>
          </w:r>
          <w:r>
            <w:fldChar w:fldCharType="separate"/>
          </w:r>
          <w:hyperlink w:anchor="_Toc217554097" w:history="1">
            <w:r w:rsidR="00A57BB6" w:rsidRPr="00816E3C">
              <w:rPr>
                <w:rStyle w:val="ab"/>
                <w:rFonts w:ascii="ＭＳ Ｐゴシック" w:eastAsia="ＭＳ Ｐゴシック" w:hAnsi="ＭＳ Ｐゴシック"/>
                <w:b/>
                <w:noProof/>
              </w:rPr>
              <w:t>略語・用語一覧</w:t>
            </w:r>
            <w:r w:rsidR="00A57BB6">
              <w:rPr>
                <w:noProof/>
                <w:webHidden/>
              </w:rPr>
              <w:tab/>
            </w:r>
            <w:r w:rsidR="00A57BB6">
              <w:rPr>
                <w:noProof/>
                <w:webHidden/>
              </w:rPr>
              <w:fldChar w:fldCharType="begin"/>
            </w:r>
            <w:r w:rsidR="00A57BB6">
              <w:rPr>
                <w:noProof/>
                <w:webHidden/>
              </w:rPr>
              <w:instrText xml:space="preserve"> PAGEREF _Toc217554097 \h </w:instrText>
            </w:r>
            <w:r w:rsidR="00A57BB6">
              <w:rPr>
                <w:noProof/>
                <w:webHidden/>
              </w:rPr>
            </w:r>
            <w:r w:rsidR="00A57BB6">
              <w:rPr>
                <w:noProof/>
                <w:webHidden/>
              </w:rPr>
              <w:fldChar w:fldCharType="separate"/>
            </w:r>
            <w:r w:rsidR="00A57BB6">
              <w:rPr>
                <w:noProof/>
                <w:webHidden/>
              </w:rPr>
              <w:t>9</w:t>
            </w:r>
            <w:r w:rsidR="00A57BB6">
              <w:rPr>
                <w:noProof/>
                <w:webHidden/>
              </w:rPr>
              <w:fldChar w:fldCharType="end"/>
            </w:r>
          </w:hyperlink>
        </w:p>
        <w:p w14:paraId="04D82227" w14:textId="77E778C8" w:rsidR="00A57BB6" w:rsidRDefault="00A57BB6">
          <w:pPr>
            <w:pStyle w:val="11"/>
            <w:rPr>
              <w:noProof/>
              <w:sz w:val="22"/>
              <w:szCs w:val="24"/>
              <w14:ligatures w14:val="standardContextual"/>
            </w:rPr>
          </w:pPr>
          <w:hyperlink w:anchor="_Toc217554098" w:history="1">
            <w:r w:rsidRPr="00816E3C">
              <w:rPr>
                <w:rStyle w:val="ab"/>
                <w:rFonts w:ascii="ＭＳ Ｐゴシック" w:eastAsia="ＭＳ Ｐゴシック" w:hAnsi="ＭＳ Ｐゴシック"/>
                <w:b/>
                <w:noProof/>
              </w:rPr>
              <w:t>１．臨床研究の背景・意義及び目的</w:t>
            </w:r>
            <w:r>
              <w:rPr>
                <w:noProof/>
                <w:webHidden/>
              </w:rPr>
              <w:tab/>
            </w:r>
            <w:r>
              <w:rPr>
                <w:noProof/>
                <w:webHidden/>
              </w:rPr>
              <w:fldChar w:fldCharType="begin"/>
            </w:r>
            <w:r>
              <w:rPr>
                <w:noProof/>
                <w:webHidden/>
              </w:rPr>
              <w:instrText xml:space="preserve"> PAGEREF _Toc217554098 \h </w:instrText>
            </w:r>
            <w:r>
              <w:rPr>
                <w:noProof/>
                <w:webHidden/>
              </w:rPr>
            </w:r>
            <w:r>
              <w:rPr>
                <w:noProof/>
                <w:webHidden/>
              </w:rPr>
              <w:fldChar w:fldCharType="separate"/>
            </w:r>
            <w:r>
              <w:rPr>
                <w:noProof/>
                <w:webHidden/>
              </w:rPr>
              <w:t>10</w:t>
            </w:r>
            <w:r>
              <w:rPr>
                <w:noProof/>
                <w:webHidden/>
              </w:rPr>
              <w:fldChar w:fldCharType="end"/>
            </w:r>
          </w:hyperlink>
        </w:p>
        <w:p w14:paraId="72A2F7A0" w14:textId="5DDCC0F6" w:rsidR="00A57BB6" w:rsidRDefault="00A57BB6">
          <w:pPr>
            <w:pStyle w:val="21"/>
            <w:rPr>
              <w:noProof/>
              <w:sz w:val="22"/>
              <w:szCs w:val="24"/>
              <w14:ligatures w14:val="standardContextual"/>
            </w:rPr>
          </w:pPr>
          <w:hyperlink w:anchor="_Toc217554099" w:history="1">
            <w:r w:rsidRPr="00816E3C">
              <w:rPr>
                <w:rStyle w:val="ab"/>
                <w:rFonts w:ascii="ＭＳ Ｐゴシック" w:eastAsia="ＭＳ Ｐゴシック" w:hAnsi="ＭＳ Ｐゴシック"/>
                <w:b/>
                <w:bCs/>
                <w:noProof/>
              </w:rPr>
              <w:t>1-1　研究の背景・意義</w:t>
            </w:r>
            <w:r>
              <w:rPr>
                <w:noProof/>
                <w:webHidden/>
              </w:rPr>
              <w:tab/>
            </w:r>
            <w:r>
              <w:rPr>
                <w:noProof/>
                <w:webHidden/>
              </w:rPr>
              <w:fldChar w:fldCharType="begin"/>
            </w:r>
            <w:r>
              <w:rPr>
                <w:noProof/>
                <w:webHidden/>
              </w:rPr>
              <w:instrText xml:space="preserve"> PAGEREF _Toc217554099 \h </w:instrText>
            </w:r>
            <w:r>
              <w:rPr>
                <w:noProof/>
                <w:webHidden/>
              </w:rPr>
            </w:r>
            <w:r>
              <w:rPr>
                <w:noProof/>
                <w:webHidden/>
              </w:rPr>
              <w:fldChar w:fldCharType="separate"/>
            </w:r>
            <w:r>
              <w:rPr>
                <w:noProof/>
                <w:webHidden/>
              </w:rPr>
              <w:t>10</w:t>
            </w:r>
            <w:r>
              <w:rPr>
                <w:noProof/>
                <w:webHidden/>
              </w:rPr>
              <w:fldChar w:fldCharType="end"/>
            </w:r>
          </w:hyperlink>
        </w:p>
        <w:p w14:paraId="71029D93" w14:textId="7B49F774" w:rsidR="00A57BB6" w:rsidRDefault="00A57BB6">
          <w:pPr>
            <w:pStyle w:val="21"/>
            <w:rPr>
              <w:noProof/>
              <w:sz w:val="22"/>
              <w:szCs w:val="24"/>
              <w14:ligatures w14:val="standardContextual"/>
            </w:rPr>
          </w:pPr>
          <w:hyperlink w:anchor="_Toc217554100" w:history="1">
            <w:r w:rsidRPr="00816E3C">
              <w:rPr>
                <w:rStyle w:val="ab"/>
                <w:rFonts w:ascii="ＭＳ Ｐゴシック" w:eastAsia="ＭＳ Ｐゴシック" w:hAnsi="ＭＳ Ｐゴシック"/>
                <w:b/>
                <w:bCs/>
                <w:noProof/>
              </w:rPr>
              <w:t>1-2　研究の目的</w:t>
            </w:r>
            <w:r>
              <w:rPr>
                <w:noProof/>
                <w:webHidden/>
              </w:rPr>
              <w:tab/>
            </w:r>
            <w:r>
              <w:rPr>
                <w:noProof/>
                <w:webHidden/>
              </w:rPr>
              <w:fldChar w:fldCharType="begin"/>
            </w:r>
            <w:r>
              <w:rPr>
                <w:noProof/>
                <w:webHidden/>
              </w:rPr>
              <w:instrText xml:space="preserve"> PAGEREF _Toc217554100 \h </w:instrText>
            </w:r>
            <w:r>
              <w:rPr>
                <w:noProof/>
                <w:webHidden/>
              </w:rPr>
            </w:r>
            <w:r>
              <w:rPr>
                <w:noProof/>
                <w:webHidden/>
              </w:rPr>
              <w:fldChar w:fldCharType="separate"/>
            </w:r>
            <w:r>
              <w:rPr>
                <w:noProof/>
                <w:webHidden/>
              </w:rPr>
              <w:t>10</w:t>
            </w:r>
            <w:r>
              <w:rPr>
                <w:noProof/>
                <w:webHidden/>
              </w:rPr>
              <w:fldChar w:fldCharType="end"/>
            </w:r>
          </w:hyperlink>
        </w:p>
        <w:p w14:paraId="0C63F256" w14:textId="49D00562" w:rsidR="00A57BB6" w:rsidRDefault="00A57BB6">
          <w:pPr>
            <w:pStyle w:val="11"/>
            <w:rPr>
              <w:noProof/>
              <w:sz w:val="22"/>
              <w:szCs w:val="24"/>
              <w14:ligatures w14:val="standardContextual"/>
            </w:rPr>
          </w:pPr>
          <w:hyperlink w:anchor="_Toc217554101" w:history="1">
            <w:r w:rsidRPr="00816E3C">
              <w:rPr>
                <w:rStyle w:val="ab"/>
                <w:rFonts w:ascii="ＭＳ Ｐゴシック" w:eastAsia="ＭＳ Ｐゴシック" w:hAnsi="ＭＳ Ｐゴシック"/>
                <w:b/>
                <w:noProof/>
              </w:rPr>
              <w:t>２．研究対象者の選定方針</w:t>
            </w:r>
            <w:r>
              <w:rPr>
                <w:noProof/>
                <w:webHidden/>
              </w:rPr>
              <w:tab/>
            </w:r>
            <w:r>
              <w:rPr>
                <w:noProof/>
                <w:webHidden/>
              </w:rPr>
              <w:fldChar w:fldCharType="begin"/>
            </w:r>
            <w:r>
              <w:rPr>
                <w:noProof/>
                <w:webHidden/>
              </w:rPr>
              <w:instrText xml:space="preserve"> PAGEREF _Toc217554101 \h </w:instrText>
            </w:r>
            <w:r>
              <w:rPr>
                <w:noProof/>
                <w:webHidden/>
              </w:rPr>
            </w:r>
            <w:r>
              <w:rPr>
                <w:noProof/>
                <w:webHidden/>
              </w:rPr>
              <w:fldChar w:fldCharType="separate"/>
            </w:r>
            <w:r>
              <w:rPr>
                <w:noProof/>
                <w:webHidden/>
              </w:rPr>
              <w:t>10</w:t>
            </w:r>
            <w:r>
              <w:rPr>
                <w:noProof/>
                <w:webHidden/>
              </w:rPr>
              <w:fldChar w:fldCharType="end"/>
            </w:r>
          </w:hyperlink>
        </w:p>
        <w:p w14:paraId="7154904D" w14:textId="6E73F0F1" w:rsidR="00A57BB6" w:rsidRDefault="00A57BB6">
          <w:pPr>
            <w:pStyle w:val="21"/>
            <w:rPr>
              <w:noProof/>
              <w:sz w:val="22"/>
              <w:szCs w:val="24"/>
              <w14:ligatures w14:val="standardContextual"/>
            </w:rPr>
          </w:pPr>
          <w:hyperlink w:anchor="_Toc217554102" w:history="1">
            <w:r w:rsidRPr="00816E3C">
              <w:rPr>
                <w:rStyle w:val="ab"/>
                <w:rFonts w:ascii="ＭＳ Ｐゴシック" w:eastAsia="ＭＳ Ｐゴシック" w:hAnsi="ＭＳ Ｐゴシック"/>
                <w:b/>
                <w:bCs/>
                <w:noProof/>
              </w:rPr>
              <w:t>2-1　適格基準</w:t>
            </w:r>
            <w:r>
              <w:rPr>
                <w:noProof/>
                <w:webHidden/>
              </w:rPr>
              <w:tab/>
            </w:r>
            <w:r>
              <w:rPr>
                <w:noProof/>
                <w:webHidden/>
              </w:rPr>
              <w:fldChar w:fldCharType="begin"/>
            </w:r>
            <w:r>
              <w:rPr>
                <w:noProof/>
                <w:webHidden/>
              </w:rPr>
              <w:instrText xml:space="preserve"> PAGEREF _Toc217554102 \h </w:instrText>
            </w:r>
            <w:r>
              <w:rPr>
                <w:noProof/>
                <w:webHidden/>
              </w:rPr>
            </w:r>
            <w:r>
              <w:rPr>
                <w:noProof/>
                <w:webHidden/>
              </w:rPr>
              <w:fldChar w:fldCharType="separate"/>
            </w:r>
            <w:r>
              <w:rPr>
                <w:noProof/>
                <w:webHidden/>
              </w:rPr>
              <w:t>10</w:t>
            </w:r>
            <w:r>
              <w:rPr>
                <w:noProof/>
                <w:webHidden/>
              </w:rPr>
              <w:fldChar w:fldCharType="end"/>
            </w:r>
          </w:hyperlink>
        </w:p>
        <w:p w14:paraId="5430C99D" w14:textId="68F3B6E2" w:rsidR="00A57BB6" w:rsidRDefault="00A57BB6">
          <w:pPr>
            <w:pStyle w:val="31"/>
            <w:tabs>
              <w:tab w:val="right" w:leader="dot" w:pos="9060"/>
            </w:tabs>
            <w:rPr>
              <w:noProof/>
              <w:sz w:val="22"/>
              <w:szCs w:val="24"/>
              <w14:ligatures w14:val="standardContextual"/>
            </w:rPr>
          </w:pPr>
          <w:hyperlink w:anchor="_Toc217554103" w:history="1">
            <w:r w:rsidRPr="00816E3C">
              <w:rPr>
                <w:rStyle w:val="ab"/>
                <w:rFonts w:ascii="ＭＳ Ｐゴシック" w:eastAsia="ＭＳ Ｐゴシック" w:hAnsi="ＭＳ Ｐゴシック"/>
                <w:b/>
                <w:bCs/>
                <w:noProof/>
              </w:rPr>
              <w:t>2-1-1　選択基準</w:t>
            </w:r>
            <w:r>
              <w:rPr>
                <w:noProof/>
                <w:webHidden/>
              </w:rPr>
              <w:tab/>
            </w:r>
            <w:r>
              <w:rPr>
                <w:noProof/>
                <w:webHidden/>
              </w:rPr>
              <w:fldChar w:fldCharType="begin"/>
            </w:r>
            <w:r>
              <w:rPr>
                <w:noProof/>
                <w:webHidden/>
              </w:rPr>
              <w:instrText xml:space="preserve"> PAGEREF _Toc217554103 \h </w:instrText>
            </w:r>
            <w:r>
              <w:rPr>
                <w:noProof/>
                <w:webHidden/>
              </w:rPr>
            </w:r>
            <w:r>
              <w:rPr>
                <w:noProof/>
                <w:webHidden/>
              </w:rPr>
              <w:fldChar w:fldCharType="separate"/>
            </w:r>
            <w:r>
              <w:rPr>
                <w:noProof/>
                <w:webHidden/>
              </w:rPr>
              <w:t>10</w:t>
            </w:r>
            <w:r>
              <w:rPr>
                <w:noProof/>
                <w:webHidden/>
              </w:rPr>
              <w:fldChar w:fldCharType="end"/>
            </w:r>
          </w:hyperlink>
        </w:p>
        <w:p w14:paraId="6EB37EBF" w14:textId="6C1BD247" w:rsidR="00A57BB6" w:rsidRDefault="00A57BB6">
          <w:pPr>
            <w:pStyle w:val="31"/>
            <w:tabs>
              <w:tab w:val="right" w:leader="dot" w:pos="9060"/>
            </w:tabs>
            <w:rPr>
              <w:noProof/>
              <w:sz w:val="22"/>
              <w:szCs w:val="24"/>
              <w14:ligatures w14:val="standardContextual"/>
            </w:rPr>
          </w:pPr>
          <w:hyperlink w:anchor="_Toc217554104" w:history="1">
            <w:r w:rsidRPr="00816E3C">
              <w:rPr>
                <w:rStyle w:val="ab"/>
                <w:rFonts w:ascii="ＭＳ Ｐゴシック" w:eastAsia="ＭＳ Ｐゴシック" w:hAnsi="ＭＳ Ｐゴシック"/>
                <w:b/>
                <w:bCs/>
                <w:noProof/>
              </w:rPr>
              <w:t>2-1-2　除外基準</w:t>
            </w:r>
            <w:r>
              <w:rPr>
                <w:noProof/>
                <w:webHidden/>
              </w:rPr>
              <w:tab/>
            </w:r>
            <w:r>
              <w:rPr>
                <w:noProof/>
                <w:webHidden/>
              </w:rPr>
              <w:fldChar w:fldCharType="begin"/>
            </w:r>
            <w:r>
              <w:rPr>
                <w:noProof/>
                <w:webHidden/>
              </w:rPr>
              <w:instrText xml:space="preserve"> PAGEREF _Toc217554104 \h </w:instrText>
            </w:r>
            <w:r>
              <w:rPr>
                <w:noProof/>
                <w:webHidden/>
              </w:rPr>
            </w:r>
            <w:r>
              <w:rPr>
                <w:noProof/>
                <w:webHidden/>
              </w:rPr>
              <w:fldChar w:fldCharType="separate"/>
            </w:r>
            <w:r>
              <w:rPr>
                <w:noProof/>
                <w:webHidden/>
              </w:rPr>
              <w:t>11</w:t>
            </w:r>
            <w:r>
              <w:rPr>
                <w:noProof/>
                <w:webHidden/>
              </w:rPr>
              <w:fldChar w:fldCharType="end"/>
            </w:r>
          </w:hyperlink>
        </w:p>
        <w:p w14:paraId="7712691C" w14:textId="2B6CEEC4" w:rsidR="00A57BB6" w:rsidRDefault="00A57BB6">
          <w:pPr>
            <w:pStyle w:val="21"/>
            <w:rPr>
              <w:noProof/>
              <w:sz w:val="22"/>
              <w:szCs w:val="24"/>
              <w14:ligatures w14:val="standardContextual"/>
            </w:rPr>
          </w:pPr>
          <w:hyperlink w:anchor="_Toc217554105" w:history="1">
            <w:r w:rsidRPr="00816E3C">
              <w:rPr>
                <w:rStyle w:val="ab"/>
                <w:rFonts w:ascii="ＭＳ Ｐゴシック" w:eastAsia="ＭＳ Ｐゴシック" w:hAnsi="ＭＳ Ｐゴシック"/>
                <w:b/>
                <w:bCs/>
                <w:noProof/>
              </w:rPr>
              <w:t>2-2　予定症例数</w:t>
            </w:r>
            <w:r>
              <w:rPr>
                <w:noProof/>
                <w:webHidden/>
              </w:rPr>
              <w:tab/>
            </w:r>
            <w:r>
              <w:rPr>
                <w:noProof/>
                <w:webHidden/>
              </w:rPr>
              <w:fldChar w:fldCharType="begin"/>
            </w:r>
            <w:r>
              <w:rPr>
                <w:noProof/>
                <w:webHidden/>
              </w:rPr>
              <w:instrText xml:space="preserve"> PAGEREF _Toc217554105 \h </w:instrText>
            </w:r>
            <w:r>
              <w:rPr>
                <w:noProof/>
                <w:webHidden/>
              </w:rPr>
            </w:r>
            <w:r>
              <w:rPr>
                <w:noProof/>
                <w:webHidden/>
              </w:rPr>
              <w:fldChar w:fldCharType="separate"/>
            </w:r>
            <w:r>
              <w:rPr>
                <w:noProof/>
                <w:webHidden/>
              </w:rPr>
              <w:t>11</w:t>
            </w:r>
            <w:r>
              <w:rPr>
                <w:noProof/>
                <w:webHidden/>
              </w:rPr>
              <w:fldChar w:fldCharType="end"/>
            </w:r>
          </w:hyperlink>
        </w:p>
        <w:p w14:paraId="18573D9A" w14:textId="415B42B6" w:rsidR="00A57BB6" w:rsidRDefault="00A57BB6">
          <w:pPr>
            <w:pStyle w:val="11"/>
            <w:rPr>
              <w:noProof/>
              <w:sz w:val="22"/>
              <w:szCs w:val="24"/>
              <w14:ligatures w14:val="standardContextual"/>
            </w:rPr>
          </w:pPr>
          <w:hyperlink w:anchor="_Toc217554106" w:history="1">
            <w:r w:rsidRPr="00816E3C">
              <w:rPr>
                <w:rStyle w:val="ab"/>
                <w:rFonts w:ascii="ＭＳ Ｐゴシック" w:eastAsia="ＭＳ Ｐゴシック" w:hAnsi="ＭＳ Ｐゴシック"/>
                <w:b/>
                <w:noProof/>
              </w:rPr>
              <w:t>３．研究の方法</w:t>
            </w:r>
            <w:r>
              <w:rPr>
                <w:noProof/>
                <w:webHidden/>
              </w:rPr>
              <w:tab/>
            </w:r>
            <w:r>
              <w:rPr>
                <w:noProof/>
                <w:webHidden/>
              </w:rPr>
              <w:fldChar w:fldCharType="begin"/>
            </w:r>
            <w:r>
              <w:rPr>
                <w:noProof/>
                <w:webHidden/>
              </w:rPr>
              <w:instrText xml:space="preserve"> PAGEREF _Toc217554106 \h </w:instrText>
            </w:r>
            <w:r>
              <w:rPr>
                <w:noProof/>
                <w:webHidden/>
              </w:rPr>
            </w:r>
            <w:r>
              <w:rPr>
                <w:noProof/>
                <w:webHidden/>
              </w:rPr>
              <w:fldChar w:fldCharType="separate"/>
            </w:r>
            <w:r>
              <w:rPr>
                <w:noProof/>
                <w:webHidden/>
              </w:rPr>
              <w:t>12</w:t>
            </w:r>
            <w:r>
              <w:rPr>
                <w:noProof/>
                <w:webHidden/>
              </w:rPr>
              <w:fldChar w:fldCharType="end"/>
            </w:r>
          </w:hyperlink>
        </w:p>
        <w:p w14:paraId="65E2FC1C" w14:textId="3A2D3236" w:rsidR="00A57BB6" w:rsidRDefault="00A57BB6">
          <w:pPr>
            <w:pStyle w:val="21"/>
            <w:rPr>
              <w:noProof/>
              <w:sz w:val="22"/>
              <w:szCs w:val="24"/>
              <w14:ligatures w14:val="standardContextual"/>
            </w:rPr>
          </w:pPr>
          <w:hyperlink w:anchor="_Toc217554107" w:history="1">
            <w:r w:rsidRPr="00816E3C">
              <w:rPr>
                <w:rStyle w:val="ab"/>
                <w:rFonts w:ascii="ＭＳ Ｐゴシック" w:eastAsia="ＭＳ Ｐゴシック" w:hAnsi="ＭＳ Ｐゴシック"/>
                <w:b/>
                <w:bCs/>
                <w:noProof/>
              </w:rPr>
              <w:t>3-1　研究のデザインおよびアウトライン</w:t>
            </w:r>
            <w:r>
              <w:rPr>
                <w:noProof/>
                <w:webHidden/>
              </w:rPr>
              <w:tab/>
            </w:r>
            <w:r>
              <w:rPr>
                <w:noProof/>
                <w:webHidden/>
              </w:rPr>
              <w:fldChar w:fldCharType="begin"/>
            </w:r>
            <w:r>
              <w:rPr>
                <w:noProof/>
                <w:webHidden/>
              </w:rPr>
              <w:instrText xml:space="preserve"> PAGEREF _Toc217554107 \h </w:instrText>
            </w:r>
            <w:r>
              <w:rPr>
                <w:noProof/>
                <w:webHidden/>
              </w:rPr>
            </w:r>
            <w:r>
              <w:rPr>
                <w:noProof/>
                <w:webHidden/>
              </w:rPr>
              <w:fldChar w:fldCharType="separate"/>
            </w:r>
            <w:r>
              <w:rPr>
                <w:noProof/>
                <w:webHidden/>
              </w:rPr>
              <w:t>12</w:t>
            </w:r>
            <w:r>
              <w:rPr>
                <w:noProof/>
                <w:webHidden/>
              </w:rPr>
              <w:fldChar w:fldCharType="end"/>
            </w:r>
          </w:hyperlink>
        </w:p>
        <w:p w14:paraId="4FEE9CBB" w14:textId="462DA6C4" w:rsidR="00A57BB6" w:rsidRDefault="00A57BB6">
          <w:pPr>
            <w:pStyle w:val="31"/>
            <w:tabs>
              <w:tab w:val="right" w:leader="dot" w:pos="9060"/>
            </w:tabs>
            <w:rPr>
              <w:noProof/>
              <w:sz w:val="22"/>
              <w:szCs w:val="24"/>
              <w14:ligatures w14:val="standardContextual"/>
            </w:rPr>
          </w:pPr>
          <w:hyperlink w:anchor="_Toc217554108" w:history="1">
            <w:r w:rsidRPr="00816E3C">
              <w:rPr>
                <w:rStyle w:val="ab"/>
                <w:rFonts w:ascii="ＭＳ Ｐゴシック" w:eastAsia="ＭＳ Ｐゴシック" w:hAnsi="ＭＳ Ｐゴシック"/>
                <w:b/>
                <w:bCs/>
                <w:noProof/>
              </w:rPr>
              <w:t>3-1-1　研究のデザイン</w:t>
            </w:r>
            <w:r>
              <w:rPr>
                <w:noProof/>
                <w:webHidden/>
              </w:rPr>
              <w:tab/>
            </w:r>
            <w:r>
              <w:rPr>
                <w:noProof/>
                <w:webHidden/>
              </w:rPr>
              <w:fldChar w:fldCharType="begin"/>
            </w:r>
            <w:r>
              <w:rPr>
                <w:noProof/>
                <w:webHidden/>
              </w:rPr>
              <w:instrText xml:space="preserve"> PAGEREF _Toc217554108 \h </w:instrText>
            </w:r>
            <w:r>
              <w:rPr>
                <w:noProof/>
                <w:webHidden/>
              </w:rPr>
            </w:r>
            <w:r>
              <w:rPr>
                <w:noProof/>
                <w:webHidden/>
              </w:rPr>
              <w:fldChar w:fldCharType="separate"/>
            </w:r>
            <w:r>
              <w:rPr>
                <w:noProof/>
                <w:webHidden/>
              </w:rPr>
              <w:t>12</w:t>
            </w:r>
            <w:r>
              <w:rPr>
                <w:noProof/>
                <w:webHidden/>
              </w:rPr>
              <w:fldChar w:fldCharType="end"/>
            </w:r>
          </w:hyperlink>
        </w:p>
        <w:p w14:paraId="0FFF949E" w14:textId="61988F7C" w:rsidR="00A57BB6" w:rsidRDefault="00A57BB6">
          <w:pPr>
            <w:pStyle w:val="31"/>
            <w:tabs>
              <w:tab w:val="right" w:leader="dot" w:pos="9060"/>
            </w:tabs>
            <w:rPr>
              <w:noProof/>
              <w:sz w:val="22"/>
              <w:szCs w:val="24"/>
              <w14:ligatures w14:val="standardContextual"/>
            </w:rPr>
          </w:pPr>
          <w:hyperlink w:anchor="_Toc217554109" w:history="1">
            <w:r w:rsidRPr="00816E3C">
              <w:rPr>
                <w:rStyle w:val="ab"/>
                <w:rFonts w:ascii="ＭＳ Ｐゴシック" w:eastAsia="ＭＳ Ｐゴシック" w:hAnsi="ＭＳ Ｐゴシック"/>
                <w:b/>
                <w:bCs/>
                <w:noProof/>
              </w:rPr>
              <w:t>3-1-2　研究のアウトライン</w:t>
            </w:r>
            <w:r>
              <w:rPr>
                <w:noProof/>
                <w:webHidden/>
              </w:rPr>
              <w:tab/>
            </w:r>
            <w:r>
              <w:rPr>
                <w:noProof/>
                <w:webHidden/>
              </w:rPr>
              <w:fldChar w:fldCharType="begin"/>
            </w:r>
            <w:r>
              <w:rPr>
                <w:noProof/>
                <w:webHidden/>
              </w:rPr>
              <w:instrText xml:space="preserve"> PAGEREF _Toc217554109 \h </w:instrText>
            </w:r>
            <w:r>
              <w:rPr>
                <w:noProof/>
                <w:webHidden/>
              </w:rPr>
            </w:r>
            <w:r>
              <w:rPr>
                <w:noProof/>
                <w:webHidden/>
              </w:rPr>
              <w:fldChar w:fldCharType="separate"/>
            </w:r>
            <w:r>
              <w:rPr>
                <w:noProof/>
                <w:webHidden/>
              </w:rPr>
              <w:t>13</w:t>
            </w:r>
            <w:r>
              <w:rPr>
                <w:noProof/>
                <w:webHidden/>
              </w:rPr>
              <w:fldChar w:fldCharType="end"/>
            </w:r>
          </w:hyperlink>
        </w:p>
        <w:p w14:paraId="5AF52D57" w14:textId="6CDB85FE" w:rsidR="00A57BB6" w:rsidRDefault="00A57BB6">
          <w:pPr>
            <w:pStyle w:val="21"/>
            <w:rPr>
              <w:noProof/>
              <w:sz w:val="22"/>
              <w:szCs w:val="24"/>
              <w14:ligatures w14:val="standardContextual"/>
            </w:rPr>
          </w:pPr>
          <w:hyperlink w:anchor="_Toc217554110" w:history="1">
            <w:r w:rsidRPr="00816E3C">
              <w:rPr>
                <w:rStyle w:val="ab"/>
                <w:rFonts w:ascii="ＭＳ Ｐゴシック" w:eastAsia="ＭＳ Ｐゴシック" w:hAnsi="ＭＳ Ｐゴシック"/>
                <w:b/>
                <w:bCs/>
                <w:noProof/>
              </w:rPr>
              <w:t>3-2　研究実施期間</w:t>
            </w:r>
            <w:r>
              <w:rPr>
                <w:noProof/>
                <w:webHidden/>
              </w:rPr>
              <w:tab/>
            </w:r>
            <w:r>
              <w:rPr>
                <w:noProof/>
                <w:webHidden/>
              </w:rPr>
              <w:fldChar w:fldCharType="begin"/>
            </w:r>
            <w:r>
              <w:rPr>
                <w:noProof/>
                <w:webHidden/>
              </w:rPr>
              <w:instrText xml:space="preserve"> PAGEREF _Toc217554110 \h </w:instrText>
            </w:r>
            <w:r>
              <w:rPr>
                <w:noProof/>
                <w:webHidden/>
              </w:rPr>
            </w:r>
            <w:r>
              <w:rPr>
                <w:noProof/>
                <w:webHidden/>
              </w:rPr>
              <w:fldChar w:fldCharType="separate"/>
            </w:r>
            <w:r>
              <w:rPr>
                <w:noProof/>
                <w:webHidden/>
              </w:rPr>
              <w:t>13</w:t>
            </w:r>
            <w:r>
              <w:rPr>
                <w:noProof/>
                <w:webHidden/>
              </w:rPr>
              <w:fldChar w:fldCharType="end"/>
            </w:r>
          </w:hyperlink>
        </w:p>
        <w:p w14:paraId="0AD94870" w14:textId="2D768CFB" w:rsidR="00A57BB6" w:rsidRDefault="00A57BB6">
          <w:pPr>
            <w:pStyle w:val="21"/>
            <w:rPr>
              <w:noProof/>
              <w:sz w:val="22"/>
              <w:szCs w:val="24"/>
              <w14:ligatures w14:val="standardContextual"/>
            </w:rPr>
          </w:pPr>
          <w:hyperlink w:anchor="_Toc217554111" w:history="1">
            <w:r w:rsidRPr="00816E3C">
              <w:rPr>
                <w:rStyle w:val="ab"/>
                <w:rFonts w:ascii="ＭＳ Ｐゴシック" w:eastAsia="ＭＳ Ｐゴシック" w:hAnsi="ＭＳ Ｐゴシック"/>
                <w:b/>
                <w:bCs/>
                <w:noProof/>
              </w:rPr>
              <w:t>3-3　研究対象者の登録</w:t>
            </w:r>
            <w:r>
              <w:rPr>
                <w:noProof/>
                <w:webHidden/>
              </w:rPr>
              <w:tab/>
            </w:r>
            <w:r>
              <w:rPr>
                <w:noProof/>
                <w:webHidden/>
              </w:rPr>
              <w:fldChar w:fldCharType="begin"/>
            </w:r>
            <w:r>
              <w:rPr>
                <w:noProof/>
                <w:webHidden/>
              </w:rPr>
              <w:instrText xml:space="preserve"> PAGEREF _Toc217554111 \h </w:instrText>
            </w:r>
            <w:r>
              <w:rPr>
                <w:noProof/>
                <w:webHidden/>
              </w:rPr>
            </w:r>
            <w:r>
              <w:rPr>
                <w:noProof/>
                <w:webHidden/>
              </w:rPr>
              <w:fldChar w:fldCharType="separate"/>
            </w:r>
            <w:r>
              <w:rPr>
                <w:noProof/>
                <w:webHidden/>
              </w:rPr>
              <w:t>14</w:t>
            </w:r>
            <w:r>
              <w:rPr>
                <w:noProof/>
                <w:webHidden/>
              </w:rPr>
              <w:fldChar w:fldCharType="end"/>
            </w:r>
          </w:hyperlink>
        </w:p>
        <w:p w14:paraId="4CBC9E65" w14:textId="7621602B" w:rsidR="00A57BB6" w:rsidRDefault="00A57BB6">
          <w:pPr>
            <w:pStyle w:val="21"/>
            <w:rPr>
              <w:noProof/>
              <w:sz w:val="22"/>
              <w:szCs w:val="24"/>
              <w14:ligatures w14:val="standardContextual"/>
            </w:rPr>
          </w:pPr>
          <w:hyperlink w:anchor="_Toc217554112" w:history="1">
            <w:r w:rsidRPr="00816E3C">
              <w:rPr>
                <w:rStyle w:val="ab"/>
                <w:rFonts w:ascii="ＭＳ Ｐゴシック" w:eastAsia="ＭＳ Ｐゴシック" w:hAnsi="ＭＳ Ｐゴシック"/>
                <w:b/>
                <w:bCs/>
                <w:noProof/>
              </w:rPr>
              <w:t>3-4　盲検化・割付方法</w:t>
            </w:r>
            <w:r>
              <w:rPr>
                <w:noProof/>
                <w:webHidden/>
              </w:rPr>
              <w:tab/>
            </w:r>
            <w:r>
              <w:rPr>
                <w:noProof/>
                <w:webHidden/>
              </w:rPr>
              <w:fldChar w:fldCharType="begin"/>
            </w:r>
            <w:r>
              <w:rPr>
                <w:noProof/>
                <w:webHidden/>
              </w:rPr>
              <w:instrText xml:space="preserve"> PAGEREF _Toc217554112 \h </w:instrText>
            </w:r>
            <w:r>
              <w:rPr>
                <w:noProof/>
                <w:webHidden/>
              </w:rPr>
            </w:r>
            <w:r>
              <w:rPr>
                <w:noProof/>
                <w:webHidden/>
              </w:rPr>
              <w:fldChar w:fldCharType="separate"/>
            </w:r>
            <w:r>
              <w:rPr>
                <w:noProof/>
                <w:webHidden/>
              </w:rPr>
              <w:t>14</w:t>
            </w:r>
            <w:r>
              <w:rPr>
                <w:noProof/>
                <w:webHidden/>
              </w:rPr>
              <w:fldChar w:fldCharType="end"/>
            </w:r>
          </w:hyperlink>
        </w:p>
        <w:p w14:paraId="7B155AE2" w14:textId="5770D144" w:rsidR="00A57BB6" w:rsidRDefault="00A57BB6">
          <w:pPr>
            <w:pStyle w:val="11"/>
            <w:rPr>
              <w:noProof/>
              <w:sz w:val="22"/>
              <w:szCs w:val="24"/>
              <w14:ligatures w14:val="standardContextual"/>
            </w:rPr>
          </w:pPr>
          <w:hyperlink w:anchor="_Toc217554113" w:history="1">
            <w:r w:rsidRPr="00816E3C">
              <w:rPr>
                <w:rStyle w:val="ab"/>
                <w:rFonts w:ascii="ＭＳ Ｐゴシック" w:eastAsia="ＭＳ Ｐゴシック" w:hAnsi="ＭＳ Ｐゴシック"/>
                <w:b/>
                <w:noProof/>
              </w:rPr>
              <w:t>４．治療・介入の内容</w:t>
            </w:r>
            <w:r>
              <w:rPr>
                <w:noProof/>
                <w:webHidden/>
              </w:rPr>
              <w:tab/>
            </w:r>
            <w:r>
              <w:rPr>
                <w:noProof/>
                <w:webHidden/>
              </w:rPr>
              <w:fldChar w:fldCharType="begin"/>
            </w:r>
            <w:r>
              <w:rPr>
                <w:noProof/>
                <w:webHidden/>
              </w:rPr>
              <w:instrText xml:space="preserve"> PAGEREF _Toc217554113 \h </w:instrText>
            </w:r>
            <w:r>
              <w:rPr>
                <w:noProof/>
                <w:webHidden/>
              </w:rPr>
            </w:r>
            <w:r>
              <w:rPr>
                <w:noProof/>
                <w:webHidden/>
              </w:rPr>
              <w:fldChar w:fldCharType="separate"/>
            </w:r>
            <w:r>
              <w:rPr>
                <w:noProof/>
                <w:webHidden/>
              </w:rPr>
              <w:t>15</w:t>
            </w:r>
            <w:r>
              <w:rPr>
                <w:noProof/>
                <w:webHidden/>
              </w:rPr>
              <w:fldChar w:fldCharType="end"/>
            </w:r>
          </w:hyperlink>
        </w:p>
        <w:p w14:paraId="7D4C9A44" w14:textId="1DF0FD73" w:rsidR="00A57BB6" w:rsidRDefault="00A57BB6">
          <w:pPr>
            <w:pStyle w:val="21"/>
            <w:rPr>
              <w:noProof/>
              <w:sz w:val="22"/>
              <w:szCs w:val="24"/>
              <w14:ligatures w14:val="standardContextual"/>
            </w:rPr>
          </w:pPr>
          <w:hyperlink w:anchor="_Toc217554114" w:history="1">
            <w:r w:rsidRPr="00816E3C">
              <w:rPr>
                <w:rStyle w:val="ab"/>
                <w:rFonts w:ascii="ＭＳ Ｐゴシック" w:eastAsia="ＭＳ Ｐゴシック" w:hAnsi="ＭＳ Ｐゴシック"/>
                <w:b/>
                <w:bCs/>
                <w:noProof/>
              </w:rPr>
              <w:t>4-1　使用する医薬品等の概要</w:t>
            </w:r>
            <w:r>
              <w:rPr>
                <w:noProof/>
                <w:webHidden/>
              </w:rPr>
              <w:tab/>
            </w:r>
            <w:r>
              <w:rPr>
                <w:noProof/>
                <w:webHidden/>
              </w:rPr>
              <w:fldChar w:fldCharType="begin"/>
            </w:r>
            <w:r>
              <w:rPr>
                <w:noProof/>
                <w:webHidden/>
              </w:rPr>
              <w:instrText xml:space="preserve"> PAGEREF _Toc217554114 \h </w:instrText>
            </w:r>
            <w:r>
              <w:rPr>
                <w:noProof/>
                <w:webHidden/>
              </w:rPr>
            </w:r>
            <w:r>
              <w:rPr>
                <w:noProof/>
                <w:webHidden/>
              </w:rPr>
              <w:fldChar w:fldCharType="separate"/>
            </w:r>
            <w:r>
              <w:rPr>
                <w:noProof/>
                <w:webHidden/>
              </w:rPr>
              <w:t>15</w:t>
            </w:r>
            <w:r>
              <w:rPr>
                <w:noProof/>
                <w:webHidden/>
              </w:rPr>
              <w:fldChar w:fldCharType="end"/>
            </w:r>
          </w:hyperlink>
        </w:p>
        <w:p w14:paraId="7EC720CE" w14:textId="07F02AFB" w:rsidR="00A57BB6" w:rsidRDefault="00A57BB6">
          <w:pPr>
            <w:pStyle w:val="21"/>
            <w:rPr>
              <w:noProof/>
              <w:sz w:val="22"/>
              <w:szCs w:val="24"/>
              <w14:ligatures w14:val="standardContextual"/>
            </w:rPr>
          </w:pPr>
          <w:hyperlink w:anchor="_Toc217554115" w:history="1">
            <w:r w:rsidRPr="00816E3C">
              <w:rPr>
                <w:rStyle w:val="ab"/>
                <w:rFonts w:ascii="ＭＳ Ｐゴシック" w:eastAsia="ＭＳ Ｐゴシック" w:hAnsi="ＭＳ Ｐゴシック"/>
                <w:b/>
                <w:bCs/>
                <w:noProof/>
              </w:rPr>
              <w:t>4-2　本研究における用法・用量　または　医療機器の使用方法</w:t>
            </w:r>
            <w:r>
              <w:rPr>
                <w:noProof/>
                <w:webHidden/>
              </w:rPr>
              <w:tab/>
            </w:r>
            <w:r>
              <w:rPr>
                <w:noProof/>
                <w:webHidden/>
              </w:rPr>
              <w:fldChar w:fldCharType="begin"/>
            </w:r>
            <w:r>
              <w:rPr>
                <w:noProof/>
                <w:webHidden/>
              </w:rPr>
              <w:instrText xml:space="preserve"> PAGEREF _Toc217554115 \h </w:instrText>
            </w:r>
            <w:r>
              <w:rPr>
                <w:noProof/>
                <w:webHidden/>
              </w:rPr>
            </w:r>
            <w:r>
              <w:rPr>
                <w:noProof/>
                <w:webHidden/>
              </w:rPr>
              <w:fldChar w:fldCharType="separate"/>
            </w:r>
            <w:r>
              <w:rPr>
                <w:noProof/>
                <w:webHidden/>
              </w:rPr>
              <w:t>17</w:t>
            </w:r>
            <w:r>
              <w:rPr>
                <w:noProof/>
                <w:webHidden/>
              </w:rPr>
              <w:fldChar w:fldCharType="end"/>
            </w:r>
          </w:hyperlink>
        </w:p>
        <w:p w14:paraId="384273A6" w14:textId="1F8FC1D7" w:rsidR="00A57BB6" w:rsidRDefault="00A57BB6">
          <w:pPr>
            <w:pStyle w:val="21"/>
            <w:rPr>
              <w:noProof/>
              <w:sz w:val="22"/>
              <w:szCs w:val="24"/>
              <w14:ligatures w14:val="standardContextual"/>
            </w:rPr>
          </w:pPr>
          <w:hyperlink w:anchor="_Toc217554116" w:history="1">
            <w:r w:rsidRPr="00816E3C">
              <w:rPr>
                <w:rStyle w:val="ab"/>
                <w:rFonts w:ascii="ＭＳ Ｐゴシック" w:eastAsia="ＭＳ Ｐゴシック" w:hAnsi="ＭＳ Ｐゴシック"/>
                <w:b/>
                <w:bCs/>
                <w:noProof/>
              </w:rPr>
              <w:t>4-3　併用薬・併用療法</w:t>
            </w:r>
            <w:r>
              <w:rPr>
                <w:noProof/>
                <w:webHidden/>
              </w:rPr>
              <w:tab/>
            </w:r>
            <w:r>
              <w:rPr>
                <w:noProof/>
                <w:webHidden/>
              </w:rPr>
              <w:fldChar w:fldCharType="begin"/>
            </w:r>
            <w:r>
              <w:rPr>
                <w:noProof/>
                <w:webHidden/>
              </w:rPr>
              <w:instrText xml:space="preserve"> PAGEREF _Toc217554116 \h </w:instrText>
            </w:r>
            <w:r>
              <w:rPr>
                <w:noProof/>
                <w:webHidden/>
              </w:rPr>
            </w:r>
            <w:r>
              <w:rPr>
                <w:noProof/>
                <w:webHidden/>
              </w:rPr>
              <w:fldChar w:fldCharType="separate"/>
            </w:r>
            <w:r>
              <w:rPr>
                <w:noProof/>
                <w:webHidden/>
              </w:rPr>
              <w:t>18</w:t>
            </w:r>
            <w:r>
              <w:rPr>
                <w:noProof/>
                <w:webHidden/>
              </w:rPr>
              <w:fldChar w:fldCharType="end"/>
            </w:r>
          </w:hyperlink>
        </w:p>
        <w:p w14:paraId="685B8809" w14:textId="39BCD426" w:rsidR="00A57BB6" w:rsidRDefault="00A57BB6">
          <w:pPr>
            <w:pStyle w:val="21"/>
            <w:rPr>
              <w:noProof/>
              <w:sz w:val="22"/>
              <w:szCs w:val="24"/>
              <w14:ligatures w14:val="standardContextual"/>
            </w:rPr>
          </w:pPr>
          <w:hyperlink w:anchor="_Toc217554117" w:history="1">
            <w:r w:rsidRPr="00816E3C">
              <w:rPr>
                <w:rStyle w:val="ab"/>
                <w:rFonts w:ascii="ＭＳ Ｐゴシック" w:eastAsia="ＭＳ Ｐゴシック" w:hAnsi="ＭＳ Ｐゴシック"/>
                <w:b/>
                <w:bCs/>
                <w:noProof/>
              </w:rPr>
              <w:t>4-4　併用禁止薬・併用禁止療法</w:t>
            </w:r>
            <w:r>
              <w:rPr>
                <w:noProof/>
                <w:webHidden/>
              </w:rPr>
              <w:tab/>
            </w:r>
            <w:r>
              <w:rPr>
                <w:noProof/>
                <w:webHidden/>
              </w:rPr>
              <w:fldChar w:fldCharType="begin"/>
            </w:r>
            <w:r>
              <w:rPr>
                <w:noProof/>
                <w:webHidden/>
              </w:rPr>
              <w:instrText xml:space="preserve"> PAGEREF _Toc217554117 \h </w:instrText>
            </w:r>
            <w:r>
              <w:rPr>
                <w:noProof/>
                <w:webHidden/>
              </w:rPr>
            </w:r>
            <w:r>
              <w:rPr>
                <w:noProof/>
                <w:webHidden/>
              </w:rPr>
              <w:fldChar w:fldCharType="separate"/>
            </w:r>
            <w:r>
              <w:rPr>
                <w:noProof/>
                <w:webHidden/>
              </w:rPr>
              <w:t>19</w:t>
            </w:r>
            <w:r>
              <w:rPr>
                <w:noProof/>
                <w:webHidden/>
              </w:rPr>
              <w:fldChar w:fldCharType="end"/>
            </w:r>
          </w:hyperlink>
        </w:p>
        <w:p w14:paraId="1A7EAE38" w14:textId="5538EFC7" w:rsidR="00A57BB6" w:rsidRDefault="00A57BB6">
          <w:pPr>
            <w:pStyle w:val="11"/>
            <w:rPr>
              <w:noProof/>
              <w:sz w:val="22"/>
              <w:szCs w:val="24"/>
              <w14:ligatures w14:val="standardContextual"/>
            </w:rPr>
          </w:pPr>
          <w:hyperlink w:anchor="_Toc217554118" w:history="1">
            <w:r w:rsidRPr="00816E3C">
              <w:rPr>
                <w:rStyle w:val="ab"/>
                <w:rFonts w:ascii="ＭＳ Ｐゴシック" w:eastAsia="ＭＳ Ｐゴシック" w:hAnsi="ＭＳ Ｐゴシック"/>
                <w:b/>
                <w:noProof/>
              </w:rPr>
              <w:t>５．観察・検査項目及び実施時期</w:t>
            </w:r>
            <w:r>
              <w:rPr>
                <w:noProof/>
                <w:webHidden/>
              </w:rPr>
              <w:tab/>
            </w:r>
            <w:r>
              <w:rPr>
                <w:noProof/>
                <w:webHidden/>
              </w:rPr>
              <w:fldChar w:fldCharType="begin"/>
            </w:r>
            <w:r>
              <w:rPr>
                <w:noProof/>
                <w:webHidden/>
              </w:rPr>
              <w:instrText xml:space="preserve"> PAGEREF _Toc217554118 \h </w:instrText>
            </w:r>
            <w:r>
              <w:rPr>
                <w:noProof/>
                <w:webHidden/>
              </w:rPr>
            </w:r>
            <w:r>
              <w:rPr>
                <w:noProof/>
                <w:webHidden/>
              </w:rPr>
              <w:fldChar w:fldCharType="separate"/>
            </w:r>
            <w:r>
              <w:rPr>
                <w:noProof/>
                <w:webHidden/>
              </w:rPr>
              <w:t>19</w:t>
            </w:r>
            <w:r>
              <w:rPr>
                <w:noProof/>
                <w:webHidden/>
              </w:rPr>
              <w:fldChar w:fldCharType="end"/>
            </w:r>
          </w:hyperlink>
        </w:p>
        <w:p w14:paraId="08EE51DF" w14:textId="0036DA53" w:rsidR="00A57BB6" w:rsidRDefault="00A57BB6">
          <w:pPr>
            <w:pStyle w:val="21"/>
            <w:rPr>
              <w:noProof/>
              <w:sz w:val="22"/>
              <w:szCs w:val="24"/>
              <w14:ligatures w14:val="standardContextual"/>
            </w:rPr>
          </w:pPr>
          <w:hyperlink w:anchor="_Toc217554119" w:history="1">
            <w:r w:rsidRPr="00816E3C">
              <w:rPr>
                <w:rStyle w:val="ab"/>
                <w:rFonts w:ascii="ＭＳ Ｐゴシック" w:eastAsia="ＭＳ Ｐゴシック" w:hAnsi="ＭＳ Ｐゴシック"/>
                <w:b/>
                <w:bCs/>
                <w:noProof/>
              </w:rPr>
              <w:t>5-1　観察・検査項目</w:t>
            </w:r>
            <w:r>
              <w:rPr>
                <w:noProof/>
                <w:webHidden/>
              </w:rPr>
              <w:tab/>
            </w:r>
            <w:r>
              <w:rPr>
                <w:noProof/>
                <w:webHidden/>
              </w:rPr>
              <w:fldChar w:fldCharType="begin"/>
            </w:r>
            <w:r>
              <w:rPr>
                <w:noProof/>
                <w:webHidden/>
              </w:rPr>
              <w:instrText xml:space="preserve"> PAGEREF _Toc217554119 \h </w:instrText>
            </w:r>
            <w:r>
              <w:rPr>
                <w:noProof/>
                <w:webHidden/>
              </w:rPr>
            </w:r>
            <w:r>
              <w:rPr>
                <w:noProof/>
                <w:webHidden/>
              </w:rPr>
              <w:fldChar w:fldCharType="separate"/>
            </w:r>
            <w:r>
              <w:rPr>
                <w:noProof/>
                <w:webHidden/>
              </w:rPr>
              <w:t>19</w:t>
            </w:r>
            <w:r>
              <w:rPr>
                <w:noProof/>
                <w:webHidden/>
              </w:rPr>
              <w:fldChar w:fldCharType="end"/>
            </w:r>
          </w:hyperlink>
        </w:p>
        <w:p w14:paraId="39C77BFA" w14:textId="34BD7F5E" w:rsidR="00A57BB6" w:rsidRDefault="00A57BB6">
          <w:pPr>
            <w:pStyle w:val="21"/>
            <w:rPr>
              <w:noProof/>
              <w:sz w:val="22"/>
              <w:szCs w:val="24"/>
              <w14:ligatures w14:val="standardContextual"/>
            </w:rPr>
          </w:pPr>
          <w:hyperlink w:anchor="_Toc217554120" w:history="1">
            <w:r w:rsidRPr="00816E3C">
              <w:rPr>
                <w:rStyle w:val="ab"/>
                <w:rFonts w:ascii="ＭＳ Ｐゴシック" w:eastAsia="ＭＳ Ｐゴシック" w:hAnsi="ＭＳ Ｐゴシック"/>
                <w:b/>
                <w:bCs/>
                <w:noProof/>
              </w:rPr>
              <w:t>5-2　観察・検査スケジュール</w:t>
            </w:r>
            <w:r>
              <w:rPr>
                <w:noProof/>
                <w:webHidden/>
              </w:rPr>
              <w:tab/>
            </w:r>
            <w:r>
              <w:rPr>
                <w:noProof/>
                <w:webHidden/>
              </w:rPr>
              <w:fldChar w:fldCharType="begin"/>
            </w:r>
            <w:r>
              <w:rPr>
                <w:noProof/>
                <w:webHidden/>
              </w:rPr>
              <w:instrText xml:space="preserve"> PAGEREF _Toc217554120 \h </w:instrText>
            </w:r>
            <w:r>
              <w:rPr>
                <w:noProof/>
                <w:webHidden/>
              </w:rPr>
            </w:r>
            <w:r>
              <w:rPr>
                <w:noProof/>
                <w:webHidden/>
              </w:rPr>
              <w:fldChar w:fldCharType="separate"/>
            </w:r>
            <w:r>
              <w:rPr>
                <w:noProof/>
                <w:webHidden/>
              </w:rPr>
              <w:t>21</w:t>
            </w:r>
            <w:r>
              <w:rPr>
                <w:noProof/>
                <w:webHidden/>
              </w:rPr>
              <w:fldChar w:fldCharType="end"/>
            </w:r>
          </w:hyperlink>
        </w:p>
        <w:p w14:paraId="34EC06DA" w14:textId="3A9F06C1" w:rsidR="00A57BB6" w:rsidRDefault="00A57BB6">
          <w:pPr>
            <w:pStyle w:val="11"/>
            <w:rPr>
              <w:noProof/>
              <w:sz w:val="22"/>
              <w:szCs w:val="24"/>
              <w14:ligatures w14:val="standardContextual"/>
            </w:rPr>
          </w:pPr>
          <w:hyperlink w:anchor="_Toc217554121" w:history="1">
            <w:r w:rsidRPr="00816E3C">
              <w:rPr>
                <w:rStyle w:val="ab"/>
                <w:rFonts w:ascii="ＭＳ Ｐゴシック" w:eastAsia="ＭＳ Ｐゴシック" w:hAnsi="ＭＳ Ｐゴシック"/>
                <w:b/>
                <w:noProof/>
              </w:rPr>
              <w:t>６．評価項目</w:t>
            </w:r>
            <w:r>
              <w:rPr>
                <w:noProof/>
                <w:webHidden/>
              </w:rPr>
              <w:tab/>
            </w:r>
            <w:r>
              <w:rPr>
                <w:noProof/>
                <w:webHidden/>
              </w:rPr>
              <w:fldChar w:fldCharType="begin"/>
            </w:r>
            <w:r>
              <w:rPr>
                <w:noProof/>
                <w:webHidden/>
              </w:rPr>
              <w:instrText xml:space="preserve"> PAGEREF _Toc217554121 \h </w:instrText>
            </w:r>
            <w:r>
              <w:rPr>
                <w:noProof/>
                <w:webHidden/>
              </w:rPr>
            </w:r>
            <w:r>
              <w:rPr>
                <w:noProof/>
                <w:webHidden/>
              </w:rPr>
              <w:fldChar w:fldCharType="separate"/>
            </w:r>
            <w:r>
              <w:rPr>
                <w:noProof/>
                <w:webHidden/>
              </w:rPr>
              <w:t>22</w:t>
            </w:r>
            <w:r>
              <w:rPr>
                <w:noProof/>
                <w:webHidden/>
              </w:rPr>
              <w:fldChar w:fldCharType="end"/>
            </w:r>
          </w:hyperlink>
        </w:p>
        <w:p w14:paraId="5DCFBBA6" w14:textId="0C77918E" w:rsidR="00A57BB6" w:rsidRDefault="00A57BB6">
          <w:pPr>
            <w:pStyle w:val="21"/>
            <w:rPr>
              <w:noProof/>
              <w:sz w:val="22"/>
              <w:szCs w:val="24"/>
              <w14:ligatures w14:val="standardContextual"/>
            </w:rPr>
          </w:pPr>
          <w:hyperlink w:anchor="_Toc217554122" w:history="1">
            <w:r w:rsidRPr="00816E3C">
              <w:rPr>
                <w:rStyle w:val="ab"/>
                <w:rFonts w:ascii="ＭＳ Ｐゴシック" w:eastAsia="ＭＳ Ｐゴシック" w:hAnsi="ＭＳ Ｐゴシック"/>
                <w:b/>
                <w:bCs/>
                <w:noProof/>
              </w:rPr>
              <w:t>6-1　主要評価項目</w:t>
            </w:r>
            <w:r>
              <w:rPr>
                <w:noProof/>
                <w:webHidden/>
              </w:rPr>
              <w:tab/>
            </w:r>
            <w:r>
              <w:rPr>
                <w:noProof/>
                <w:webHidden/>
              </w:rPr>
              <w:fldChar w:fldCharType="begin"/>
            </w:r>
            <w:r>
              <w:rPr>
                <w:noProof/>
                <w:webHidden/>
              </w:rPr>
              <w:instrText xml:space="preserve"> PAGEREF _Toc217554122 \h </w:instrText>
            </w:r>
            <w:r>
              <w:rPr>
                <w:noProof/>
                <w:webHidden/>
              </w:rPr>
            </w:r>
            <w:r>
              <w:rPr>
                <w:noProof/>
                <w:webHidden/>
              </w:rPr>
              <w:fldChar w:fldCharType="separate"/>
            </w:r>
            <w:r>
              <w:rPr>
                <w:noProof/>
                <w:webHidden/>
              </w:rPr>
              <w:t>22</w:t>
            </w:r>
            <w:r>
              <w:rPr>
                <w:noProof/>
                <w:webHidden/>
              </w:rPr>
              <w:fldChar w:fldCharType="end"/>
            </w:r>
          </w:hyperlink>
        </w:p>
        <w:p w14:paraId="055EC313" w14:textId="40AA1747" w:rsidR="00A57BB6" w:rsidRDefault="00A57BB6">
          <w:pPr>
            <w:pStyle w:val="21"/>
            <w:rPr>
              <w:noProof/>
              <w:sz w:val="22"/>
              <w:szCs w:val="24"/>
              <w14:ligatures w14:val="standardContextual"/>
            </w:rPr>
          </w:pPr>
          <w:hyperlink w:anchor="_Toc217554123" w:history="1">
            <w:r w:rsidRPr="00816E3C">
              <w:rPr>
                <w:rStyle w:val="ab"/>
                <w:rFonts w:ascii="ＭＳ Ｐゴシック" w:eastAsia="ＭＳ Ｐゴシック" w:hAnsi="ＭＳ Ｐゴシック"/>
                <w:b/>
                <w:bCs/>
                <w:noProof/>
              </w:rPr>
              <w:t>6-2　副次評価項目</w:t>
            </w:r>
            <w:r>
              <w:rPr>
                <w:noProof/>
                <w:webHidden/>
              </w:rPr>
              <w:tab/>
            </w:r>
            <w:r>
              <w:rPr>
                <w:noProof/>
                <w:webHidden/>
              </w:rPr>
              <w:fldChar w:fldCharType="begin"/>
            </w:r>
            <w:r>
              <w:rPr>
                <w:noProof/>
                <w:webHidden/>
              </w:rPr>
              <w:instrText xml:space="preserve"> PAGEREF _Toc217554123 \h </w:instrText>
            </w:r>
            <w:r>
              <w:rPr>
                <w:noProof/>
                <w:webHidden/>
              </w:rPr>
            </w:r>
            <w:r>
              <w:rPr>
                <w:noProof/>
                <w:webHidden/>
              </w:rPr>
              <w:fldChar w:fldCharType="separate"/>
            </w:r>
            <w:r>
              <w:rPr>
                <w:noProof/>
                <w:webHidden/>
              </w:rPr>
              <w:t>23</w:t>
            </w:r>
            <w:r>
              <w:rPr>
                <w:noProof/>
                <w:webHidden/>
              </w:rPr>
              <w:fldChar w:fldCharType="end"/>
            </w:r>
          </w:hyperlink>
        </w:p>
        <w:p w14:paraId="1F6E555E" w14:textId="639AC63C" w:rsidR="00A57BB6" w:rsidRDefault="00A57BB6">
          <w:pPr>
            <w:pStyle w:val="21"/>
            <w:rPr>
              <w:noProof/>
              <w:sz w:val="22"/>
              <w:szCs w:val="24"/>
              <w14:ligatures w14:val="standardContextual"/>
            </w:rPr>
          </w:pPr>
          <w:hyperlink w:anchor="_Toc217554124" w:history="1">
            <w:r w:rsidRPr="00816E3C">
              <w:rPr>
                <w:rStyle w:val="ab"/>
                <w:rFonts w:ascii="ＭＳ Ｐゴシック" w:eastAsia="ＭＳ Ｐゴシック" w:hAnsi="ＭＳ Ｐゴシック"/>
                <w:b/>
                <w:bCs/>
                <w:noProof/>
              </w:rPr>
              <w:t>6-3　安全性評価項目</w:t>
            </w:r>
            <w:r>
              <w:rPr>
                <w:noProof/>
                <w:webHidden/>
              </w:rPr>
              <w:tab/>
            </w:r>
            <w:r>
              <w:rPr>
                <w:noProof/>
                <w:webHidden/>
              </w:rPr>
              <w:fldChar w:fldCharType="begin"/>
            </w:r>
            <w:r>
              <w:rPr>
                <w:noProof/>
                <w:webHidden/>
              </w:rPr>
              <w:instrText xml:space="preserve"> PAGEREF _Toc217554124 \h </w:instrText>
            </w:r>
            <w:r>
              <w:rPr>
                <w:noProof/>
                <w:webHidden/>
              </w:rPr>
            </w:r>
            <w:r>
              <w:rPr>
                <w:noProof/>
                <w:webHidden/>
              </w:rPr>
              <w:fldChar w:fldCharType="separate"/>
            </w:r>
            <w:r>
              <w:rPr>
                <w:noProof/>
                <w:webHidden/>
              </w:rPr>
              <w:t>23</w:t>
            </w:r>
            <w:r>
              <w:rPr>
                <w:noProof/>
                <w:webHidden/>
              </w:rPr>
              <w:fldChar w:fldCharType="end"/>
            </w:r>
          </w:hyperlink>
        </w:p>
        <w:p w14:paraId="66CDCA18" w14:textId="61A02CAE" w:rsidR="00A57BB6" w:rsidRDefault="00A57BB6">
          <w:pPr>
            <w:pStyle w:val="21"/>
            <w:rPr>
              <w:noProof/>
              <w:sz w:val="22"/>
              <w:szCs w:val="24"/>
              <w14:ligatures w14:val="standardContextual"/>
            </w:rPr>
          </w:pPr>
          <w:hyperlink w:anchor="_Toc217554125" w:history="1">
            <w:r w:rsidRPr="00816E3C">
              <w:rPr>
                <w:rStyle w:val="ab"/>
                <w:rFonts w:ascii="ＭＳ Ｐゴシック" w:eastAsia="ＭＳ Ｐゴシック" w:hAnsi="ＭＳ Ｐゴシック"/>
                <w:b/>
                <w:bCs/>
                <w:noProof/>
              </w:rPr>
              <w:t>6-4　効果安全性評価委員会</w:t>
            </w:r>
            <w:r>
              <w:rPr>
                <w:noProof/>
                <w:webHidden/>
              </w:rPr>
              <w:tab/>
            </w:r>
            <w:r>
              <w:rPr>
                <w:noProof/>
                <w:webHidden/>
              </w:rPr>
              <w:fldChar w:fldCharType="begin"/>
            </w:r>
            <w:r>
              <w:rPr>
                <w:noProof/>
                <w:webHidden/>
              </w:rPr>
              <w:instrText xml:space="preserve"> PAGEREF _Toc217554125 \h </w:instrText>
            </w:r>
            <w:r>
              <w:rPr>
                <w:noProof/>
                <w:webHidden/>
              </w:rPr>
            </w:r>
            <w:r>
              <w:rPr>
                <w:noProof/>
                <w:webHidden/>
              </w:rPr>
              <w:fldChar w:fldCharType="separate"/>
            </w:r>
            <w:r>
              <w:rPr>
                <w:noProof/>
                <w:webHidden/>
              </w:rPr>
              <w:t>23</w:t>
            </w:r>
            <w:r>
              <w:rPr>
                <w:noProof/>
                <w:webHidden/>
              </w:rPr>
              <w:fldChar w:fldCharType="end"/>
            </w:r>
          </w:hyperlink>
        </w:p>
        <w:p w14:paraId="7FCED77A" w14:textId="0919371D" w:rsidR="00A57BB6" w:rsidRDefault="00A57BB6">
          <w:pPr>
            <w:pStyle w:val="31"/>
            <w:tabs>
              <w:tab w:val="right" w:leader="dot" w:pos="9060"/>
            </w:tabs>
            <w:rPr>
              <w:noProof/>
              <w:sz w:val="22"/>
              <w:szCs w:val="24"/>
              <w14:ligatures w14:val="standardContextual"/>
            </w:rPr>
          </w:pPr>
          <w:hyperlink w:anchor="_Toc217554126" w:history="1">
            <w:r w:rsidRPr="00816E3C">
              <w:rPr>
                <w:rStyle w:val="ab"/>
                <w:rFonts w:ascii="ＭＳ Ｐゴシック" w:eastAsia="ＭＳ Ｐゴシック" w:hAnsi="ＭＳ Ｐゴシック"/>
                <w:b/>
                <w:bCs/>
                <w:noProof/>
              </w:rPr>
              <w:t>6-4-1　効果安全性評価委員会による審議</w:t>
            </w:r>
            <w:r>
              <w:rPr>
                <w:noProof/>
                <w:webHidden/>
              </w:rPr>
              <w:tab/>
            </w:r>
            <w:r>
              <w:rPr>
                <w:noProof/>
                <w:webHidden/>
              </w:rPr>
              <w:fldChar w:fldCharType="begin"/>
            </w:r>
            <w:r>
              <w:rPr>
                <w:noProof/>
                <w:webHidden/>
              </w:rPr>
              <w:instrText xml:space="preserve"> PAGEREF _Toc217554126 \h </w:instrText>
            </w:r>
            <w:r>
              <w:rPr>
                <w:noProof/>
                <w:webHidden/>
              </w:rPr>
            </w:r>
            <w:r>
              <w:rPr>
                <w:noProof/>
                <w:webHidden/>
              </w:rPr>
              <w:fldChar w:fldCharType="separate"/>
            </w:r>
            <w:r>
              <w:rPr>
                <w:noProof/>
                <w:webHidden/>
              </w:rPr>
              <w:t>24</w:t>
            </w:r>
            <w:r>
              <w:rPr>
                <w:noProof/>
                <w:webHidden/>
              </w:rPr>
              <w:fldChar w:fldCharType="end"/>
            </w:r>
          </w:hyperlink>
        </w:p>
        <w:p w14:paraId="3D2D5E94" w14:textId="72AE120A" w:rsidR="00A57BB6" w:rsidRDefault="00A57BB6">
          <w:pPr>
            <w:pStyle w:val="31"/>
            <w:tabs>
              <w:tab w:val="right" w:leader="dot" w:pos="9060"/>
            </w:tabs>
            <w:rPr>
              <w:noProof/>
              <w:sz w:val="22"/>
              <w:szCs w:val="24"/>
              <w14:ligatures w14:val="standardContextual"/>
            </w:rPr>
          </w:pPr>
          <w:hyperlink w:anchor="_Toc217554127" w:history="1">
            <w:r w:rsidRPr="00816E3C">
              <w:rPr>
                <w:rStyle w:val="ab"/>
                <w:rFonts w:ascii="ＭＳ Ｐゴシック" w:eastAsia="ＭＳ Ｐゴシック" w:hAnsi="ＭＳ Ｐゴシック"/>
                <w:b/>
                <w:bCs/>
                <w:noProof/>
              </w:rPr>
              <w:t>6-4-2　効果安全性評価委員会の審議内容</w:t>
            </w:r>
            <w:r>
              <w:rPr>
                <w:noProof/>
                <w:webHidden/>
              </w:rPr>
              <w:tab/>
            </w:r>
            <w:r>
              <w:rPr>
                <w:noProof/>
                <w:webHidden/>
              </w:rPr>
              <w:fldChar w:fldCharType="begin"/>
            </w:r>
            <w:r>
              <w:rPr>
                <w:noProof/>
                <w:webHidden/>
              </w:rPr>
              <w:instrText xml:space="preserve"> PAGEREF _Toc217554127 \h </w:instrText>
            </w:r>
            <w:r>
              <w:rPr>
                <w:noProof/>
                <w:webHidden/>
              </w:rPr>
            </w:r>
            <w:r>
              <w:rPr>
                <w:noProof/>
                <w:webHidden/>
              </w:rPr>
              <w:fldChar w:fldCharType="separate"/>
            </w:r>
            <w:r>
              <w:rPr>
                <w:noProof/>
                <w:webHidden/>
              </w:rPr>
              <w:t>24</w:t>
            </w:r>
            <w:r>
              <w:rPr>
                <w:noProof/>
                <w:webHidden/>
              </w:rPr>
              <w:fldChar w:fldCharType="end"/>
            </w:r>
          </w:hyperlink>
        </w:p>
        <w:p w14:paraId="109225F7" w14:textId="5F9326E6" w:rsidR="00A57BB6" w:rsidRDefault="00A57BB6">
          <w:pPr>
            <w:pStyle w:val="31"/>
            <w:tabs>
              <w:tab w:val="right" w:leader="dot" w:pos="9060"/>
            </w:tabs>
            <w:rPr>
              <w:noProof/>
              <w:sz w:val="22"/>
              <w:szCs w:val="24"/>
              <w14:ligatures w14:val="standardContextual"/>
            </w:rPr>
          </w:pPr>
          <w:hyperlink w:anchor="_Toc217554128" w:history="1">
            <w:r w:rsidRPr="00816E3C">
              <w:rPr>
                <w:rStyle w:val="ab"/>
                <w:rFonts w:ascii="ＭＳ Ｐゴシック" w:eastAsia="ＭＳ Ｐゴシック" w:hAnsi="ＭＳ Ｐゴシック"/>
                <w:b/>
                <w:bCs/>
                <w:noProof/>
              </w:rPr>
              <w:t>6-4-3　効果安全性評価委員会による勧告</w:t>
            </w:r>
            <w:r>
              <w:rPr>
                <w:noProof/>
                <w:webHidden/>
              </w:rPr>
              <w:tab/>
            </w:r>
            <w:r>
              <w:rPr>
                <w:noProof/>
                <w:webHidden/>
              </w:rPr>
              <w:fldChar w:fldCharType="begin"/>
            </w:r>
            <w:r>
              <w:rPr>
                <w:noProof/>
                <w:webHidden/>
              </w:rPr>
              <w:instrText xml:space="preserve"> PAGEREF _Toc217554128 \h </w:instrText>
            </w:r>
            <w:r>
              <w:rPr>
                <w:noProof/>
                <w:webHidden/>
              </w:rPr>
            </w:r>
            <w:r>
              <w:rPr>
                <w:noProof/>
                <w:webHidden/>
              </w:rPr>
              <w:fldChar w:fldCharType="separate"/>
            </w:r>
            <w:r>
              <w:rPr>
                <w:noProof/>
                <w:webHidden/>
              </w:rPr>
              <w:t>25</w:t>
            </w:r>
            <w:r>
              <w:rPr>
                <w:noProof/>
                <w:webHidden/>
              </w:rPr>
              <w:fldChar w:fldCharType="end"/>
            </w:r>
          </w:hyperlink>
        </w:p>
        <w:p w14:paraId="51C7322C" w14:textId="36F13635" w:rsidR="00A57BB6" w:rsidRDefault="00A57BB6">
          <w:pPr>
            <w:pStyle w:val="11"/>
            <w:rPr>
              <w:noProof/>
              <w:sz w:val="22"/>
              <w:szCs w:val="24"/>
              <w14:ligatures w14:val="standardContextual"/>
            </w:rPr>
          </w:pPr>
          <w:hyperlink w:anchor="_Toc217554129" w:history="1">
            <w:r w:rsidRPr="00816E3C">
              <w:rPr>
                <w:rStyle w:val="ab"/>
                <w:rFonts w:ascii="ＭＳ Ｐゴシック" w:eastAsia="ＭＳ Ｐゴシック" w:hAnsi="ＭＳ Ｐゴシック"/>
                <w:b/>
                <w:noProof/>
              </w:rPr>
              <w:t>７．統計学的事項</w:t>
            </w:r>
            <w:r>
              <w:rPr>
                <w:noProof/>
                <w:webHidden/>
              </w:rPr>
              <w:tab/>
            </w:r>
            <w:r>
              <w:rPr>
                <w:noProof/>
                <w:webHidden/>
              </w:rPr>
              <w:fldChar w:fldCharType="begin"/>
            </w:r>
            <w:r>
              <w:rPr>
                <w:noProof/>
                <w:webHidden/>
              </w:rPr>
              <w:instrText xml:space="preserve"> PAGEREF _Toc217554129 \h </w:instrText>
            </w:r>
            <w:r>
              <w:rPr>
                <w:noProof/>
                <w:webHidden/>
              </w:rPr>
            </w:r>
            <w:r>
              <w:rPr>
                <w:noProof/>
                <w:webHidden/>
              </w:rPr>
              <w:fldChar w:fldCharType="separate"/>
            </w:r>
            <w:r>
              <w:rPr>
                <w:noProof/>
                <w:webHidden/>
              </w:rPr>
              <w:t>25</w:t>
            </w:r>
            <w:r>
              <w:rPr>
                <w:noProof/>
                <w:webHidden/>
              </w:rPr>
              <w:fldChar w:fldCharType="end"/>
            </w:r>
          </w:hyperlink>
        </w:p>
        <w:p w14:paraId="61DC99B9" w14:textId="7905E5D2" w:rsidR="00A57BB6" w:rsidRDefault="00A57BB6">
          <w:pPr>
            <w:pStyle w:val="21"/>
            <w:rPr>
              <w:noProof/>
              <w:sz w:val="22"/>
              <w:szCs w:val="24"/>
              <w14:ligatures w14:val="standardContextual"/>
            </w:rPr>
          </w:pPr>
          <w:hyperlink w:anchor="_Toc217554130" w:history="1">
            <w:r w:rsidRPr="00816E3C">
              <w:rPr>
                <w:rStyle w:val="ab"/>
                <w:rFonts w:ascii="ＭＳ Ｐゴシック" w:eastAsia="ＭＳ Ｐゴシック" w:hAnsi="ＭＳ Ｐゴシック"/>
                <w:b/>
                <w:bCs/>
                <w:noProof/>
              </w:rPr>
              <w:t>7-1　研究対象者の定義</w:t>
            </w:r>
            <w:r>
              <w:rPr>
                <w:noProof/>
                <w:webHidden/>
              </w:rPr>
              <w:tab/>
            </w:r>
            <w:r>
              <w:rPr>
                <w:noProof/>
                <w:webHidden/>
              </w:rPr>
              <w:fldChar w:fldCharType="begin"/>
            </w:r>
            <w:r>
              <w:rPr>
                <w:noProof/>
                <w:webHidden/>
              </w:rPr>
              <w:instrText xml:space="preserve"> PAGEREF _Toc217554130 \h </w:instrText>
            </w:r>
            <w:r>
              <w:rPr>
                <w:noProof/>
                <w:webHidden/>
              </w:rPr>
            </w:r>
            <w:r>
              <w:rPr>
                <w:noProof/>
                <w:webHidden/>
              </w:rPr>
              <w:fldChar w:fldCharType="separate"/>
            </w:r>
            <w:r>
              <w:rPr>
                <w:noProof/>
                <w:webHidden/>
              </w:rPr>
              <w:t>25</w:t>
            </w:r>
            <w:r>
              <w:rPr>
                <w:noProof/>
                <w:webHidden/>
              </w:rPr>
              <w:fldChar w:fldCharType="end"/>
            </w:r>
          </w:hyperlink>
        </w:p>
        <w:p w14:paraId="670242F1" w14:textId="5C8BC340" w:rsidR="00A57BB6" w:rsidRDefault="00A57BB6">
          <w:pPr>
            <w:pStyle w:val="21"/>
            <w:rPr>
              <w:noProof/>
              <w:sz w:val="22"/>
              <w:szCs w:val="24"/>
              <w14:ligatures w14:val="standardContextual"/>
            </w:rPr>
          </w:pPr>
          <w:hyperlink w:anchor="_Toc217554131" w:history="1">
            <w:r w:rsidRPr="00816E3C">
              <w:rPr>
                <w:rStyle w:val="ab"/>
                <w:rFonts w:ascii="ＭＳ Ｐゴシック" w:eastAsia="ＭＳ Ｐゴシック" w:hAnsi="ＭＳ Ｐゴシック"/>
                <w:b/>
                <w:bCs/>
                <w:noProof/>
              </w:rPr>
              <w:t>7-2　解析対象集団の定義</w:t>
            </w:r>
            <w:r>
              <w:rPr>
                <w:noProof/>
                <w:webHidden/>
              </w:rPr>
              <w:tab/>
            </w:r>
            <w:r>
              <w:rPr>
                <w:noProof/>
                <w:webHidden/>
              </w:rPr>
              <w:fldChar w:fldCharType="begin"/>
            </w:r>
            <w:r>
              <w:rPr>
                <w:noProof/>
                <w:webHidden/>
              </w:rPr>
              <w:instrText xml:space="preserve"> PAGEREF _Toc217554131 \h </w:instrText>
            </w:r>
            <w:r>
              <w:rPr>
                <w:noProof/>
                <w:webHidden/>
              </w:rPr>
            </w:r>
            <w:r>
              <w:rPr>
                <w:noProof/>
                <w:webHidden/>
              </w:rPr>
              <w:fldChar w:fldCharType="separate"/>
            </w:r>
            <w:r>
              <w:rPr>
                <w:noProof/>
                <w:webHidden/>
              </w:rPr>
              <w:t>26</w:t>
            </w:r>
            <w:r>
              <w:rPr>
                <w:noProof/>
                <w:webHidden/>
              </w:rPr>
              <w:fldChar w:fldCharType="end"/>
            </w:r>
          </w:hyperlink>
        </w:p>
        <w:p w14:paraId="5CCF179A" w14:textId="3D00EB4E" w:rsidR="00A57BB6" w:rsidRDefault="00A57BB6">
          <w:pPr>
            <w:pStyle w:val="21"/>
            <w:rPr>
              <w:noProof/>
              <w:sz w:val="22"/>
              <w:szCs w:val="24"/>
              <w14:ligatures w14:val="standardContextual"/>
            </w:rPr>
          </w:pPr>
          <w:hyperlink w:anchor="_Toc217554132" w:history="1">
            <w:r w:rsidRPr="00816E3C">
              <w:rPr>
                <w:rStyle w:val="ab"/>
                <w:rFonts w:ascii="ＭＳ Ｐゴシック" w:eastAsia="ＭＳ Ｐゴシック" w:hAnsi="ＭＳ Ｐゴシック"/>
                <w:b/>
                <w:bCs/>
                <w:noProof/>
              </w:rPr>
              <w:t>7-3　解析方法</w:t>
            </w:r>
            <w:r>
              <w:rPr>
                <w:noProof/>
                <w:webHidden/>
              </w:rPr>
              <w:tab/>
            </w:r>
            <w:r>
              <w:rPr>
                <w:noProof/>
                <w:webHidden/>
              </w:rPr>
              <w:fldChar w:fldCharType="begin"/>
            </w:r>
            <w:r>
              <w:rPr>
                <w:noProof/>
                <w:webHidden/>
              </w:rPr>
              <w:instrText xml:space="preserve"> PAGEREF _Toc217554132 \h </w:instrText>
            </w:r>
            <w:r>
              <w:rPr>
                <w:noProof/>
                <w:webHidden/>
              </w:rPr>
            </w:r>
            <w:r>
              <w:rPr>
                <w:noProof/>
                <w:webHidden/>
              </w:rPr>
              <w:fldChar w:fldCharType="separate"/>
            </w:r>
            <w:r>
              <w:rPr>
                <w:noProof/>
                <w:webHidden/>
              </w:rPr>
              <w:t>26</w:t>
            </w:r>
            <w:r>
              <w:rPr>
                <w:noProof/>
                <w:webHidden/>
              </w:rPr>
              <w:fldChar w:fldCharType="end"/>
            </w:r>
          </w:hyperlink>
        </w:p>
        <w:p w14:paraId="0FC9590C" w14:textId="3461237A" w:rsidR="00A57BB6" w:rsidRDefault="00A57BB6">
          <w:pPr>
            <w:pStyle w:val="21"/>
            <w:rPr>
              <w:noProof/>
              <w:sz w:val="22"/>
              <w:szCs w:val="24"/>
              <w14:ligatures w14:val="standardContextual"/>
            </w:rPr>
          </w:pPr>
          <w:hyperlink w:anchor="_Toc217554133" w:history="1">
            <w:r w:rsidRPr="00816E3C">
              <w:rPr>
                <w:rStyle w:val="ab"/>
                <w:rFonts w:ascii="ＭＳ Ｐゴシック" w:eastAsia="ＭＳ Ｐゴシック" w:hAnsi="ＭＳ Ｐゴシック"/>
                <w:b/>
                <w:bCs/>
                <w:noProof/>
              </w:rPr>
              <w:t>7-4　欠落、不採用及び異常データの取扱い</w:t>
            </w:r>
            <w:r>
              <w:rPr>
                <w:noProof/>
                <w:webHidden/>
              </w:rPr>
              <w:tab/>
            </w:r>
            <w:r>
              <w:rPr>
                <w:noProof/>
                <w:webHidden/>
              </w:rPr>
              <w:fldChar w:fldCharType="begin"/>
            </w:r>
            <w:r>
              <w:rPr>
                <w:noProof/>
                <w:webHidden/>
              </w:rPr>
              <w:instrText xml:space="preserve"> PAGEREF _Toc217554133 \h </w:instrText>
            </w:r>
            <w:r>
              <w:rPr>
                <w:noProof/>
                <w:webHidden/>
              </w:rPr>
            </w:r>
            <w:r>
              <w:rPr>
                <w:noProof/>
                <w:webHidden/>
              </w:rPr>
              <w:fldChar w:fldCharType="separate"/>
            </w:r>
            <w:r>
              <w:rPr>
                <w:noProof/>
                <w:webHidden/>
              </w:rPr>
              <w:t>27</w:t>
            </w:r>
            <w:r>
              <w:rPr>
                <w:noProof/>
                <w:webHidden/>
              </w:rPr>
              <w:fldChar w:fldCharType="end"/>
            </w:r>
          </w:hyperlink>
        </w:p>
        <w:p w14:paraId="3A69DCA1" w14:textId="6201187F" w:rsidR="00A57BB6" w:rsidRDefault="00A57BB6">
          <w:pPr>
            <w:pStyle w:val="21"/>
            <w:rPr>
              <w:noProof/>
              <w:sz w:val="22"/>
              <w:szCs w:val="24"/>
              <w14:ligatures w14:val="standardContextual"/>
            </w:rPr>
          </w:pPr>
          <w:hyperlink w:anchor="_Toc217554134" w:history="1">
            <w:r w:rsidRPr="00816E3C">
              <w:rPr>
                <w:rStyle w:val="ab"/>
                <w:rFonts w:ascii="ＭＳ Ｐゴシック" w:eastAsia="ＭＳ Ｐゴシック" w:hAnsi="ＭＳ Ｐゴシック"/>
                <w:b/>
                <w:bCs/>
                <w:noProof/>
              </w:rPr>
              <w:t>7-5　中間解析</w:t>
            </w:r>
            <w:r>
              <w:rPr>
                <w:noProof/>
                <w:webHidden/>
              </w:rPr>
              <w:tab/>
            </w:r>
            <w:r>
              <w:rPr>
                <w:noProof/>
                <w:webHidden/>
              </w:rPr>
              <w:fldChar w:fldCharType="begin"/>
            </w:r>
            <w:r>
              <w:rPr>
                <w:noProof/>
                <w:webHidden/>
              </w:rPr>
              <w:instrText xml:space="preserve"> PAGEREF _Toc217554134 \h </w:instrText>
            </w:r>
            <w:r>
              <w:rPr>
                <w:noProof/>
                <w:webHidden/>
              </w:rPr>
            </w:r>
            <w:r>
              <w:rPr>
                <w:noProof/>
                <w:webHidden/>
              </w:rPr>
              <w:fldChar w:fldCharType="separate"/>
            </w:r>
            <w:r>
              <w:rPr>
                <w:noProof/>
                <w:webHidden/>
              </w:rPr>
              <w:t>27</w:t>
            </w:r>
            <w:r>
              <w:rPr>
                <w:noProof/>
                <w:webHidden/>
              </w:rPr>
              <w:fldChar w:fldCharType="end"/>
            </w:r>
          </w:hyperlink>
        </w:p>
        <w:p w14:paraId="0A41D9F8" w14:textId="60A46BFF" w:rsidR="00A57BB6" w:rsidRDefault="00A57BB6">
          <w:pPr>
            <w:pStyle w:val="21"/>
            <w:rPr>
              <w:noProof/>
              <w:sz w:val="22"/>
              <w:szCs w:val="24"/>
              <w14:ligatures w14:val="standardContextual"/>
            </w:rPr>
          </w:pPr>
          <w:hyperlink w:anchor="_Toc217554135" w:history="1">
            <w:r w:rsidRPr="00816E3C">
              <w:rPr>
                <w:rStyle w:val="ab"/>
                <w:rFonts w:ascii="ＭＳ Ｐゴシック" w:eastAsia="ＭＳ Ｐゴシック" w:hAnsi="ＭＳ Ｐゴシック"/>
                <w:b/>
                <w:bCs/>
                <w:noProof/>
              </w:rPr>
              <w:t>7-6　統計解析計画の変更</w:t>
            </w:r>
            <w:r>
              <w:rPr>
                <w:noProof/>
                <w:webHidden/>
              </w:rPr>
              <w:tab/>
            </w:r>
            <w:r>
              <w:rPr>
                <w:noProof/>
                <w:webHidden/>
              </w:rPr>
              <w:fldChar w:fldCharType="begin"/>
            </w:r>
            <w:r>
              <w:rPr>
                <w:noProof/>
                <w:webHidden/>
              </w:rPr>
              <w:instrText xml:space="preserve"> PAGEREF _Toc217554135 \h </w:instrText>
            </w:r>
            <w:r>
              <w:rPr>
                <w:noProof/>
                <w:webHidden/>
              </w:rPr>
            </w:r>
            <w:r>
              <w:rPr>
                <w:noProof/>
                <w:webHidden/>
              </w:rPr>
              <w:fldChar w:fldCharType="separate"/>
            </w:r>
            <w:r>
              <w:rPr>
                <w:noProof/>
                <w:webHidden/>
              </w:rPr>
              <w:t>28</w:t>
            </w:r>
            <w:r>
              <w:rPr>
                <w:noProof/>
                <w:webHidden/>
              </w:rPr>
              <w:fldChar w:fldCharType="end"/>
            </w:r>
          </w:hyperlink>
        </w:p>
        <w:p w14:paraId="1B53AB87" w14:textId="2C0EAB69" w:rsidR="00A57BB6" w:rsidRDefault="00A57BB6">
          <w:pPr>
            <w:pStyle w:val="11"/>
            <w:rPr>
              <w:noProof/>
              <w:sz w:val="22"/>
              <w:szCs w:val="24"/>
              <w14:ligatures w14:val="standardContextual"/>
            </w:rPr>
          </w:pPr>
          <w:hyperlink w:anchor="_Toc217554136" w:history="1">
            <w:r w:rsidRPr="00816E3C">
              <w:rPr>
                <w:rStyle w:val="ab"/>
                <w:rFonts w:ascii="ＭＳ Ｐゴシック" w:eastAsia="ＭＳ Ｐゴシック" w:hAnsi="ＭＳ Ｐゴシック"/>
                <w:b/>
                <w:noProof/>
              </w:rPr>
              <w:t>８．有害事象・疾病等</w:t>
            </w:r>
            <w:r>
              <w:rPr>
                <w:noProof/>
                <w:webHidden/>
              </w:rPr>
              <w:tab/>
            </w:r>
            <w:r>
              <w:rPr>
                <w:noProof/>
                <w:webHidden/>
              </w:rPr>
              <w:fldChar w:fldCharType="begin"/>
            </w:r>
            <w:r>
              <w:rPr>
                <w:noProof/>
                <w:webHidden/>
              </w:rPr>
              <w:instrText xml:space="preserve"> PAGEREF _Toc217554136 \h </w:instrText>
            </w:r>
            <w:r>
              <w:rPr>
                <w:noProof/>
                <w:webHidden/>
              </w:rPr>
            </w:r>
            <w:r>
              <w:rPr>
                <w:noProof/>
                <w:webHidden/>
              </w:rPr>
              <w:fldChar w:fldCharType="separate"/>
            </w:r>
            <w:r>
              <w:rPr>
                <w:noProof/>
                <w:webHidden/>
              </w:rPr>
              <w:t>28</w:t>
            </w:r>
            <w:r>
              <w:rPr>
                <w:noProof/>
                <w:webHidden/>
              </w:rPr>
              <w:fldChar w:fldCharType="end"/>
            </w:r>
          </w:hyperlink>
        </w:p>
        <w:p w14:paraId="73E828DD" w14:textId="447D5A5A" w:rsidR="00A57BB6" w:rsidRDefault="00A57BB6">
          <w:pPr>
            <w:pStyle w:val="21"/>
            <w:rPr>
              <w:noProof/>
              <w:sz w:val="22"/>
              <w:szCs w:val="24"/>
              <w14:ligatures w14:val="standardContextual"/>
            </w:rPr>
          </w:pPr>
          <w:hyperlink w:anchor="_Toc217554137" w:history="1">
            <w:r w:rsidRPr="00816E3C">
              <w:rPr>
                <w:rStyle w:val="ab"/>
                <w:rFonts w:ascii="ＭＳ Ｐゴシック" w:eastAsia="ＭＳ Ｐゴシック" w:hAnsi="ＭＳ Ｐゴシック"/>
                <w:b/>
                <w:bCs/>
                <w:noProof/>
              </w:rPr>
              <w:t>8-1　有害事象及び疾病等</w:t>
            </w:r>
            <w:r>
              <w:rPr>
                <w:noProof/>
                <w:webHidden/>
              </w:rPr>
              <w:tab/>
            </w:r>
            <w:r>
              <w:rPr>
                <w:noProof/>
                <w:webHidden/>
              </w:rPr>
              <w:fldChar w:fldCharType="begin"/>
            </w:r>
            <w:r>
              <w:rPr>
                <w:noProof/>
                <w:webHidden/>
              </w:rPr>
              <w:instrText xml:space="preserve"> PAGEREF _Toc217554137 \h </w:instrText>
            </w:r>
            <w:r>
              <w:rPr>
                <w:noProof/>
                <w:webHidden/>
              </w:rPr>
            </w:r>
            <w:r>
              <w:rPr>
                <w:noProof/>
                <w:webHidden/>
              </w:rPr>
              <w:fldChar w:fldCharType="separate"/>
            </w:r>
            <w:r>
              <w:rPr>
                <w:noProof/>
                <w:webHidden/>
              </w:rPr>
              <w:t>28</w:t>
            </w:r>
            <w:r>
              <w:rPr>
                <w:noProof/>
                <w:webHidden/>
              </w:rPr>
              <w:fldChar w:fldCharType="end"/>
            </w:r>
          </w:hyperlink>
        </w:p>
        <w:p w14:paraId="2C74A9C9" w14:textId="5B561E82" w:rsidR="00A57BB6" w:rsidRDefault="00A57BB6">
          <w:pPr>
            <w:pStyle w:val="21"/>
            <w:rPr>
              <w:noProof/>
              <w:sz w:val="22"/>
              <w:szCs w:val="24"/>
              <w14:ligatures w14:val="standardContextual"/>
            </w:rPr>
          </w:pPr>
          <w:hyperlink w:anchor="_Toc217554138" w:history="1">
            <w:r w:rsidRPr="00816E3C">
              <w:rPr>
                <w:rStyle w:val="ab"/>
                <w:rFonts w:ascii="ＭＳ Ｐゴシック" w:eastAsia="ＭＳ Ｐゴシック" w:hAnsi="ＭＳ Ｐゴシック"/>
                <w:b/>
                <w:bCs/>
                <w:noProof/>
              </w:rPr>
              <w:t>8-2　重篤な有害事象・疾病等</w:t>
            </w:r>
            <w:r>
              <w:rPr>
                <w:noProof/>
                <w:webHidden/>
              </w:rPr>
              <w:tab/>
            </w:r>
            <w:r>
              <w:rPr>
                <w:noProof/>
                <w:webHidden/>
              </w:rPr>
              <w:fldChar w:fldCharType="begin"/>
            </w:r>
            <w:r>
              <w:rPr>
                <w:noProof/>
                <w:webHidden/>
              </w:rPr>
              <w:instrText xml:space="preserve"> PAGEREF _Toc217554138 \h </w:instrText>
            </w:r>
            <w:r>
              <w:rPr>
                <w:noProof/>
                <w:webHidden/>
              </w:rPr>
            </w:r>
            <w:r>
              <w:rPr>
                <w:noProof/>
                <w:webHidden/>
              </w:rPr>
              <w:fldChar w:fldCharType="separate"/>
            </w:r>
            <w:r>
              <w:rPr>
                <w:noProof/>
                <w:webHidden/>
              </w:rPr>
              <w:t>28</w:t>
            </w:r>
            <w:r>
              <w:rPr>
                <w:noProof/>
                <w:webHidden/>
              </w:rPr>
              <w:fldChar w:fldCharType="end"/>
            </w:r>
          </w:hyperlink>
        </w:p>
        <w:p w14:paraId="12A25578" w14:textId="057D5295" w:rsidR="00A57BB6" w:rsidRDefault="00A57BB6">
          <w:pPr>
            <w:pStyle w:val="21"/>
            <w:rPr>
              <w:noProof/>
              <w:sz w:val="22"/>
              <w:szCs w:val="24"/>
              <w14:ligatures w14:val="standardContextual"/>
            </w:rPr>
          </w:pPr>
          <w:hyperlink w:anchor="_Toc217554139" w:history="1">
            <w:r w:rsidRPr="00816E3C">
              <w:rPr>
                <w:rStyle w:val="ab"/>
                <w:rFonts w:ascii="ＭＳ Ｐゴシック" w:eastAsia="ＭＳ Ｐゴシック" w:hAnsi="ＭＳ Ｐゴシック"/>
                <w:b/>
                <w:bCs/>
                <w:noProof/>
              </w:rPr>
              <w:t>8-3　予測される有害事象・疾病等</w:t>
            </w:r>
            <w:r>
              <w:rPr>
                <w:noProof/>
                <w:webHidden/>
              </w:rPr>
              <w:tab/>
            </w:r>
            <w:r>
              <w:rPr>
                <w:noProof/>
                <w:webHidden/>
              </w:rPr>
              <w:fldChar w:fldCharType="begin"/>
            </w:r>
            <w:r>
              <w:rPr>
                <w:noProof/>
                <w:webHidden/>
              </w:rPr>
              <w:instrText xml:space="preserve"> PAGEREF _Toc217554139 \h </w:instrText>
            </w:r>
            <w:r>
              <w:rPr>
                <w:noProof/>
                <w:webHidden/>
              </w:rPr>
            </w:r>
            <w:r>
              <w:rPr>
                <w:noProof/>
                <w:webHidden/>
              </w:rPr>
              <w:fldChar w:fldCharType="separate"/>
            </w:r>
            <w:r>
              <w:rPr>
                <w:noProof/>
                <w:webHidden/>
              </w:rPr>
              <w:t>29</w:t>
            </w:r>
            <w:r>
              <w:rPr>
                <w:noProof/>
                <w:webHidden/>
              </w:rPr>
              <w:fldChar w:fldCharType="end"/>
            </w:r>
          </w:hyperlink>
        </w:p>
        <w:p w14:paraId="78B5A113" w14:textId="7599BD21" w:rsidR="00A57BB6" w:rsidRDefault="00A57BB6">
          <w:pPr>
            <w:pStyle w:val="21"/>
            <w:rPr>
              <w:noProof/>
              <w:sz w:val="22"/>
              <w:szCs w:val="24"/>
              <w14:ligatures w14:val="standardContextual"/>
            </w:rPr>
          </w:pPr>
          <w:hyperlink w:anchor="_Toc217554140" w:history="1">
            <w:r w:rsidRPr="00816E3C">
              <w:rPr>
                <w:rStyle w:val="ab"/>
                <w:rFonts w:ascii="ＭＳ Ｐゴシック" w:eastAsia="ＭＳ Ｐゴシック" w:hAnsi="ＭＳ Ｐゴシック"/>
                <w:b/>
                <w:bCs/>
                <w:noProof/>
              </w:rPr>
              <w:t>8-4　疾病等（有害事象）・不具合報告</w:t>
            </w:r>
            <w:r w:rsidRPr="00816E3C">
              <w:rPr>
                <w:rStyle w:val="ab"/>
                <w:rFonts w:ascii="ＭＳ Ｐゴシック" w:eastAsia="ＭＳ Ｐゴシック" w:hAnsi="ＭＳ Ｐゴシック"/>
                <w:noProof/>
              </w:rPr>
              <w:t>（医療機器の場合は不具合報告を併記してください）</w:t>
            </w:r>
            <w:r>
              <w:rPr>
                <w:noProof/>
                <w:webHidden/>
              </w:rPr>
              <w:tab/>
            </w:r>
            <w:r>
              <w:rPr>
                <w:noProof/>
                <w:webHidden/>
              </w:rPr>
              <w:fldChar w:fldCharType="begin"/>
            </w:r>
            <w:r>
              <w:rPr>
                <w:noProof/>
                <w:webHidden/>
              </w:rPr>
              <w:instrText xml:space="preserve"> PAGEREF _Toc217554140 \h </w:instrText>
            </w:r>
            <w:r>
              <w:rPr>
                <w:noProof/>
                <w:webHidden/>
              </w:rPr>
            </w:r>
            <w:r>
              <w:rPr>
                <w:noProof/>
                <w:webHidden/>
              </w:rPr>
              <w:fldChar w:fldCharType="separate"/>
            </w:r>
            <w:r>
              <w:rPr>
                <w:noProof/>
                <w:webHidden/>
              </w:rPr>
              <w:t>30</w:t>
            </w:r>
            <w:r>
              <w:rPr>
                <w:noProof/>
                <w:webHidden/>
              </w:rPr>
              <w:fldChar w:fldCharType="end"/>
            </w:r>
          </w:hyperlink>
        </w:p>
        <w:p w14:paraId="6AF156DA" w14:textId="3A9F271D" w:rsidR="00A57BB6" w:rsidRDefault="00A57BB6">
          <w:pPr>
            <w:pStyle w:val="21"/>
            <w:rPr>
              <w:noProof/>
              <w:sz w:val="22"/>
              <w:szCs w:val="24"/>
              <w14:ligatures w14:val="standardContextual"/>
            </w:rPr>
          </w:pPr>
          <w:hyperlink w:anchor="_Toc217554141" w:history="1">
            <w:r w:rsidRPr="00816E3C">
              <w:rPr>
                <w:rStyle w:val="ab"/>
                <w:rFonts w:ascii="ＭＳ Ｐゴシック" w:eastAsia="ＭＳ Ｐゴシック" w:hAnsi="ＭＳ Ｐゴシック"/>
                <w:b/>
                <w:bCs/>
                <w:noProof/>
              </w:rPr>
              <w:t>8-5　疾病等発生後の研究対象者の観察</w:t>
            </w:r>
            <w:r>
              <w:rPr>
                <w:noProof/>
                <w:webHidden/>
              </w:rPr>
              <w:tab/>
            </w:r>
            <w:r>
              <w:rPr>
                <w:noProof/>
                <w:webHidden/>
              </w:rPr>
              <w:fldChar w:fldCharType="begin"/>
            </w:r>
            <w:r>
              <w:rPr>
                <w:noProof/>
                <w:webHidden/>
              </w:rPr>
              <w:instrText xml:space="preserve"> PAGEREF _Toc217554141 \h </w:instrText>
            </w:r>
            <w:r>
              <w:rPr>
                <w:noProof/>
                <w:webHidden/>
              </w:rPr>
            </w:r>
            <w:r>
              <w:rPr>
                <w:noProof/>
                <w:webHidden/>
              </w:rPr>
              <w:fldChar w:fldCharType="separate"/>
            </w:r>
            <w:r>
              <w:rPr>
                <w:noProof/>
                <w:webHidden/>
              </w:rPr>
              <w:t>33</w:t>
            </w:r>
            <w:r>
              <w:rPr>
                <w:noProof/>
                <w:webHidden/>
              </w:rPr>
              <w:fldChar w:fldCharType="end"/>
            </w:r>
          </w:hyperlink>
        </w:p>
        <w:p w14:paraId="479DDA43" w14:textId="3B0856D1" w:rsidR="00A57BB6" w:rsidRDefault="00A57BB6">
          <w:pPr>
            <w:pStyle w:val="11"/>
            <w:rPr>
              <w:noProof/>
              <w:sz w:val="22"/>
              <w:szCs w:val="24"/>
              <w14:ligatures w14:val="standardContextual"/>
            </w:rPr>
          </w:pPr>
          <w:hyperlink w:anchor="_Toc217554142" w:history="1">
            <w:r w:rsidRPr="00816E3C">
              <w:rPr>
                <w:rStyle w:val="ab"/>
                <w:rFonts w:ascii="ＭＳ Ｐゴシック" w:eastAsia="ＭＳ Ｐゴシック" w:hAnsi="ＭＳ Ｐゴシック"/>
                <w:b/>
                <w:noProof/>
              </w:rPr>
              <w:t>９．研究対象者への説明と同意の取得</w:t>
            </w:r>
            <w:r>
              <w:rPr>
                <w:noProof/>
                <w:webHidden/>
              </w:rPr>
              <w:tab/>
            </w:r>
            <w:r>
              <w:rPr>
                <w:noProof/>
                <w:webHidden/>
              </w:rPr>
              <w:fldChar w:fldCharType="begin"/>
            </w:r>
            <w:r>
              <w:rPr>
                <w:noProof/>
                <w:webHidden/>
              </w:rPr>
              <w:instrText xml:space="preserve"> PAGEREF _Toc217554142 \h </w:instrText>
            </w:r>
            <w:r>
              <w:rPr>
                <w:noProof/>
                <w:webHidden/>
              </w:rPr>
            </w:r>
            <w:r>
              <w:rPr>
                <w:noProof/>
                <w:webHidden/>
              </w:rPr>
              <w:fldChar w:fldCharType="separate"/>
            </w:r>
            <w:r>
              <w:rPr>
                <w:noProof/>
                <w:webHidden/>
              </w:rPr>
              <w:t>33</w:t>
            </w:r>
            <w:r>
              <w:rPr>
                <w:noProof/>
                <w:webHidden/>
              </w:rPr>
              <w:fldChar w:fldCharType="end"/>
            </w:r>
          </w:hyperlink>
        </w:p>
        <w:p w14:paraId="0DCB19EE" w14:textId="4B7B6688" w:rsidR="00A57BB6" w:rsidRDefault="00A57BB6">
          <w:pPr>
            <w:pStyle w:val="21"/>
            <w:rPr>
              <w:noProof/>
              <w:sz w:val="22"/>
              <w:szCs w:val="24"/>
              <w14:ligatures w14:val="standardContextual"/>
            </w:rPr>
          </w:pPr>
          <w:hyperlink w:anchor="_Toc217554143" w:history="1">
            <w:r w:rsidRPr="00816E3C">
              <w:rPr>
                <w:rStyle w:val="ab"/>
                <w:rFonts w:ascii="ＭＳ Ｐゴシック" w:eastAsia="ＭＳ Ｐゴシック" w:hAnsi="ＭＳ Ｐゴシック"/>
                <w:b/>
                <w:bCs/>
                <w:noProof/>
              </w:rPr>
              <w:t>9-1　インフォームド・コンセントを得る手続き</w:t>
            </w:r>
            <w:r>
              <w:rPr>
                <w:noProof/>
                <w:webHidden/>
              </w:rPr>
              <w:tab/>
            </w:r>
            <w:r>
              <w:rPr>
                <w:noProof/>
                <w:webHidden/>
              </w:rPr>
              <w:fldChar w:fldCharType="begin"/>
            </w:r>
            <w:r>
              <w:rPr>
                <w:noProof/>
                <w:webHidden/>
              </w:rPr>
              <w:instrText xml:space="preserve"> PAGEREF _Toc217554143 \h </w:instrText>
            </w:r>
            <w:r>
              <w:rPr>
                <w:noProof/>
                <w:webHidden/>
              </w:rPr>
            </w:r>
            <w:r>
              <w:rPr>
                <w:noProof/>
                <w:webHidden/>
              </w:rPr>
              <w:fldChar w:fldCharType="separate"/>
            </w:r>
            <w:r>
              <w:rPr>
                <w:noProof/>
                <w:webHidden/>
              </w:rPr>
              <w:t>33</w:t>
            </w:r>
            <w:r>
              <w:rPr>
                <w:noProof/>
                <w:webHidden/>
              </w:rPr>
              <w:fldChar w:fldCharType="end"/>
            </w:r>
          </w:hyperlink>
        </w:p>
        <w:p w14:paraId="43AE6DEB" w14:textId="3580FB1D" w:rsidR="00A57BB6" w:rsidRDefault="00A57BB6">
          <w:pPr>
            <w:pStyle w:val="21"/>
            <w:rPr>
              <w:noProof/>
              <w:sz w:val="22"/>
              <w:szCs w:val="24"/>
              <w14:ligatures w14:val="standardContextual"/>
            </w:rPr>
          </w:pPr>
          <w:hyperlink w:anchor="_Toc217554144" w:history="1">
            <w:r w:rsidRPr="00816E3C">
              <w:rPr>
                <w:rStyle w:val="ab"/>
                <w:rFonts w:ascii="ＭＳ Ｐゴシック" w:eastAsia="ＭＳ Ｐゴシック" w:hAnsi="ＭＳ Ｐゴシック"/>
                <w:b/>
                <w:bCs/>
                <w:noProof/>
              </w:rPr>
              <w:t>9-2　説明事項</w:t>
            </w:r>
            <w:r>
              <w:rPr>
                <w:noProof/>
                <w:webHidden/>
              </w:rPr>
              <w:tab/>
            </w:r>
            <w:r>
              <w:rPr>
                <w:noProof/>
                <w:webHidden/>
              </w:rPr>
              <w:fldChar w:fldCharType="begin"/>
            </w:r>
            <w:r>
              <w:rPr>
                <w:noProof/>
                <w:webHidden/>
              </w:rPr>
              <w:instrText xml:space="preserve"> PAGEREF _Toc217554144 \h </w:instrText>
            </w:r>
            <w:r>
              <w:rPr>
                <w:noProof/>
                <w:webHidden/>
              </w:rPr>
            </w:r>
            <w:r>
              <w:rPr>
                <w:noProof/>
                <w:webHidden/>
              </w:rPr>
              <w:fldChar w:fldCharType="separate"/>
            </w:r>
            <w:r>
              <w:rPr>
                <w:noProof/>
                <w:webHidden/>
              </w:rPr>
              <w:t>34</w:t>
            </w:r>
            <w:r>
              <w:rPr>
                <w:noProof/>
                <w:webHidden/>
              </w:rPr>
              <w:fldChar w:fldCharType="end"/>
            </w:r>
          </w:hyperlink>
        </w:p>
        <w:p w14:paraId="15BB9B87" w14:textId="0A7B601C" w:rsidR="00A57BB6" w:rsidRDefault="00A57BB6">
          <w:pPr>
            <w:pStyle w:val="21"/>
            <w:rPr>
              <w:noProof/>
              <w:sz w:val="22"/>
              <w:szCs w:val="24"/>
              <w14:ligatures w14:val="standardContextual"/>
            </w:rPr>
          </w:pPr>
          <w:hyperlink w:anchor="_Toc217554145" w:history="1">
            <w:r w:rsidRPr="00816E3C">
              <w:rPr>
                <w:rStyle w:val="ab"/>
                <w:rFonts w:ascii="ＭＳ Ｐゴシック" w:eastAsia="ＭＳ Ｐゴシック" w:hAnsi="ＭＳ Ｐゴシック"/>
                <w:b/>
                <w:bCs/>
                <w:noProof/>
              </w:rPr>
              <w:t>9-3　研究対象者及びその関係者からの相談等への対応</w:t>
            </w:r>
            <w:r>
              <w:rPr>
                <w:noProof/>
                <w:webHidden/>
              </w:rPr>
              <w:tab/>
            </w:r>
            <w:r>
              <w:rPr>
                <w:noProof/>
                <w:webHidden/>
              </w:rPr>
              <w:fldChar w:fldCharType="begin"/>
            </w:r>
            <w:r>
              <w:rPr>
                <w:noProof/>
                <w:webHidden/>
              </w:rPr>
              <w:instrText xml:space="preserve"> PAGEREF _Toc217554145 \h </w:instrText>
            </w:r>
            <w:r>
              <w:rPr>
                <w:noProof/>
                <w:webHidden/>
              </w:rPr>
            </w:r>
            <w:r>
              <w:rPr>
                <w:noProof/>
                <w:webHidden/>
              </w:rPr>
              <w:fldChar w:fldCharType="separate"/>
            </w:r>
            <w:r>
              <w:rPr>
                <w:noProof/>
                <w:webHidden/>
              </w:rPr>
              <w:t>35</w:t>
            </w:r>
            <w:r>
              <w:rPr>
                <w:noProof/>
                <w:webHidden/>
              </w:rPr>
              <w:fldChar w:fldCharType="end"/>
            </w:r>
          </w:hyperlink>
        </w:p>
        <w:p w14:paraId="594A44A3" w14:textId="2EB36F76" w:rsidR="00A57BB6" w:rsidRDefault="00A57BB6">
          <w:pPr>
            <w:pStyle w:val="21"/>
            <w:rPr>
              <w:noProof/>
              <w:sz w:val="22"/>
              <w:szCs w:val="24"/>
              <w14:ligatures w14:val="standardContextual"/>
            </w:rPr>
          </w:pPr>
          <w:hyperlink w:anchor="_Toc217554146" w:history="1">
            <w:r w:rsidRPr="00816E3C">
              <w:rPr>
                <w:rStyle w:val="ab"/>
                <w:rFonts w:ascii="ＭＳ Ｐゴシック" w:eastAsia="ＭＳ Ｐゴシック" w:hAnsi="ＭＳ Ｐゴシック"/>
                <w:b/>
                <w:bCs/>
                <w:noProof/>
              </w:rPr>
              <w:t>9-4　研究対象者に緊急かつ明白な生命の危機が生じている状況における研究の実施</w:t>
            </w:r>
            <w:r>
              <w:rPr>
                <w:noProof/>
                <w:webHidden/>
              </w:rPr>
              <w:tab/>
            </w:r>
            <w:r>
              <w:rPr>
                <w:noProof/>
                <w:webHidden/>
              </w:rPr>
              <w:fldChar w:fldCharType="begin"/>
            </w:r>
            <w:r>
              <w:rPr>
                <w:noProof/>
                <w:webHidden/>
              </w:rPr>
              <w:instrText xml:space="preserve"> PAGEREF _Toc217554146 \h </w:instrText>
            </w:r>
            <w:r>
              <w:rPr>
                <w:noProof/>
                <w:webHidden/>
              </w:rPr>
            </w:r>
            <w:r>
              <w:rPr>
                <w:noProof/>
                <w:webHidden/>
              </w:rPr>
              <w:fldChar w:fldCharType="separate"/>
            </w:r>
            <w:r>
              <w:rPr>
                <w:noProof/>
                <w:webHidden/>
              </w:rPr>
              <w:t>35</w:t>
            </w:r>
            <w:r>
              <w:rPr>
                <w:noProof/>
                <w:webHidden/>
              </w:rPr>
              <w:fldChar w:fldCharType="end"/>
            </w:r>
          </w:hyperlink>
        </w:p>
        <w:p w14:paraId="1137FCB5" w14:textId="225A4C2D" w:rsidR="00A57BB6" w:rsidRDefault="00A57BB6">
          <w:pPr>
            <w:pStyle w:val="21"/>
            <w:rPr>
              <w:noProof/>
              <w:sz w:val="22"/>
              <w:szCs w:val="24"/>
              <w14:ligatures w14:val="standardContextual"/>
            </w:rPr>
          </w:pPr>
          <w:hyperlink w:anchor="_Toc217554147" w:history="1">
            <w:r w:rsidRPr="00816E3C">
              <w:rPr>
                <w:rStyle w:val="ab"/>
                <w:rFonts w:ascii="ＭＳ Ｐゴシック" w:eastAsia="ＭＳ Ｐゴシック" w:hAnsi="ＭＳ Ｐゴシック"/>
                <w:b/>
                <w:bCs/>
                <w:noProof/>
              </w:rPr>
              <w:t>9-5　同意撤回時の対応</w:t>
            </w:r>
            <w:r>
              <w:rPr>
                <w:noProof/>
                <w:webHidden/>
              </w:rPr>
              <w:tab/>
            </w:r>
            <w:r>
              <w:rPr>
                <w:noProof/>
                <w:webHidden/>
              </w:rPr>
              <w:fldChar w:fldCharType="begin"/>
            </w:r>
            <w:r>
              <w:rPr>
                <w:noProof/>
                <w:webHidden/>
              </w:rPr>
              <w:instrText xml:space="preserve"> PAGEREF _Toc217554147 \h </w:instrText>
            </w:r>
            <w:r>
              <w:rPr>
                <w:noProof/>
                <w:webHidden/>
              </w:rPr>
            </w:r>
            <w:r>
              <w:rPr>
                <w:noProof/>
                <w:webHidden/>
              </w:rPr>
              <w:fldChar w:fldCharType="separate"/>
            </w:r>
            <w:r>
              <w:rPr>
                <w:noProof/>
                <w:webHidden/>
              </w:rPr>
              <w:t>36</w:t>
            </w:r>
            <w:r>
              <w:rPr>
                <w:noProof/>
                <w:webHidden/>
              </w:rPr>
              <w:fldChar w:fldCharType="end"/>
            </w:r>
          </w:hyperlink>
        </w:p>
        <w:p w14:paraId="2BE656EA" w14:textId="7084DF75" w:rsidR="00A57BB6" w:rsidRDefault="00A57BB6">
          <w:pPr>
            <w:pStyle w:val="11"/>
            <w:rPr>
              <w:noProof/>
              <w:sz w:val="22"/>
              <w:szCs w:val="24"/>
              <w14:ligatures w14:val="standardContextual"/>
            </w:rPr>
          </w:pPr>
          <w:hyperlink w:anchor="_Toc217554148" w:history="1">
            <w:r w:rsidRPr="00816E3C">
              <w:rPr>
                <w:rStyle w:val="ab"/>
                <w:rFonts w:ascii="ＭＳ Ｐゴシック" w:eastAsia="ＭＳ Ｐゴシック" w:hAnsi="ＭＳ Ｐゴシック"/>
                <w:b/>
                <w:noProof/>
              </w:rPr>
              <w:t>１０．個々の研究対象者における中止基準及び研究の中止と終了</w:t>
            </w:r>
            <w:r>
              <w:rPr>
                <w:noProof/>
                <w:webHidden/>
              </w:rPr>
              <w:tab/>
            </w:r>
            <w:r>
              <w:rPr>
                <w:noProof/>
                <w:webHidden/>
              </w:rPr>
              <w:fldChar w:fldCharType="begin"/>
            </w:r>
            <w:r>
              <w:rPr>
                <w:noProof/>
                <w:webHidden/>
              </w:rPr>
              <w:instrText xml:space="preserve"> PAGEREF _Toc217554148 \h </w:instrText>
            </w:r>
            <w:r>
              <w:rPr>
                <w:noProof/>
                <w:webHidden/>
              </w:rPr>
            </w:r>
            <w:r>
              <w:rPr>
                <w:noProof/>
                <w:webHidden/>
              </w:rPr>
              <w:fldChar w:fldCharType="separate"/>
            </w:r>
            <w:r>
              <w:rPr>
                <w:noProof/>
                <w:webHidden/>
              </w:rPr>
              <w:t>37</w:t>
            </w:r>
            <w:r>
              <w:rPr>
                <w:noProof/>
                <w:webHidden/>
              </w:rPr>
              <w:fldChar w:fldCharType="end"/>
            </w:r>
          </w:hyperlink>
        </w:p>
        <w:p w14:paraId="3EA11A76" w14:textId="0E1DFD14" w:rsidR="00A57BB6" w:rsidRDefault="00A57BB6">
          <w:pPr>
            <w:pStyle w:val="21"/>
            <w:rPr>
              <w:noProof/>
              <w:sz w:val="22"/>
              <w:szCs w:val="24"/>
              <w14:ligatures w14:val="standardContextual"/>
            </w:rPr>
          </w:pPr>
          <w:hyperlink w:anchor="_Toc217554149" w:history="1">
            <w:r w:rsidRPr="00816E3C">
              <w:rPr>
                <w:rStyle w:val="ab"/>
                <w:rFonts w:ascii="ＭＳ Ｐゴシック" w:eastAsia="ＭＳ Ｐゴシック" w:hAnsi="ＭＳ Ｐゴシック"/>
                <w:b/>
                <w:bCs/>
                <w:noProof/>
              </w:rPr>
              <w:t>10-1　個々の研究対象者における中止基準</w:t>
            </w:r>
            <w:r>
              <w:rPr>
                <w:noProof/>
                <w:webHidden/>
              </w:rPr>
              <w:tab/>
            </w:r>
            <w:r>
              <w:rPr>
                <w:noProof/>
                <w:webHidden/>
              </w:rPr>
              <w:fldChar w:fldCharType="begin"/>
            </w:r>
            <w:r>
              <w:rPr>
                <w:noProof/>
                <w:webHidden/>
              </w:rPr>
              <w:instrText xml:space="preserve"> PAGEREF _Toc217554149 \h </w:instrText>
            </w:r>
            <w:r>
              <w:rPr>
                <w:noProof/>
                <w:webHidden/>
              </w:rPr>
            </w:r>
            <w:r>
              <w:rPr>
                <w:noProof/>
                <w:webHidden/>
              </w:rPr>
              <w:fldChar w:fldCharType="separate"/>
            </w:r>
            <w:r>
              <w:rPr>
                <w:noProof/>
                <w:webHidden/>
              </w:rPr>
              <w:t>37</w:t>
            </w:r>
            <w:r>
              <w:rPr>
                <w:noProof/>
                <w:webHidden/>
              </w:rPr>
              <w:fldChar w:fldCharType="end"/>
            </w:r>
          </w:hyperlink>
        </w:p>
        <w:p w14:paraId="4580F756" w14:textId="441075D5" w:rsidR="00A57BB6" w:rsidRDefault="00A57BB6">
          <w:pPr>
            <w:pStyle w:val="21"/>
            <w:rPr>
              <w:noProof/>
              <w:sz w:val="22"/>
              <w:szCs w:val="24"/>
              <w14:ligatures w14:val="standardContextual"/>
            </w:rPr>
          </w:pPr>
          <w:hyperlink w:anchor="_Toc217554150" w:history="1">
            <w:r w:rsidRPr="00816E3C">
              <w:rPr>
                <w:rStyle w:val="ab"/>
                <w:rFonts w:ascii="ＭＳ Ｐゴシック" w:eastAsia="ＭＳ Ｐゴシック" w:hAnsi="ＭＳ Ｐゴシック"/>
                <w:b/>
                <w:bCs/>
                <w:noProof/>
              </w:rPr>
              <w:t>10-2　研究の中止・中断、終了</w:t>
            </w:r>
            <w:r>
              <w:rPr>
                <w:noProof/>
                <w:webHidden/>
              </w:rPr>
              <w:tab/>
            </w:r>
            <w:r>
              <w:rPr>
                <w:noProof/>
                <w:webHidden/>
              </w:rPr>
              <w:fldChar w:fldCharType="begin"/>
            </w:r>
            <w:r>
              <w:rPr>
                <w:noProof/>
                <w:webHidden/>
              </w:rPr>
              <w:instrText xml:space="preserve"> PAGEREF _Toc217554150 \h </w:instrText>
            </w:r>
            <w:r>
              <w:rPr>
                <w:noProof/>
                <w:webHidden/>
              </w:rPr>
            </w:r>
            <w:r>
              <w:rPr>
                <w:noProof/>
                <w:webHidden/>
              </w:rPr>
              <w:fldChar w:fldCharType="separate"/>
            </w:r>
            <w:r>
              <w:rPr>
                <w:noProof/>
                <w:webHidden/>
              </w:rPr>
              <w:t>38</w:t>
            </w:r>
            <w:r>
              <w:rPr>
                <w:noProof/>
                <w:webHidden/>
              </w:rPr>
              <w:fldChar w:fldCharType="end"/>
            </w:r>
          </w:hyperlink>
        </w:p>
        <w:p w14:paraId="7F9D693E" w14:textId="540577B4" w:rsidR="00A57BB6" w:rsidRDefault="00A57BB6">
          <w:pPr>
            <w:pStyle w:val="11"/>
            <w:rPr>
              <w:noProof/>
              <w:sz w:val="22"/>
              <w:szCs w:val="24"/>
              <w14:ligatures w14:val="standardContextual"/>
            </w:rPr>
          </w:pPr>
          <w:hyperlink w:anchor="_Toc217554151" w:history="1">
            <w:r w:rsidRPr="00816E3C">
              <w:rPr>
                <w:rStyle w:val="ab"/>
                <w:rFonts w:ascii="ＭＳ Ｐゴシック" w:eastAsia="ＭＳ Ｐゴシック" w:hAnsi="ＭＳ Ｐゴシック"/>
                <w:b/>
                <w:noProof/>
              </w:rPr>
              <w:t>１１．試料・記録（データを含む）の取り扱い及び保管に関する事項</w:t>
            </w:r>
            <w:r>
              <w:rPr>
                <w:noProof/>
                <w:webHidden/>
              </w:rPr>
              <w:tab/>
            </w:r>
            <w:r>
              <w:rPr>
                <w:noProof/>
                <w:webHidden/>
              </w:rPr>
              <w:fldChar w:fldCharType="begin"/>
            </w:r>
            <w:r>
              <w:rPr>
                <w:noProof/>
                <w:webHidden/>
              </w:rPr>
              <w:instrText xml:space="preserve"> PAGEREF _Toc217554151 \h </w:instrText>
            </w:r>
            <w:r>
              <w:rPr>
                <w:noProof/>
                <w:webHidden/>
              </w:rPr>
            </w:r>
            <w:r>
              <w:rPr>
                <w:noProof/>
                <w:webHidden/>
              </w:rPr>
              <w:fldChar w:fldCharType="separate"/>
            </w:r>
            <w:r>
              <w:rPr>
                <w:noProof/>
                <w:webHidden/>
              </w:rPr>
              <w:t>39</w:t>
            </w:r>
            <w:r>
              <w:rPr>
                <w:noProof/>
                <w:webHidden/>
              </w:rPr>
              <w:fldChar w:fldCharType="end"/>
            </w:r>
          </w:hyperlink>
        </w:p>
        <w:p w14:paraId="54DB68E8" w14:textId="4697D7D3" w:rsidR="00A57BB6" w:rsidRDefault="00A57BB6">
          <w:pPr>
            <w:pStyle w:val="21"/>
            <w:rPr>
              <w:noProof/>
              <w:sz w:val="22"/>
              <w:szCs w:val="24"/>
              <w14:ligatures w14:val="standardContextual"/>
            </w:rPr>
          </w:pPr>
          <w:hyperlink w:anchor="_Toc217554152" w:history="1">
            <w:r w:rsidRPr="00816E3C">
              <w:rPr>
                <w:rStyle w:val="ab"/>
                <w:rFonts w:ascii="ＭＳ Ｐゴシック" w:eastAsia="ＭＳ Ｐゴシック" w:hAnsi="ＭＳ Ｐゴシック"/>
                <w:b/>
                <w:bCs/>
                <w:noProof/>
              </w:rPr>
              <w:t>11-1　症例報告書（CRF）作成及び保管管理</w:t>
            </w:r>
            <w:r>
              <w:rPr>
                <w:noProof/>
                <w:webHidden/>
              </w:rPr>
              <w:tab/>
            </w:r>
            <w:r>
              <w:rPr>
                <w:noProof/>
                <w:webHidden/>
              </w:rPr>
              <w:fldChar w:fldCharType="begin"/>
            </w:r>
            <w:r>
              <w:rPr>
                <w:noProof/>
                <w:webHidden/>
              </w:rPr>
              <w:instrText xml:space="preserve"> PAGEREF _Toc217554152 \h </w:instrText>
            </w:r>
            <w:r>
              <w:rPr>
                <w:noProof/>
                <w:webHidden/>
              </w:rPr>
            </w:r>
            <w:r>
              <w:rPr>
                <w:noProof/>
                <w:webHidden/>
              </w:rPr>
              <w:fldChar w:fldCharType="separate"/>
            </w:r>
            <w:r>
              <w:rPr>
                <w:noProof/>
                <w:webHidden/>
              </w:rPr>
              <w:t>39</w:t>
            </w:r>
            <w:r>
              <w:rPr>
                <w:noProof/>
                <w:webHidden/>
              </w:rPr>
              <w:fldChar w:fldCharType="end"/>
            </w:r>
          </w:hyperlink>
        </w:p>
        <w:p w14:paraId="00547004" w14:textId="5BCFF4A0" w:rsidR="00A57BB6" w:rsidRDefault="00A57BB6">
          <w:pPr>
            <w:pStyle w:val="21"/>
            <w:rPr>
              <w:noProof/>
              <w:sz w:val="22"/>
              <w:szCs w:val="24"/>
              <w14:ligatures w14:val="standardContextual"/>
            </w:rPr>
          </w:pPr>
          <w:hyperlink w:anchor="_Toc217554153" w:history="1">
            <w:r w:rsidRPr="00816E3C">
              <w:rPr>
                <w:rStyle w:val="ab"/>
                <w:rFonts w:ascii="ＭＳ Ｐゴシック" w:eastAsia="ＭＳ Ｐゴシック" w:hAnsi="ＭＳ Ｐゴシック"/>
                <w:b/>
                <w:bCs/>
                <w:noProof/>
              </w:rPr>
              <w:t>11-2　試料・記録の保管</w:t>
            </w:r>
            <w:r>
              <w:rPr>
                <w:noProof/>
                <w:webHidden/>
              </w:rPr>
              <w:tab/>
            </w:r>
            <w:r>
              <w:rPr>
                <w:noProof/>
                <w:webHidden/>
              </w:rPr>
              <w:fldChar w:fldCharType="begin"/>
            </w:r>
            <w:r>
              <w:rPr>
                <w:noProof/>
                <w:webHidden/>
              </w:rPr>
              <w:instrText xml:space="preserve"> PAGEREF _Toc217554153 \h </w:instrText>
            </w:r>
            <w:r>
              <w:rPr>
                <w:noProof/>
                <w:webHidden/>
              </w:rPr>
            </w:r>
            <w:r>
              <w:rPr>
                <w:noProof/>
                <w:webHidden/>
              </w:rPr>
              <w:fldChar w:fldCharType="separate"/>
            </w:r>
            <w:r>
              <w:rPr>
                <w:noProof/>
                <w:webHidden/>
              </w:rPr>
              <w:t>39</w:t>
            </w:r>
            <w:r>
              <w:rPr>
                <w:noProof/>
                <w:webHidden/>
              </w:rPr>
              <w:fldChar w:fldCharType="end"/>
            </w:r>
          </w:hyperlink>
        </w:p>
        <w:p w14:paraId="4259F3DD" w14:textId="7281E733" w:rsidR="00A57BB6" w:rsidRDefault="00A57BB6">
          <w:pPr>
            <w:pStyle w:val="21"/>
            <w:rPr>
              <w:noProof/>
              <w:sz w:val="22"/>
              <w:szCs w:val="24"/>
              <w14:ligatures w14:val="standardContextual"/>
            </w:rPr>
          </w:pPr>
          <w:hyperlink w:anchor="_Toc217554154" w:history="1">
            <w:r w:rsidRPr="00816E3C">
              <w:rPr>
                <w:rStyle w:val="ab"/>
                <w:rFonts w:ascii="ＭＳ Ｐゴシック" w:eastAsia="ＭＳ Ｐゴシック" w:hAnsi="ＭＳ Ｐゴシック"/>
                <w:b/>
                <w:bCs/>
                <w:noProof/>
              </w:rPr>
              <w:t>11-3　試料・記録の廃棄方法</w:t>
            </w:r>
            <w:r>
              <w:rPr>
                <w:noProof/>
                <w:webHidden/>
              </w:rPr>
              <w:tab/>
            </w:r>
            <w:r>
              <w:rPr>
                <w:noProof/>
                <w:webHidden/>
              </w:rPr>
              <w:fldChar w:fldCharType="begin"/>
            </w:r>
            <w:r>
              <w:rPr>
                <w:noProof/>
                <w:webHidden/>
              </w:rPr>
              <w:instrText xml:space="preserve"> PAGEREF _Toc217554154 \h </w:instrText>
            </w:r>
            <w:r>
              <w:rPr>
                <w:noProof/>
                <w:webHidden/>
              </w:rPr>
            </w:r>
            <w:r>
              <w:rPr>
                <w:noProof/>
                <w:webHidden/>
              </w:rPr>
              <w:fldChar w:fldCharType="separate"/>
            </w:r>
            <w:r>
              <w:rPr>
                <w:noProof/>
                <w:webHidden/>
              </w:rPr>
              <w:t>40</w:t>
            </w:r>
            <w:r>
              <w:rPr>
                <w:noProof/>
                <w:webHidden/>
              </w:rPr>
              <w:fldChar w:fldCharType="end"/>
            </w:r>
          </w:hyperlink>
        </w:p>
        <w:p w14:paraId="0FED37C9" w14:textId="3D05ABD9" w:rsidR="00A57BB6" w:rsidRDefault="00A57BB6">
          <w:pPr>
            <w:pStyle w:val="11"/>
            <w:rPr>
              <w:noProof/>
              <w:sz w:val="22"/>
              <w:szCs w:val="24"/>
              <w14:ligatures w14:val="standardContextual"/>
            </w:rPr>
          </w:pPr>
          <w:hyperlink w:anchor="_Toc217554155" w:history="1">
            <w:r w:rsidRPr="00816E3C">
              <w:rPr>
                <w:rStyle w:val="ab"/>
                <w:rFonts w:ascii="ＭＳ Ｐゴシック" w:eastAsia="ＭＳ Ｐゴシック" w:hAnsi="ＭＳ Ｐゴシック"/>
                <w:b/>
                <w:noProof/>
              </w:rPr>
              <w:t>１２．試料・情報の二次利用について</w:t>
            </w:r>
            <w:r>
              <w:rPr>
                <w:noProof/>
                <w:webHidden/>
              </w:rPr>
              <w:tab/>
            </w:r>
            <w:r>
              <w:rPr>
                <w:noProof/>
                <w:webHidden/>
              </w:rPr>
              <w:fldChar w:fldCharType="begin"/>
            </w:r>
            <w:r>
              <w:rPr>
                <w:noProof/>
                <w:webHidden/>
              </w:rPr>
              <w:instrText xml:space="preserve"> PAGEREF _Toc217554155 \h </w:instrText>
            </w:r>
            <w:r>
              <w:rPr>
                <w:noProof/>
                <w:webHidden/>
              </w:rPr>
            </w:r>
            <w:r>
              <w:rPr>
                <w:noProof/>
                <w:webHidden/>
              </w:rPr>
              <w:fldChar w:fldCharType="separate"/>
            </w:r>
            <w:r>
              <w:rPr>
                <w:noProof/>
                <w:webHidden/>
              </w:rPr>
              <w:t>40</w:t>
            </w:r>
            <w:r>
              <w:rPr>
                <w:noProof/>
                <w:webHidden/>
              </w:rPr>
              <w:fldChar w:fldCharType="end"/>
            </w:r>
          </w:hyperlink>
        </w:p>
        <w:p w14:paraId="1A81DB5C" w14:textId="27A79ED0" w:rsidR="00A57BB6" w:rsidRDefault="00A57BB6">
          <w:pPr>
            <w:pStyle w:val="11"/>
            <w:rPr>
              <w:noProof/>
              <w:sz w:val="22"/>
              <w:szCs w:val="24"/>
              <w14:ligatures w14:val="standardContextual"/>
            </w:rPr>
          </w:pPr>
          <w:hyperlink w:anchor="_Toc217554156" w:history="1">
            <w:r w:rsidRPr="00816E3C">
              <w:rPr>
                <w:rStyle w:val="ab"/>
                <w:rFonts w:ascii="ＭＳ Ｐゴシック" w:eastAsia="ＭＳ Ｐゴシック" w:hAnsi="ＭＳ Ｐゴシック"/>
                <w:b/>
                <w:noProof/>
              </w:rPr>
              <w:t>１３．倫理的事項</w:t>
            </w:r>
            <w:r>
              <w:rPr>
                <w:noProof/>
                <w:webHidden/>
              </w:rPr>
              <w:tab/>
            </w:r>
            <w:r>
              <w:rPr>
                <w:noProof/>
                <w:webHidden/>
              </w:rPr>
              <w:fldChar w:fldCharType="begin"/>
            </w:r>
            <w:r>
              <w:rPr>
                <w:noProof/>
                <w:webHidden/>
              </w:rPr>
              <w:instrText xml:space="preserve"> PAGEREF _Toc217554156 \h </w:instrText>
            </w:r>
            <w:r>
              <w:rPr>
                <w:noProof/>
                <w:webHidden/>
              </w:rPr>
            </w:r>
            <w:r>
              <w:rPr>
                <w:noProof/>
                <w:webHidden/>
              </w:rPr>
              <w:fldChar w:fldCharType="separate"/>
            </w:r>
            <w:r>
              <w:rPr>
                <w:noProof/>
                <w:webHidden/>
              </w:rPr>
              <w:t>41</w:t>
            </w:r>
            <w:r>
              <w:rPr>
                <w:noProof/>
                <w:webHidden/>
              </w:rPr>
              <w:fldChar w:fldCharType="end"/>
            </w:r>
          </w:hyperlink>
        </w:p>
        <w:p w14:paraId="02C91AE3" w14:textId="0CAEE026" w:rsidR="00A57BB6" w:rsidRDefault="00A57BB6">
          <w:pPr>
            <w:pStyle w:val="21"/>
            <w:rPr>
              <w:noProof/>
              <w:sz w:val="22"/>
              <w:szCs w:val="24"/>
              <w14:ligatures w14:val="standardContextual"/>
            </w:rPr>
          </w:pPr>
          <w:hyperlink w:anchor="_Toc217554157" w:history="1">
            <w:r w:rsidRPr="00816E3C">
              <w:rPr>
                <w:rStyle w:val="ab"/>
                <w:rFonts w:ascii="ＭＳ Ｐゴシック" w:eastAsia="ＭＳ Ｐゴシック" w:hAnsi="ＭＳ Ｐゴシック"/>
                <w:b/>
                <w:bCs/>
                <w:noProof/>
              </w:rPr>
              <w:t>13-1　法令・指針の順守</w:t>
            </w:r>
            <w:r>
              <w:rPr>
                <w:noProof/>
                <w:webHidden/>
              </w:rPr>
              <w:tab/>
            </w:r>
            <w:r>
              <w:rPr>
                <w:noProof/>
                <w:webHidden/>
              </w:rPr>
              <w:fldChar w:fldCharType="begin"/>
            </w:r>
            <w:r>
              <w:rPr>
                <w:noProof/>
                <w:webHidden/>
              </w:rPr>
              <w:instrText xml:space="preserve"> PAGEREF _Toc217554157 \h </w:instrText>
            </w:r>
            <w:r>
              <w:rPr>
                <w:noProof/>
                <w:webHidden/>
              </w:rPr>
            </w:r>
            <w:r>
              <w:rPr>
                <w:noProof/>
                <w:webHidden/>
              </w:rPr>
              <w:fldChar w:fldCharType="separate"/>
            </w:r>
            <w:r>
              <w:rPr>
                <w:noProof/>
                <w:webHidden/>
              </w:rPr>
              <w:t>41</w:t>
            </w:r>
            <w:r>
              <w:rPr>
                <w:noProof/>
                <w:webHidden/>
              </w:rPr>
              <w:fldChar w:fldCharType="end"/>
            </w:r>
          </w:hyperlink>
        </w:p>
        <w:p w14:paraId="78192E5C" w14:textId="65E9D364" w:rsidR="00A57BB6" w:rsidRDefault="00A57BB6">
          <w:pPr>
            <w:pStyle w:val="21"/>
            <w:rPr>
              <w:noProof/>
              <w:sz w:val="22"/>
              <w:szCs w:val="24"/>
              <w14:ligatures w14:val="standardContextual"/>
            </w:rPr>
          </w:pPr>
          <w:hyperlink w:anchor="_Toc217554158" w:history="1">
            <w:r w:rsidRPr="00816E3C">
              <w:rPr>
                <w:rStyle w:val="ab"/>
                <w:rFonts w:ascii="ＭＳ Ｐゴシック" w:eastAsia="ＭＳ Ｐゴシック" w:hAnsi="ＭＳ Ｐゴシック"/>
                <w:b/>
                <w:bCs/>
                <w:noProof/>
              </w:rPr>
              <w:t>13-2　研究対象者の人権保護</w:t>
            </w:r>
            <w:r>
              <w:rPr>
                <w:noProof/>
                <w:webHidden/>
              </w:rPr>
              <w:tab/>
            </w:r>
            <w:r>
              <w:rPr>
                <w:noProof/>
                <w:webHidden/>
              </w:rPr>
              <w:fldChar w:fldCharType="begin"/>
            </w:r>
            <w:r>
              <w:rPr>
                <w:noProof/>
                <w:webHidden/>
              </w:rPr>
              <w:instrText xml:space="preserve"> PAGEREF _Toc217554158 \h </w:instrText>
            </w:r>
            <w:r>
              <w:rPr>
                <w:noProof/>
                <w:webHidden/>
              </w:rPr>
            </w:r>
            <w:r>
              <w:rPr>
                <w:noProof/>
                <w:webHidden/>
              </w:rPr>
              <w:fldChar w:fldCharType="separate"/>
            </w:r>
            <w:r>
              <w:rPr>
                <w:noProof/>
                <w:webHidden/>
              </w:rPr>
              <w:t>41</w:t>
            </w:r>
            <w:r>
              <w:rPr>
                <w:noProof/>
                <w:webHidden/>
              </w:rPr>
              <w:fldChar w:fldCharType="end"/>
            </w:r>
          </w:hyperlink>
        </w:p>
        <w:p w14:paraId="79146C97" w14:textId="69519286" w:rsidR="00A57BB6" w:rsidRDefault="00A57BB6">
          <w:pPr>
            <w:pStyle w:val="31"/>
            <w:tabs>
              <w:tab w:val="right" w:leader="dot" w:pos="9060"/>
            </w:tabs>
            <w:rPr>
              <w:noProof/>
              <w:sz w:val="22"/>
              <w:szCs w:val="24"/>
              <w14:ligatures w14:val="standardContextual"/>
            </w:rPr>
          </w:pPr>
          <w:hyperlink w:anchor="_Toc217554159" w:history="1">
            <w:r w:rsidRPr="00816E3C">
              <w:rPr>
                <w:rStyle w:val="ab"/>
                <w:rFonts w:ascii="ＭＳ Ｐゴシック" w:eastAsia="ＭＳ Ｐゴシック" w:hAnsi="ＭＳ Ｐゴシック"/>
                <w:b/>
                <w:bCs/>
                <w:noProof/>
              </w:rPr>
              <w:t>13-2-1　個人情報の取り扱い</w:t>
            </w:r>
            <w:r>
              <w:rPr>
                <w:noProof/>
                <w:webHidden/>
              </w:rPr>
              <w:tab/>
            </w:r>
            <w:r>
              <w:rPr>
                <w:noProof/>
                <w:webHidden/>
              </w:rPr>
              <w:fldChar w:fldCharType="begin"/>
            </w:r>
            <w:r>
              <w:rPr>
                <w:noProof/>
                <w:webHidden/>
              </w:rPr>
              <w:instrText xml:space="preserve"> PAGEREF _Toc217554159 \h </w:instrText>
            </w:r>
            <w:r>
              <w:rPr>
                <w:noProof/>
                <w:webHidden/>
              </w:rPr>
            </w:r>
            <w:r>
              <w:rPr>
                <w:noProof/>
                <w:webHidden/>
              </w:rPr>
              <w:fldChar w:fldCharType="separate"/>
            </w:r>
            <w:r>
              <w:rPr>
                <w:noProof/>
                <w:webHidden/>
              </w:rPr>
              <w:t>41</w:t>
            </w:r>
            <w:r>
              <w:rPr>
                <w:noProof/>
                <w:webHidden/>
              </w:rPr>
              <w:fldChar w:fldCharType="end"/>
            </w:r>
          </w:hyperlink>
        </w:p>
        <w:p w14:paraId="1F96E6A7" w14:textId="61AB68B8" w:rsidR="00A57BB6" w:rsidRDefault="00A57BB6">
          <w:pPr>
            <w:pStyle w:val="31"/>
            <w:tabs>
              <w:tab w:val="right" w:leader="dot" w:pos="9060"/>
            </w:tabs>
            <w:rPr>
              <w:noProof/>
              <w:sz w:val="22"/>
              <w:szCs w:val="24"/>
              <w14:ligatures w14:val="standardContextual"/>
            </w:rPr>
          </w:pPr>
          <w:hyperlink w:anchor="_Toc217554160" w:history="1">
            <w:r w:rsidRPr="00816E3C">
              <w:rPr>
                <w:rStyle w:val="ab"/>
                <w:rFonts w:ascii="ＭＳ Ｐゴシック" w:eastAsia="ＭＳ Ｐゴシック" w:hAnsi="ＭＳ Ｐゴシック"/>
                <w:b/>
                <w:bCs/>
                <w:noProof/>
              </w:rPr>
              <w:t>13-2-2　匿名化の方法</w:t>
            </w:r>
            <w:r>
              <w:rPr>
                <w:noProof/>
                <w:webHidden/>
              </w:rPr>
              <w:tab/>
            </w:r>
            <w:r>
              <w:rPr>
                <w:noProof/>
                <w:webHidden/>
              </w:rPr>
              <w:fldChar w:fldCharType="begin"/>
            </w:r>
            <w:r>
              <w:rPr>
                <w:noProof/>
                <w:webHidden/>
              </w:rPr>
              <w:instrText xml:space="preserve"> PAGEREF _Toc217554160 \h </w:instrText>
            </w:r>
            <w:r>
              <w:rPr>
                <w:noProof/>
                <w:webHidden/>
              </w:rPr>
            </w:r>
            <w:r>
              <w:rPr>
                <w:noProof/>
                <w:webHidden/>
              </w:rPr>
              <w:fldChar w:fldCharType="separate"/>
            </w:r>
            <w:r>
              <w:rPr>
                <w:noProof/>
                <w:webHidden/>
              </w:rPr>
              <w:t>41</w:t>
            </w:r>
            <w:r>
              <w:rPr>
                <w:noProof/>
                <w:webHidden/>
              </w:rPr>
              <w:fldChar w:fldCharType="end"/>
            </w:r>
          </w:hyperlink>
        </w:p>
        <w:p w14:paraId="7B1B49A4" w14:textId="6D9F0BB6" w:rsidR="00A57BB6" w:rsidRDefault="00A57BB6">
          <w:pPr>
            <w:pStyle w:val="21"/>
            <w:rPr>
              <w:noProof/>
              <w:sz w:val="22"/>
              <w:szCs w:val="24"/>
              <w14:ligatures w14:val="standardContextual"/>
            </w:rPr>
          </w:pPr>
          <w:hyperlink w:anchor="_Toc217554161" w:history="1">
            <w:r w:rsidRPr="00816E3C">
              <w:rPr>
                <w:rStyle w:val="ab"/>
                <w:rFonts w:ascii="ＭＳ Ｐゴシック" w:eastAsia="ＭＳ Ｐゴシック" w:hAnsi="ＭＳ Ｐゴシック"/>
                <w:b/>
                <w:bCs/>
                <w:noProof/>
              </w:rPr>
              <w:t>13-3　研究対象者に生じる利益／負担及び予測される不利益</w:t>
            </w:r>
            <w:r>
              <w:rPr>
                <w:noProof/>
                <w:webHidden/>
              </w:rPr>
              <w:tab/>
            </w:r>
            <w:r>
              <w:rPr>
                <w:noProof/>
                <w:webHidden/>
              </w:rPr>
              <w:fldChar w:fldCharType="begin"/>
            </w:r>
            <w:r>
              <w:rPr>
                <w:noProof/>
                <w:webHidden/>
              </w:rPr>
              <w:instrText xml:space="preserve"> PAGEREF _Toc217554161 \h </w:instrText>
            </w:r>
            <w:r>
              <w:rPr>
                <w:noProof/>
                <w:webHidden/>
              </w:rPr>
            </w:r>
            <w:r>
              <w:rPr>
                <w:noProof/>
                <w:webHidden/>
              </w:rPr>
              <w:fldChar w:fldCharType="separate"/>
            </w:r>
            <w:r>
              <w:rPr>
                <w:noProof/>
                <w:webHidden/>
              </w:rPr>
              <w:t>42</w:t>
            </w:r>
            <w:r>
              <w:rPr>
                <w:noProof/>
                <w:webHidden/>
              </w:rPr>
              <w:fldChar w:fldCharType="end"/>
            </w:r>
          </w:hyperlink>
        </w:p>
        <w:p w14:paraId="60E50286" w14:textId="5B8ECF30" w:rsidR="00A57BB6" w:rsidRDefault="00A57BB6">
          <w:pPr>
            <w:pStyle w:val="31"/>
            <w:tabs>
              <w:tab w:val="right" w:leader="dot" w:pos="9060"/>
            </w:tabs>
            <w:rPr>
              <w:noProof/>
              <w:sz w:val="22"/>
              <w:szCs w:val="24"/>
              <w14:ligatures w14:val="standardContextual"/>
            </w:rPr>
          </w:pPr>
          <w:hyperlink w:anchor="_Toc217554162" w:history="1">
            <w:r w:rsidRPr="00816E3C">
              <w:rPr>
                <w:rStyle w:val="ab"/>
                <w:rFonts w:ascii="ＭＳ Ｐゴシック" w:eastAsia="ＭＳ Ｐゴシック" w:hAnsi="ＭＳ Ｐゴシック"/>
                <w:b/>
                <w:bCs/>
                <w:noProof/>
              </w:rPr>
              <w:t>13-3-1　研究対象者に生じる利益</w:t>
            </w:r>
            <w:r>
              <w:rPr>
                <w:noProof/>
                <w:webHidden/>
              </w:rPr>
              <w:tab/>
            </w:r>
            <w:r>
              <w:rPr>
                <w:noProof/>
                <w:webHidden/>
              </w:rPr>
              <w:fldChar w:fldCharType="begin"/>
            </w:r>
            <w:r>
              <w:rPr>
                <w:noProof/>
                <w:webHidden/>
              </w:rPr>
              <w:instrText xml:space="preserve"> PAGEREF _Toc217554162 \h </w:instrText>
            </w:r>
            <w:r>
              <w:rPr>
                <w:noProof/>
                <w:webHidden/>
              </w:rPr>
            </w:r>
            <w:r>
              <w:rPr>
                <w:noProof/>
                <w:webHidden/>
              </w:rPr>
              <w:fldChar w:fldCharType="separate"/>
            </w:r>
            <w:r>
              <w:rPr>
                <w:noProof/>
                <w:webHidden/>
              </w:rPr>
              <w:t>42</w:t>
            </w:r>
            <w:r>
              <w:rPr>
                <w:noProof/>
                <w:webHidden/>
              </w:rPr>
              <w:fldChar w:fldCharType="end"/>
            </w:r>
          </w:hyperlink>
        </w:p>
        <w:p w14:paraId="4C9EC8E3" w14:textId="72EEDFE8" w:rsidR="00A57BB6" w:rsidRDefault="00A57BB6">
          <w:pPr>
            <w:pStyle w:val="31"/>
            <w:tabs>
              <w:tab w:val="right" w:leader="dot" w:pos="9060"/>
            </w:tabs>
            <w:rPr>
              <w:noProof/>
              <w:sz w:val="22"/>
              <w:szCs w:val="24"/>
              <w14:ligatures w14:val="standardContextual"/>
            </w:rPr>
          </w:pPr>
          <w:hyperlink w:anchor="_Toc217554163" w:history="1">
            <w:r w:rsidRPr="00816E3C">
              <w:rPr>
                <w:rStyle w:val="ab"/>
                <w:rFonts w:ascii="ＭＳ Ｐゴシック" w:eastAsia="ＭＳ Ｐゴシック" w:hAnsi="ＭＳ Ｐゴシック"/>
                <w:b/>
                <w:bCs/>
                <w:noProof/>
              </w:rPr>
              <w:t>13-3-2　研究対象者に生じる負担及び予測される不利益、並びにそれらを最小化する対策</w:t>
            </w:r>
            <w:r>
              <w:rPr>
                <w:noProof/>
                <w:webHidden/>
              </w:rPr>
              <w:tab/>
            </w:r>
            <w:r>
              <w:rPr>
                <w:noProof/>
                <w:webHidden/>
              </w:rPr>
              <w:fldChar w:fldCharType="begin"/>
            </w:r>
            <w:r>
              <w:rPr>
                <w:noProof/>
                <w:webHidden/>
              </w:rPr>
              <w:instrText xml:space="preserve"> PAGEREF _Toc217554163 \h </w:instrText>
            </w:r>
            <w:r>
              <w:rPr>
                <w:noProof/>
                <w:webHidden/>
              </w:rPr>
            </w:r>
            <w:r>
              <w:rPr>
                <w:noProof/>
                <w:webHidden/>
              </w:rPr>
              <w:fldChar w:fldCharType="separate"/>
            </w:r>
            <w:r>
              <w:rPr>
                <w:noProof/>
                <w:webHidden/>
              </w:rPr>
              <w:t>42</w:t>
            </w:r>
            <w:r>
              <w:rPr>
                <w:noProof/>
                <w:webHidden/>
              </w:rPr>
              <w:fldChar w:fldCharType="end"/>
            </w:r>
          </w:hyperlink>
        </w:p>
        <w:p w14:paraId="028D9020" w14:textId="2D52D752" w:rsidR="00A57BB6" w:rsidRDefault="00A57BB6">
          <w:pPr>
            <w:pStyle w:val="31"/>
            <w:tabs>
              <w:tab w:val="right" w:leader="dot" w:pos="9060"/>
            </w:tabs>
            <w:rPr>
              <w:noProof/>
              <w:sz w:val="22"/>
              <w:szCs w:val="24"/>
              <w14:ligatures w14:val="standardContextual"/>
            </w:rPr>
          </w:pPr>
          <w:hyperlink w:anchor="_Toc217554164" w:history="1">
            <w:r w:rsidRPr="00816E3C">
              <w:rPr>
                <w:rStyle w:val="ab"/>
                <w:rFonts w:ascii="ＭＳ Ｐゴシック" w:eastAsia="ＭＳ Ｐゴシック" w:hAnsi="ＭＳ Ｐゴシック"/>
                <w:b/>
                <w:bCs/>
                <w:noProof/>
              </w:rPr>
              <w:t>13-3-3　臨床研究の対象者に係る研究結果（偶発的所見を含む。）の取扱い</w:t>
            </w:r>
            <w:r>
              <w:rPr>
                <w:noProof/>
                <w:webHidden/>
              </w:rPr>
              <w:tab/>
            </w:r>
            <w:r>
              <w:rPr>
                <w:noProof/>
                <w:webHidden/>
              </w:rPr>
              <w:fldChar w:fldCharType="begin"/>
            </w:r>
            <w:r>
              <w:rPr>
                <w:noProof/>
                <w:webHidden/>
              </w:rPr>
              <w:instrText xml:space="preserve"> PAGEREF _Toc217554164 \h </w:instrText>
            </w:r>
            <w:r>
              <w:rPr>
                <w:noProof/>
                <w:webHidden/>
              </w:rPr>
            </w:r>
            <w:r>
              <w:rPr>
                <w:noProof/>
                <w:webHidden/>
              </w:rPr>
              <w:fldChar w:fldCharType="separate"/>
            </w:r>
            <w:r>
              <w:rPr>
                <w:noProof/>
                <w:webHidden/>
              </w:rPr>
              <w:t>43</w:t>
            </w:r>
            <w:r>
              <w:rPr>
                <w:noProof/>
                <w:webHidden/>
              </w:rPr>
              <w:fldChar w:fldCharType="end"/>
            </w:r>
          </w:hyperlink>
        </w:p>
        <w:p w14:paraId="0BDEBF12" w14:textId="0086F111" w:rsidR="00A57BB6" w:rsidRDefault="00A57BB6">
          <w:pPr>
            <w:pStyle w:val="11"/>
            <w:rPr>
              <w:noProof/>
              <w:sz w:val="22"/>
              <w:szCs w:val="24"/>
              <w14:ligatures w14:val="standardContextual"/>
            </w:rPr>
          </w:pPr>
          <w:hyperlink w:anchor="_Toc217554165" w:history="1">
            <w:r w:rsidRPr="00816E3C">
              <w:rPr>
                <w:rStyle w:val="ab"/>
                <w:rFonts w:ascii="ＭＳ Ｐゴシック" w:eastAsia="ＭＳ Ｐゴシック" w:hAnsi="ＭＳ Ｐゴシック"/>
                <w:b/>
                <w:noProof/>
              </w:rPr>
              <w:t>１４．金銭の支払い及び健康被害補償</w:t>
            </w:r>
            <w:r>
              <w:rPr>
                <w:noProof/>
                <w:webHidden/>
              </w:rPr>
              <w:tab/>
            </w:r>
            <w:r>
              <w:rPr>
                <w:noProof/>
                <w:webHidden/>
              </w:rPr>
              <w:fldChar w:fldCharType="begin"/>
            </w:r>
            <w:r>
              <w:rPr>
                <w:noProof/>
                <w:webHidden/>
              </w:rPr>
              <w:instrText xml:space="preserve"> PAGEREF _Toc217554165 \h </w:instrText>
            </w:r>
            <w:r>
              <w:rPr>
                <w:noProof/>
                <w:webHidden/>
              </w:rPr>
            </w:r>
            <w:r>
              <w:rPr>
                <w:noProof/>
                <w:webHidden/>
              </w:rPr>
              <w:fldChar w:fldCharType="separate"/>
            </w:r>
            <w:r>
              <w:rPr>
                <w:noProof/>
                <w:webHidden/>
              </w:rPr>
              <w:t>44</w:t>
            </w:r>
            <w:r>
              <w:rPr>
                <w:noProof/>
                <w:webHidden/>
              </w:rPr>
              <w:fldChar w:fldCharType="end"/>
            </w:r>
          </w:hyperlink>
        </w:p>
        <w:p w14:paraId="7B54C5CB" w14:textId="683D0351" w:rsidR="00A57BB6" w:rsidRDefault="00A57BB6">
          <w:pPr>
            <w:pStyle w:val="21"/>
            <w:rPr>
              <w:noProof/>
              <w:sz w:val="22"/>
              <w:szCs w:val="24"/>
              <w14:ligatures w14:val="standardContextual"/>
            </w:rPr>
          </w:pPr>
          <w:hyperlink w:anchor="_Toc217554166" w:history="1">
            <w:r w:rsidRPr="00816E3C">
              <w:rPr>
                <w:rStyle w:val="ab"/>
                <w:rFonts w:ascii="ＭＳ Ｐゴシック" w:eastAsia="ＭＳ Ｐゴシック" w:hAnsi="ＭＳ Ｐゴシック"/>
                <w:b/>
                <w:bCs/>
                <w:noProof/>
              </w:rPr>
              <w:t>14-1　研究対象者の費用負担・金銭の支払い</w:t>
            </w:r>
            <w:r>
              <w:rPr>
                <w:noProof/>
                <w:webHidden/>
              </w:rPr>
              <w:tab/>
            </w:r>
            <w:r>
              <w:rPr>
                <w:noProof/>
                <w:webHidden/>
              </w:rPr>
              <w:fldChar w:fldCharType="begin"/>
            </w:r>
            <w:r>
              <w:rPr>
                <w:noProof/>
                <w:webHidden/>
              </w:rPr>
              <w:instrText xml:space="preserve"> PAGEREF _Toc217554166 \h </w:instrText>
            </w:r>
            <w:r>
              <w:rPr>
                <w:noProof/>
                <w:webHidden/>
              </w:rPr>
            </w:r>
            <w:r>
              <w:rPr>
                <w:noProof/>
                <w:webHidden/>
              </w:rPr>
              <w:fldChar w:fldCharType="separate"/>
            </w:r>
            <w:r>
              <w:rPr>
                <w:noProof/>
                <w:webHidden/>
              </w:rPr>
              <w:t>44</w:t>
            </w:r>
            <w:r>
              <w:rPr>
                <w:noProof/>
                <w:webHidden/>
              </w:rPr>
              <w:fldChar w:fldCharType="end"/>
            </w:r>
          </w:hyperlink>
        </w:p>
        <w:p w14:paraId="7E34ECAD" w14:textId="711A473C" w:rsidR="00A57BB6" w:rsidRDefault="00A57BB6">
          <w:pPr>
            <w:pStyle w:val="21"/>
            <w:rPr>
              <w:noProof/>
              <w:sz w:val="22"/>
              <w:szCs w:val="24"/>
              <w14:ligatures w14:val="standardContextual"/>
            </w:rPr>
          </w:pPr>
          <w:hyperlink w:anchor="_Toc217554167" w:history="1">
            <w:r w:rsidRPr="00816E3C">
              <w:rPr>
                <w:rStyle w:val="ab"/>
                <w:rFonts w:ascii="ＭＳ Ｐゴシック" w:eastAsia="ＭＳ Ｐゴシック" w:hAnsi="ＭＳ Ｐゴシック"/>
                <w:b/>
                <w:bCs/>
                <w:noProof/>
              </w:rPr>
              <w:t>14-2　健康被害補償・賠償</w:t>
            </w:r>
            <w:r>
              <w:rPr>
                <w:noProof/>
                <w:webHidden/>
              </w:rPr>
              <w:tab/>
            </w:r>
            <w:r>
              <w:rPr>
                <w:noProof/>
                <w:webHidden/>
              </w:rPr>
              <w:fldChar w:fldCharType="begin"/>
            </w:r>
            <w:r>
              <w:rPr>
                <w:noProof/>
                <w:webHidden/>
              </w:rPr>
              <w:instrText xml:space="preserve"> PAGEREF _Toc217554167 \h </w:instrText>
            </w:r>
            <w:r>
              <w:rPr>
                <w:noProof/>
                <w:webHidden/>
              </w:rPr>
            </w:r>
            <w:r>
              <w:rPr>
                <w:noProof/>
                <w:webHidden/>
              </w:rPr>
              <w:fldChar w:fldCharType="separate"/>
            </w:r>
            <w:r>
              <w:rPr>
                <w:noProof/>
                <w:webHidden/>
              </w:rPr>
              <w:t>44</w:t>
            </w:r>
            <w:r>
              <w:rPr>
                <w:noProof/>
                <w:webHidden/>
              </w:rPr>
              <w:fldChar w:fldCharType="end"/>
            </w:r>
          </w:hyperlink>
        </w:p>
        <w:p w14:paraId="4F68A826" w14:textId="2ED94974" w:rsidR="00A57BB6" w:rsidRDefault="00A57BB6">
          <w:pPr>
            <w:pStyle w:val="11"/>
            <w:rPr>
              <w:noProof/>
              <w:sz w:val="22"/>
              <w:szCs w:val="24"/>
              <w14:ligatures w14:val="standardContextual"/>
            </w:rPr>
          </w:pPr>
          <w:hyperlink w:anchor="_Toc217554168" w:history="1">
            <w:r w:rsidRPr="00816E3C">
              <w:rPr>
                <w:rStyle w:val="ab"/>
                <w:rFonts w:ascii="ＭＳ Ｐゴシック" w:eastAsia="ＭＳ Ｐゴシック" w:hAnsi="ＭＳ Ｐゴシック"/>
                <w:b/>
                <w:noProof/>
              </w:rPr>
              <w:t>１５．品質管理及び品質保証に関する事項</w:t>
            </w:r>
            <w:r>
              <w:rPr>
                <w:noProof/>
                <w:webHidden/>
              </w:rPr>
              <w:tab/>
            </w:r>
            <w:r>
              <w:rPr>
                <w:noProof/>
                <w:webHidden/>
              </w:rPr>
              <w:fldChar w:fldCharType="begin"/>
            </w:r>
            <w:r>
              <w:rPr>
                <w:noProof/>
                <w:webHidden/>
              </w:rPr>
              <w:instrText xml:space="preserve"> PAGEREF _Toc217554168 \h </w:instrText>
            </w:r>
            <w:r>
              <w:rPr>
                <w:noProof/>
                <w:webHidden/>
              </w:rPr>
            </w:r>
            <w:r>
              <w:rPr>
                <w:noProof/>
                <w:webHidden/>
              </w:rPr>
              <w:fldChar w:fldCharType="separate"/>
            </w:r>
            <w:r>
              <w:rPr>
                <w:noProof/>
                <w:webHidden/>
              </w:rPr>
              <w:t>45</w:t>
            </w:r>
            <w:r>
              <w:rPr>
                <w:noProof/>
                <w:webHidden/>
              </w:rPr>
              <w:fldChar w:fldCharType="end"/>
            </w:r>
          </w:hyperlink>
        </w:p>
        <w:p w14:paraId="7D07AB05" w14:textId="064A1682" w:rsidR="00A57BB6" w:rsidRDefault="00A57BB6">
          <w:pPr>
            <w:pStyle w:val="21"/>
            <w:rPr>
              <w:noProof/>
              <w:sz w:val="22"/>
              <w:szCs w:val="24"/>
              <w14:ligatures w14:val="standardContextual"/>
            </w:rPr>
          </w:pPr>
          <w:hyperlink w:anchor="_Toc217554169" w:history="1">
            <w:r w:rsidRPr="00816E3C">
              <w:rPr>
                <w:rStyle w:val="ab"/>
                <w:rFonts w:ascii="ＭＳ Ｐゴシック" w:eastAsia="ＭＳ Ｐゴシック" w:hAnsi="ＭＳ Ｐゴシック"/>
                <w:b/>
                <w:bCs/>
                <w:noProof/>
              </w:rPr>
              <w:t>15-1　原資料</w:t>
            </w:r>
            <w:r>
              <w:rPr>
                <w:noProof/>
                <w:webHidden/>
              </w:rPr>
              <w:tab/>
            </w:r>
            <w:r>
              <w:rPr>
                <w:noProof/>
                <w:webHidden/>
              </w:rPr>
              <w:fldChar w:fldCharType="begin"/>
            </w:r>
            <w:r>
              <w:rPr>
                <w:noProof/>
                <w:webHidden/>
              </w:rPr>
              <w:instrText xml:space="preserve"> PAGEREF _Toc217554169 \h </w:instrText>
            </w:r>
            <w:r>
              <w:rPr>
                <w:noProof/>
                <w:webHidden/>
              </w:rPr>
            </w:r>
            <w:r>
              <w:rPr>
                <w:noProof/>
                <w:webHidden/>
              </w:rPr>
              <w:fldChar w:fldCharType="separate"/>
            </w:r>
            <w:r>
              <w:rPr>
                <w:noProof/>
                <w:webHidden/>
              </w:rPr>
              <w:t>45</w:t>
            </w:r>
            <w:r>
              <w:rPr>
                <w:noProof/>
                <w:webHidden/>
              </w:rPr>
              <w:fldChar w:fldCharType="end"/>
            </w:r>
          </w:hyperlink>
        </w:p>
        <w:p w14:paraId="2A38CA44" w14:textId="25FF88FB" w:rsidR="00A57BB6" w:rsidRDefault="00A57BB6">
          <w:pPr>
            <w:pStyle w:val="21"/>
            <w:rPr>
              <w:noProof/>
              <w:sz w:val="22"/>
              <w:szCs w:val="24"/>
              <w14:ligatures w14:val="standardContextual"/>
            </w:rPr>
          </w:pPr>
          <w:hyperlink w:anchor="_Toc217554170" w:history="1">
            <w:r w:rsidRPr="00816E3C">
              <w:rPr>
                <w:rStyle w:val="ab"/>
                <w:rFonts w:ascii="ＭＳ Ｐゴシック" w:eastAsia="ＭＳ Ｐゴシック" w:hAnsi="ＭＳ Ｐゴシック"/>
                <w:b/>
                <w:bCs/>
                <w:noProof/>
              </w:rPr>
              <w:t>15-2　原資料等の直接閲覧</w:t>
            </w:r>
            <w:r>
              <w:rPr>
                <w:noProof/>
                <w:webHidden/>
              </w:rPr>
              <w:tab/>
            </w:r>
            <w:r>
              <w:rPr>
                <w:noProof/>
                <w:webHidden/>
              </w:rPr>
              <w:fldChar w:fldCharType="begin"/>
            </w:r>
            <w:r>
              <w:rPr>
                <w:noProof/>
                <w:webHidden/>
              </w:rPr>
              <w:instrText xml:space="preserve"> PAGEREF _Toc217554170 \h </w:instrText>
            </w:r>
            <w:r>
              <w:rPr>
                <w:noProof/>
                <w:webHidden/>
              </w:rPr>
            </w:r>
            <w:r>
              <w:rPr>
                <w:noProof/>
                <w:webHidden/>
              </w:rPr>
              <w:fldChar w:fldCharType="separate"/>
            </w:r>
            <w:r>
              <w:rPr>
                <w:noProof/>
                <w:webHidden/>
              </w:rPr>
              <w:t>45</w:t>
            </w:r>
            <w:r>
              <w:rPr>
                <w:noProof/>
                <w:webHidden/>
              </w:rPr>
              <w:fldChar w:fldCharType="end"/>
            </w:r>
          </w:hyperlink>
        </w:p>
        <w:p w14:paraId="5FB45876" w14:textId="375E9B5A" w:rsidR="00A57BB6" w:rsidRDefault="00A57BB6">
          <w:pPr>
            <w:pStyle w:val="21"/>
            <w:rPr>
              <w:noProof/>
              <w:sz w:val="22"/>
              <w:szCs w:val="24"/>
              <w14:ligatures w14:val="standardContextual"/>
            </w:rPr>
          </w:pPr>
          <w:hyperlink w:anchor="_Toc217554171" w:history="1">
            <w:r w:rsidRPr="00816E3C">
              <w:rPr>
                <w:rStyle w:val="ab"/>
                <w:rFonts w:ascii="ＭＳ Ｐゴシック" w:eastAsia="ＭＳ Ｐゴシック" w:hAnsi="ＭＳ Ｐゴシック"/>
                <w:b/>
                <w:bCs/>
                <w:noProof/>
              </w:rPr>
              <w:t>15-3　モニタリング</w:t>
            </w:r>
            <w:r>
              <w:rPr>
                <w:noProof/>
                <w:webHidden/>
              </w:rPr>
              <w:tab/>
            </w:r>
            <w:r>
              <w:rPr>
                <w:noProof/>
                <w:webHidden/>
              </w:rPr>
              <w:fldChar w:fldCharType="begin"/>
            </w:r>
            <w:r>
              <w:rPr>
                <w:noProof/>
                <w:webHidden/>
              </w:rPr>
              <w:instrText xml:space="preserve"> PAGEREF _Toc217554171 \h </w:instrText>
            </w:r>
            <w:r>
              <w:rPr>
                <w:noProof/>
                <w:webHidden/>
              </w:rPr>
            </w:r>
            <w:r>
              <w:rPr>
                <w:noProof/>
                <w:webHidden/>
              </w:rPr>
              <w:fldChar w:fldCharType="separate"/>
            </w:r>
            <w:r>
              <w:rPr>
                <w:noProof/>
                <w:webHidden/>
              </w:rPr>
              <w:t>45</w:t>
            </w:r>
            <w:r>
              <w:rPr>
                <w:noProof/>
                <w:webHidden/>
              </w:rPr>
              <w:fldChar w:fldCharType="end"/>
            </w:r>
          </w:hyperlink>
        </w:p>
        <w:p w14:paraId="24B284D4" w14:textId="60DC4549" w:rsidR="00A57BB6" w:rsidRDefault="00A57BB6">
          <w:pPr>
            <w:pStyle w:val="21"/>
            <w:rPr>
              <w:noProof/>
              <w:sz w:val="22"/>
              <w:szCs w:val="24"/>
              <w14:ligatures w14:val="standardContextual"/>
            </w:rPr>
          </w:pPr>
          <w:hyperlink w:anchor="_Toc217554172" w:history="1">
            <w:r w:rsidRPr="00816E3C">
              <w:rPr>
                <w:rStyle w:val="ab"/>
                <w:rFonts w:ascii="ＭＳ Ｐゴシック" w:eastAsia="ＭＳ Ｐゴシック" w:hAnsi="ＭＳ Ｐゴシック"/>
                <w:b/>
                <w:bCs/>
                <w:noProof/>
              </w:rPr>
              <w:t>15-4　監査</w:t>
            </w:r>
            <w:r>
              <w:rPr>
                <w:noProof/>
                <w:webHidden/>
              </w:rPr>
              <w:tab/>
            </w:r>
            <w:r>
              <w:rPr>
                <w:noProof/>
                <w:webHidden/>
              </w:rPr>
              <w:fldChar w:fldCharType="begin"/>
            </w:r>
            <w:r>
              <w:rPr>
                <w:noProof/>
                <w:webHidden/>
              </w:rPr>
              <w:instrText xml:space="preserve"> PAGEREF _Toc217554172 \h </w:instrText>
            </w:r>
            <w:r>
              <w:rPr>
                <w:noProof/>
                <w:webHidden/>
              </w:rPr>
            </w:r>
            <w:r>
              <w:rPr>
                <w:noProof/>
                <w:webHidden/>
              </w:rPr>
              <w:fldChar w:fldCharType="separate"/>
            </w:r>
            <w:r>
              <w:rPr>
                <w:noProof/>
                <w:webHidden/>
              </w:rPr>
              <w:t>46</w:t>
            </w:r>
            <w:r>
              <w:rPr>
                <w:noProof/>
                <w:webHidden/>
              </w:rPr>
              <w:fldChar w:fldCharType="end"/>
            </w:r>
          </w:hyperlink>
        </w:p>
        <w:p w14:paraId="6F9E8A4F" w14:textId="64F7BD84" w:rsidR="00A57BB6" w:rsidRDefault="00A57BB6">
          <w:pPr>
            <w:pStyle w:val="21"/>
            <w:rPr>
              <w:noProof/>
              <w:sz w:val="22"/>
              <w:szCs w:val="24"/>
              <w14:ligatures w14:val="standardContextual"/>
            </w:rPr>
          </w:pPr>
          <w:hyperlink w:anchor="_Toc217554173" w:history="1">
            <w:r w:rsidRPr="00816E3C">
              <w:rPr>
                <w:rStyle w:val="ab"/>
                <w:rFonts w:ascii="ＭＳ Ｐゴシック" w:eastAsia="ＭＳ Ｐゴシック" w:hAnsi="ＭＳ Ｐゴシック"/>
                <w:b/>
                <w:bCs/>
                <w:noProof/>
              </w:rPr>
              <w:t>15-5　不適合の管理</w:t>
            </w:r>
            <w:r>
              <w:rPr>
                <w:noProof/>
                <w:webHidden/>
              </w:rPr>
              <w:tab/>
            </w:r>
            <w:r>
              <w:rPr>
                <w:noProof/>
                <w:webHidden/>
              </w:rPr>
              <w:fldChar w:fldCharType="begin"/>
            </w:r>
            <w:r>
              <w:rPr>
                <w:noProof/>
                <w:webHidden/>
              </w:rPr>
              <w:instrText xml:space="preserve"> PAGEREF _Toc217554173 \h </w:instrText>
            </w:r>
            <w:r>
              <w:rPr>
                <w:noProof/>
                <w:webHidden/>
              </w:rPr>
            </w:r>
            <w:r>
              <w:rPr>
                <w:noProof/>
                <w:webHidden/>
              </w:rPr>
              <w:fldChar w:fldCharType="separate"/>
            </w:r>
            <w:r>
              <w:rPr>
                <w:noProof/>
                <w:webHidden/>
              </w:rPr>
              <w:t>47</w:t>
            </w:r>
            <w:r>
              <w:rPr>
                <w:noProof/>
                <w:webHidden/>
              </w:rPr>
              <w:fldChar w:fldCharType="end"/>
            </w:r>
          </w:hyperlink>
        </w:p>
        <w:p w14:paraId="302CFBFA" w14:textId="71C7961E" w:rsidR="00A57BB6" w:rsidRDefault="00A57BB6">
          <w:pPr>
            <w:pStyle w:val="11"/>
            <w:rPr>
              <w:noProof/>
              <w:sz w:val="22"/>
              <w:szCs w:val="24"/>
              <w14:ligatures w14:val="standardContextual"/>
            </w:rPr>
          </w:pPr>
          <w:hyperlink w:anchor="_Toc217554174" w:history="1">
            <w:r w:rsidRPr="00816E3C">
              <w:rPr>
                <w:rStyle w:val="ab"/>
                <w:rFonts w:ascii="ＭＳ Ｐゴシック" w:eastAsia="ＭＳ Ｐゴシック" w:hAnsi="ＭＳ Ｐゴシック"/>
                <w:b/>
                <w:noProof/>
              </w:rPr>
              <w:t>１６．利益相反</w:t>
            </w:r>
            <w:r>
              <w:rPr>
                <w:noProof/>
                <w:webHidden/>
              </w:rPr>
              <w:tab/>
            </w:r>
            <w:r>
              <w:rPr>
                <w:noProof/>
                <w:webHidden/>
              </w:rPr>
              <w:fldChar w:fldCharType="begin"/>
            </w:r>
            <w:r>
              <w:rPr>
                <w:noProof/>
                <w:webHidden/>
              </w:rPr>
              <w:instrText xml:space="preserve"> PAGEREF _Toc217554174 \h </w:instrText>
            </w:r>
            <w:r>
              <w:rPr>
                <w:noProof/>
                <w:webHidden/>
              </w:rPr>
            </w:r>
            <w:r>
              <w:rPr>
                <w:noProof/>
                <w:webHidden/>
              </w:rPr>
              <w:fldChar w:fldCharType="separate"/>
            </w:r>
            <w:r>
              <w:rPr>
                <w:noProof/>
                <w:webHidden/>
              </w:rPr>
              <w:t>48</w:t>
            </w:r>
            <w:r>
              <w:rPr>
                <w:noProof/>
                <w:webHidden/>
              </w:rPr>
              <w:fldChar w:fldCharType="end"/>
            </w:r>
          </w:hyperlink>
        </w:p>
        <w:p w14:paraId="48CB624A" w14:textId="15E76F6A" w:rsidR="00A57BB6" w:rsidRDefault="00A57BB6">
          <w:pPr>
            <w:pStyle w:val="11"/>
            <w:rPr>
              <w:noProof/>
              <w:sz w:val="22"/>
              <w:szCs w:val="24"/>
              <w14:ligatures w14:val="standardContextual"/>
            </w:rPr>
          </w:pPr>
          <w:hyperlink w:anchor="_Toc217554175" w:history="1">
            <w:r w:rsidRPr="00816E3C">
              <w:rPr>
                <w:rStyle w:val="ab"/>
                <w:rFonts w:ascii="ＭＳ Ｐゴシック" w:eastAsia="ＭＳ Ｐゴシック" w:hAnsi="ＭＳ Ｐゴシック"/>
                <w:b/>
                <w:noProof/>
              </w:rPr>
              <w:t>１７．臨床研究に関する情報の公表に関する事項</w:t>
            </w:r>
            <w:r>
              <w:rPr>
                <w:noProof/>
                <w:webHidden/>
              </w:rPr>
              <w:tab/>
            </w:r>
            <w:r>
              <w:rPr>
                <w:noProof/>
                <w:webHidden/>
              </w:rPr>
              <w:fldChar w:fldCharType="begin"/>
            </w:r>
            <w:r>
              <w:rPr>
                <w:noProof/>
                <w:webHidden/>
              </w:rPr>
              <w:instrText xml:space="preserve"> PAGEREF _Toc217554175 \h </w:instrText>
            </w:r>
            <w:r>
              <w:rPr>
                <w:noProof/>
                <w:webHidden/>
              </w:rPr>
            </w:r>
            <w:r>
              <w:rPr>
                <w:noProof/>
                <w:webHidden/>
              </w:rPr>
              <w:fldChar w:fldCharType="separate"/>
            </w:r>
            <w:r>
              <w:rPr>
                <w:noProof/>
                <w:webHidden/>
              </w:rPr>
              <w:t>49</w:t>
            </w:r>
            <w:r>
              <w:rPr>
                <w:noProof/>
                <w:webHidden/>
              </w:rPr>
              <w:fldChar w:fldCharType="end"/>
            </w:r>
          </w:hyperlink>
        </w:p>
        <w:p w14:paraId="3D867AC3" w14:textId="1E851DF6" w:rsidR="00A57BB6" w:rsidRDefault="00A57BB6">
          <w:pPr>
            <w:pStyle w:val="21"/>
            <w:rPr>
              <w:noProof/>
              <w:sz w:val="22"/>
              <w:szCs w:val="24"/>
              <w14:ligatures w14:val="standardContextual"/>
            </w:rPr>
          </w:pPr>
          <w:hyperlink w:anchor="_Toc217554176" w:history="1">
            <w:r w:rsidRPr="00816E3C">
              <w:rPr>
                <w:rStyle w:val="ab"/>
                <w:rFonts w:ascii="ＭＳ Ｐゴシック" w:eastAsia="ＭＳ Ｐゴシック" w:hAnsi="ＭＳ Ｐゴシック"/>
                <w:b/>
                <w:bCs/>
                <w:noProof/>
              </w:rPr>
              <w:t>17-1　研究内容の登録</w:t>
            </w:r>
            <w:r>
              <w:rPr>
                <w:noProof/>
                <w:webHidden/>
              </w:rPr>
              <w:tab/>
            </w:r>
            <w:r>
              <w:rPr>
                <w:noProof/>
                <w:webHidden/>
              </w:rPr>
              <w:fldChar w:fldCharType="begin"/>
            </w:r>
            <w:r>
              <w:rPr>
                <w:noProof/>
                <w:webHidden/>
              </w:rPr>
              <w:instrText xml:space="preserve"> PAGEREF _Toc217554176 \h </w:instrText>
            </w:r>
            <w:r>
              <w:rPr>
                <w:noProof/>
                <w:webHidden/>
              </w:rPr>
            </w:r>
            <w:r>
              <w:rPr>
                <w:noProof/>
                <w:webHidden/>
              </w:rPr>
              <w:fldChar w:fldCharType="separate"/>
            </w:r>
            <w:r>
              <w:rPr>
                <w:noProof/>
                <w:webHidden/>
              </w:rPr>
              <w:t>49</w:t>
            </w:r>
            <w:r>
              <w:rPr>
                <w:noProof/>
                <w:webHidden/>
              </w:rPr>
              <w:fldChar w:fldCharType="end"/>
            </w:r>
          </w:hyperlink>
        </w:p>
        <w:p w14:paraId="6B20686C" w14:textId="76EF5E99" w:rsidR="00A57BB6" w:rsidRDefault="00A57BB6">
          <w:pPr>
            <w:pStyle w:val="21"/>
            <w:rPr>
              <w:noProof/>
              <w:sz w:val="22"/>
              <w:szCs w:val="24"/>
              <w14:ligatures w14:val="standardContextual"/>
            </w:rPr>
          </w:pPr>
          <w:hyperlink w:anchor="_Toc217554177" w:history="1">
            <w:r w:rsidRPr="00816E3C">
              <w:rPr>
                <w:rStyle w:val="ab"/>
                <w:rFonts w:ascii="ＭＳ Ｐゴシック" w:eastAsia="ＭＳ Ｐゴシック" w:hAnsi="ＭＳ Ｐゴシック"/>
                <w:b/>
                <w:bCs/>
                <w:noProof/>
              </w:rPr>
              <w:t>17-2　研究結果の公表</w:t>
            </w:r>
            <w:r>
              <w:rPr>
                <w:noProof/>
                <w:webHidden/>
              </w:rPr>
              <w:tab/>
            </w:r>
            <w:r>
              <w:rPr>
                <w:noProof/>
                <w:webHidden/>
              </w:rPr>
              <w:fldChar w:fldCharType="begin"/>
            </w:r>
            <w:r>
              <w:rPr>
                <w:noProof/>
                <w:webHidden/>
              </w:rPr>
              <w:instrText xml:space="preserve"> PAGEREF _Toc217554177 \h </w:instrText>
            </w:r>
            <w:r>
              <w:rPr>
                <w:noProof/>
                <w:webHidden/>
              </w:rPr>
            </w:r>
            <w:r>
              <w:rPr>
                <w:noProof/>
                <w:webHidden/>
              </w:rPr>
              <w:fldChar w:fldCharType="separate"/>
            </w:r>
            <w:r>
              <w:rPr>
                <w:noProof/>
                <w:webHidden/>
              </w:rPr>
              <w:t>49</w:t>
            </w:r>
            <w:r>
              <w:rPr>
                <w:noProof/>
                <w:webHidden/>
              </w:rPr>
              <w:fldChar w:fldCharType="end"/>
            </w:r>
          </w:hyperlink>
        </w:p>
        <w:p w14:paraId="5552F26A" w14:textId="7B55C8B2" w:rsidR="00A57BB6" w:rsidRDefault="00A57BB6">
          <w:pPr>
            <w:pStyle w:val="11"/>
            <w:rPr>
              <w:noProof/>
              <w:sz w:val="22"/>
              <w:szCs w:val="24"/>
              <w14:ligatures w14:val="standardContextual"/>
            </w:rPr>
          </w:pPr>
          <w:hyperlink w:anchor="_Toc217554178" w:history="1">
            <w:r w:rsidRPr="00816E3C">
              <w:rPr>
                <w:rStyle w:val="ab"/>
                <w:rFonts w:ascii="ＭＳ Ｐゴシック" w:eastAsia="ＭＳ Ｐゴシック" w:hAnsi="ＭＳ Ｐゴシック"/>
                <w:b/>
                <w:noProof/>
              </w:rPr>
              <w:t>１８．研究の実施体制</w:t>
            </w:r>
            <w:r>
              <w:rPr>
                <w:noProof/>
                <w:webHidden/>
              </w:rPr>
              <w:tab/>
            </w:r>
            <w:r>
              <w:rPr>
                <w:noProof/>
                <w:webHidden/>
              </w:rPr>
              <w:fldChar w:fldCharType="begin"/>
            </w:r>
            <w:r>
              <w:rPr>
                <w:noProof/>
                <w:webHidden/>
              </w:rPr>
              <w:instrText xml:space="preserve"> PAGEREF _Toc217554178 \h </w:instrText>
            </w:r>
            <w:r>
              <w:rPr>
                <w:noProof/>
                <w:webHidden/>
              </w:rPr>
            </w:r>
            <w:r>
              <w:rPr>
                <w:noProof/>
                <w:webHidden/>
              </w:rPr>
              <w:fldChar w:fldCharType="separate"/>
            </w:r>
            <w:r>
              <w:rPr>
                <w:noProof/>
                <w:webHidden/>
              </w:rPr>
              <w:t>49</w:t>
            </w:r>
            <w:r>
              <w:rPr>
                <w:noProof/>
                <w:webHidden/>
              </w:rPr>
              <w:fldChar w:fldCharType="end"/>
            </w:r>
          </w:hyperlink>
        </w:p>
        <w:p w14:paraId="6A2ABE06" w14:textId="3685EE14" w:rsidR="00A57BB6" w:rsidRDefault="00A57BB6">
          <w:pPr>
            <w:pStyle w:val="21"/>
            <w:rPr>
              <w:noProof/>
              <w:sz w:val="22"/>
              <w:szCs w:val="24"/>
              <w14:ligatures w14:val="standardContextual"/>
            </w:rPr>
          </w:pPr>
          <w:hyperlink w:anchor="_Toc217554179" w:history="1">
            <w:r w:rsidRPr="00816E3C">
              <w:rPr>
                <w:rStyle w:val="ab"/>
                <w:rFonts w:ascii="ＭＳ Ｐゴシック" w:eastAsia="ＭＳ Ｐゴシック" w:hAnsi="ＭＳ Ｐゴシック"/>
                <w:b/>
                <w:bCs/>
                <w:noProof/>
              </w:rPr>
              <w:t>18-1　研究組織</w:t>
            </w:r>
            <w:r>
              <w:rPr>
                <w:noProof/>
                <w:webHidden/>
              </w:rPr>
              <w:tab/>
            </w:r>
            <w:r>
              <w:rPr>
                <w:noProof/>
                <w:webHidden/>
              </w:rPr>
              <w:fldChar w:fldCharType="begin"/>
            </w:r>
            <w:r>
              <w:rPr>
                <w:noProof/>
                <w:webHidden/>
              </w:rPr>
              <w:instrText xml:space="preserve"> PAGEREF _Toc217554179 \h </w:instrText>
            </w:r>
            <w:r>
              <w:rPr>
                <w:noProof/>
                <w:webHidden/>
              </w:rPr>
            </w:r>
            <w:r>
              <w:rPr>
                <w:noProof/>
                <w:webHidden/>
              </w:rPr>
              <w:fldChar w:fldCharType="separate"/>
            </w:r>
            <w:r>
              <w:rPr>
                <w:noProof/>
                <w:webHidden/>
              </w:rPr>
              <w:t>50</w:t>
            </w:r>
            <w:r>
              <w:rPr>
                <w:noProof/>
                <w:webHidden/>
              </w:rPr>
              <w:fldChar w:fldCharType="end"/>
            </w:r>
          </w:hyperlink>
        </w:p>
        <w:p w14:paraId="04C8CD24" w14:textId="2B0F6034" w:rsidR="00A57BB6" w:rsidRDefault="00A57BB6">
          <w:pPr>
            <w:pStyle w:val="21"/>
            <w:rPr>
              <w:noProof/>
              <w:sz w:val="22"/>
              <w:szCs w:val="24"/>
              <w14:ligatures w14:val="standardContextual"/>
            </w:rPr>
          </w:pPr>
          <w:hyperlink w:anchor="_Toc217554180" w:history="1">
            <w:r w:rsidRPr="00816E3C">
              <w:rPr>
                <w:rStyle w:val="ab"/>
                <w:rFonts w:ascii="ＭＳ Ｐゴシック" w:eastAsia="ＭＳ Ｐゴシック" w:hAnsi="ＭＳ Ｐゴシック"/>
                <w:b/>
                <w:bCs/>
                <w:noProof/>
              </w:rPr>
              <w:t>18-2　業務委託</w:t>
            </w:r>
            <w:r>
              <w:rPr>
                <w:noProof/>
                <w:webHidden/>
              </w:rPr>
              <w:tab/>
            </w:r>
            <w:r>
              <w:rPr>
                <w:noProof/>
                <w:webHidden/>
              </w:rPr>
              <w:fldChar w:fldCharType="begin"/>
            </w:r>
            <w:r>
              <w:rPr>
                <w:noProof/>
                <w:webHidden/>
              </w:rPr>
              <w:instrText xml:space="preserve"> PAGEREF _Toc217554180 \h </w:instrText>
            </w:r>
            <w:r>
              <w:rPr>
                <w:noProof/>
                <w:webHidden/>
              </w:rPr>
            </w:r>
            <w:r>
              <w:rPr>
                <w:noProof/>
                <w:webHidden/>
              </w:rPr>
              <w:fldChar w:fldCharType="separate"/>
            </w:r>
            <w:r>
              <w:rPr>
                <w:noProof/>
                <w:webHidden/>
              </w:rPr>
              <w:t>52</w:t>
            </w:r>
            <w:r>
              <w:rPr>
                <w:noProof/>
                <w:webHidden/>
              </w:rPr>
              <w:fldChar w:fldCharType="end"/>
            </w:r>
          </w:hyperlink>
        </w:p>
        <w:p w14:paraId="26729334" w14:textId="2108D644" w:rsidR="00A57BB6" w:rsidRDefault="00A57BB6">
          <w:pPr>
            <w:pStyle w:val="21"/>
            <w:rPr>
              <w:noProof/>
              <w:sz w:val="22"/>
              <w:szCs w:val="24"/>
              <w14:ligatures w14:val="standardContextual"/>
            </w:rPr>
          </w:pPr>
          <w:hyperlink w:anchor="_Toc217554181" w:history="1">
            <w:r w:rsidRPr="00816E3C">
              <w:rPr>
                <w:rStyle w:val="ab"/>
                <w:rFonts w:ascii="ＭＳ Ｐゴシック" w:eastAsia="ＭＳ Ｐゴシック" w:hAnsi="ＭＳ Ｐゴシック"/>
                <w:b/>
                <w:bCs/>
                <w:noProof/>
              </w:rPr>
              <w:t>18-3　その他臨床研究に関連する臨床検査施設並びに医学的及び技術的部門・機関</w:t>
            </w:r>
            <w:r>
              <w:rPr>
                <w:noProof/>
                <w:webHidden/>
              </w:rPr>
              <w:tab/>
            </w:r>
            <w:r>
              <w:rPr>
                <w:noProof/>
                <w:webHidden/>
              </w:rPr>
              <w:fldChar w:fldCharType="begin"/>
            </w:r>
            <w:r>
              <w:rPr>
                <w:noProof/>
                <w:webHidden/>
              </w:rPr>
              <w:instrText xml:space="preserve"> PAGEREF _Toc217554181 \h </w:instrText>
            </w:r>
            <w:r>
              <w:rPr>
                <w:noProof/>
                <w:webHidden/>
              </w:rPr>
            </w:r>
            <w:r>
              <w:rPr>
                <w:noProof/>
                <w:webHidden/>
              </w:rPr>
              <w:fldChar w:fldCharType="separate"/>
            </w:r>
            <w:r>
              <w:rPr>
                <w:noProof/>
                <w:webHidden/>
              </w:rPr>
              <w:t>52</w:t>
            </w:r>
            <w:r>
              <w:rPr>
                <w:noProof/>
                <w:webHidden/>
              </w:rPr>
              <w:fldChar w:fldCharType="end"/>
            </w:r>
          </w:hyperlink>
        </w:p>
        <w:p w14:paraId="1486036A" w14:textId="4A69EDD9" w:rsidR="00A57BB6" w:rsidRDefault="00A57BB6">
          <w:pPr>
            <w:pStyle w:val="21"/>
            <w:rPr>
              <w:noProof/>
              <w:sz w:val="22"/>
              <w:szCs w:val="24"/>
              <w14:ligatures w14:val="standardContextual"/>
            </w:rPr>
          </w:pPr>
          <w:hyperlink w:anchor="_Toc217554182" w:history="1">
            <w:r w:rsidRPr="00816E3C">
              <w:rPr>
                <w:rStyle w:val="ab"/>
                <w:rFonts w:ascii="ＭＳ Ｐゴシック" w:eastAsia="ＭＳ Ｐゴシック" w:hAnsi="ＭＳ Ｐゴシック"/>
                <w:b/>
                <w:bCs/>
                <w:noProof/>
              </w:rPr>
              <w:t>18-4　効果安全性評価委員会</w:t>
            </w:r>
            <w:r>
              <w:rPr>
                <w:noProof/>
                <w:webHidden/>
              </w:rPr>
              <w:tab/>
            </w:r>
            <w:r>
              <w:rPr>
                <w:noProof/>
                <w:webHidden/>
              </w:rPr>
              <w:fldChar w:fldCharType="begin"/>
            </w:r>
            <w:r>
              <w:rPr>
                <w:noProof/>
                <w:webHidden/>
              </w:rPr>
              <w:instrText xml:space="preserve"> PAGEREF _Toc217554182 \h </w:instrText>
            </w:r>
            <w:r>
              <w:rPr>
                <w:noProof/>
                <w:webHidden/>
              </w:rPr>
            </w:r>
            <w:r>
              <w:rPr>
                <w:noProof/>
                <w:webHidden/>
              </w:rPr>
              <w:fldChar w:fldCharType="separate"/>
            </w:r>
            <w:r>
              <w:rPr>
                <w:noProof/>
                <w:webHidden/>
              </w:rPr>
              <w:t>52</w:t>
            </w:r>
            <w:r>
              <w:rPr>
                <w:noProof/>
                <w:webHidden/>
              </w:rPr>
              <w:fldChar w:fldCharType="end"/>
            </w:r>
          </w:hyperlink>
        </w:p>
        <w:p w14:paraId="743DC4F5" w14:textId="4967DBFD" w:rsidR="00A57BB6" w:rsidRDefault="00A57BB6">
          <w:pPr>
            <w:pStyle w:val="11"/>
            <w:rPr>
              <w:noProof/>
              <w:sz w:val="22"/>
              <w:szCs w:val="24"/>
              <w14:ligatures w14:val="standardContextual"/>
            </w:rPr>
          </w:pPr>
          <w:hyperlink w:anchor="_Toc217554183" w:history="1">
            <w:r w:rsidRPr="00816E3C">
              <w:rPr>
                <w:rStyle w:val="ab"/>
                <w:rFonts w:ascii="ＭＳ Ｐゴシック" w:eastAsia="ＭＳ Ｐゴシック" w:hAnsi="ＭＳ Ｐゴシック"/>
                <w:b/>
                <w:noProof/>
              </w:rPr>
              <w:t>１９．参考文献</w:t>
            </w:r>
            <w:r>
              <w:rPr>
                <w:noProof/>
                <w:webHidden/>
              </w:rPr>
              <w:tab/>
            </w:r>
            <w:r>
              <w:rPr>
                <w:noProof/>
                <w:webHidden/>
              </w:rPr>
              <w:fldChar w:fldCharType="begin"/>
            </w:r>
            <w:r>
              <w:rPr>
                <w:noProof/>
                <w:webHidden/>
              </w:rPr>
              <w:instrText xml:space="preserve"> PAGEREF _Toc217554183 \h </w:instrText>
            </w:r>
            <w:r>
              <w:rPr>
                <w:noProof/>
                <w:webHidden/>
              </w:rPr>
            </w:r>
            <w:r>
              <w:rPr>
                <w:noProof/>
                <w:webHidden/>
              </w:rPr>
              <w:fldChar w:fldCharType="separate"/>
            </w:r>
            <w:r>
              <w:rPr>
                <w:noProof/>
                <w:webHidden/>
              </w:rPr>
              <w:t>53</w:t>
            </w:r>
            <w:r>
              <w:rPr>
                <w:noProof/>
                <w:webHidden/>
              </w:rPr>
              <w:fldChar w:fldCharType="end"/>
            </w:r>
          </w:hyperlink>
        </w:p>
        <w:p w14:paraId="00B9E7D7" w14:textId="1AA531E3" w:rsidR="00A57BB6" w:rsidRDefault="00A57BB6">
          <w:pPr>
            <w:pStyle w:val="11"/>
            <w:rPr>
              <w:noProof/>
              <w:sz w:val="22"/>
              <w:szCs w:val="24"/>
              <w14:ligatures w14:val="standardContextual"/>
            </w:rPr>
          </w:pPr>
          <w:hyperlink w:anchor="_Toc217554184" w:history="1">
            <w:r w:rsidRPr="00816E3C">
              <w:rPr>
                <w:rStyle w:val="ab"/>
                <w:rFonts w:ascii="ＭＳ Ｐゴシック" w:eastAsia="ＭＳ Ｐゴシック" w:hAnsi="ＭＳ Ｐゴシック"/>
                <w:b/>
                <w:noProof/>
              </w:rPr>
              <w:t>２０．付録</w:t>
            </w:r>
            <w:r>
              <w:rPr>
                <w:noProof/>
                <w:webHidden/>
              </w:rPr>
              <w:tab/>
            </w:r>
            <w:r>
              <w:rPr>
                <w:noProof/>
                <w:webHidden/>
              </w:rPr>
              <w:fldChar w:fldCharType="begin"/>
            </w:r>
            <w:r>
              <w:rPr>
                <w:noProof/>
                <w:webHidden/>
              </w:rPr>
              <w:instrText xml:space="preserve"> PAGEREF _Toc217554184 \h </w:instrText>
            </w:r>
            <w:r>
              <w:rPr>
                <w:noProof/>
                <w:webHidden/>
              </w:rPr>
            </w:r>
            <w:r>
              <w:rPr>
                <w:noProof/>
                <w:webHidden/>
              </w:rPr>
              <w:fldChar w:fldCharType="separate"/>
            </w:r>
            <w:r>
              <w:rPr>
                <w:noProof/>
                <w:webHidden/>
              </w:rPr>
              <w:t>53</w:t>
            </w:r>
            <w:r>
              <w:rPr>
                <w:noProof/>
                <w:webHidden/>
              </w:rPr>
              <w:fldChar w:fldCharType="end"/>
            </w:r>
          </w:hyperlink>
        </w:p>
        <w:p w14:paraId="25DC3738" w14:textId="0DC5C8C7" w:rsidR="003B15E8" w:rsidRDefault="003B15E8" w:rsidP="00E24155">
          <w:pPr>
            <w:snapToGrid w:val="0"/>
          </w:pPr>
          <w:r>
            <w:rPr>
              <w:b/>
              <w:bCs/>
              <w:lang w:val="ja-JP"/>
            </w:rPr>
            <w:fldChar w:fldCharType="end"/>
          </w:r>
        </w:p>
      </w:sdtContent>
    </w:sdt>
    <w:p w14:paraId="64C938D3" w14:textId="05B3D215" w:rsidR="00442D54" w:rsidRDefault="00442D54" w:rsidP="00E24155">
      <w:pPr>
        <w:snapToGrid w:val="0"/>
        <w:rPr>
          <w:rFonts w:ascii="ＭＳ Ｐゴシック" w:eastAsia="ＭＳ Ｐゴシック" w:hAnsi="ＭＳ Ｐゴシック"/>
          <w:sz w:val="22"/>
        </w:rPr>
      </w:pPr>
    </w:p>
    <w:p w14:paraId="5E8F104C" w14:textId="209F03DE" w:rsidR="009E7FAC" w:rsidRDefault="009E7FAC" w:rsidP="00E24155">
      <w:pPr>
        <w:snapToGrid w:val="0"/>
        <w:rPr>
          <w:rFonts w:ascii="ＭＳ Ｐゴシック" w:eastAsia="ＭＳ Ｐゴシック" w:hAnsi="ＭＳ Ｐゴシック"/>
          <w:color w:val="FF0000"/>
          <w:sz w:val="22"/>
        </w:rPr>
      </w:pPr>
      <w:r w:rsidRPr="001E08AD">
        <w:rPr>
          <w:rFonts w:ascii="ＭＳ Ｐゴシック" w:eastAsia="ＭＳ Ｐゴシック" w:hAnsi="ＭＳ Ｐゴシック" w:hint="eastAsia"/>
          <w:color w:val="FF0000"/>
          <w:sz w:val="22"/>
          <w:highlight w:val="yellow"/>
        </w:rPr>
        <w:t>※文書作成後に</w:t>
      </w:r>
      <w:r w:rsidR="00AB0DD4" w:rsidRPr="001E08AD">
        <w:rPr>
          <w:rFonts w:ascii="ＭＳ Ｐゴシック" w:eastAsia="ＭＳ Ｐゴシック" w:hAnsi="ＭＳ Ｐゴシック" w:hint="eastAsia"/>
          <w:color w:val="FF0000"/>
          <w:sz w:val="22"/>
          <w:highlight w:val="yellow"/>
        </w:rPr>
        <w:t>Wordの</w:t>
      </w:r>
      <w:r w:rsidRPr="001E08AD">
        <w:rPr>
          <w:rFonts w:ascii="ＭＳ Ｐゴシック" w:eastAsia="ＭＳ Ｐゴシック" w:hAnsi="ＭＳ Ｐゴシック" w:hint="eastAsia"/>
          <w:color w:val="FF0000"/>
          <w:sz w:val="22"/>
          <w:highlight w:val="yellow"/>
        </w:rPr>
        <w:t>「目次の更新」を行い、内容と目次が一致するようにしてください。</w:t>
      </w:r>
    </w:p>
    <w:p w14:paraId="0668C6F1" w14:textId="5C2DEBA0" w:rsidR="009E7FAC" w:rsidRPr="009E7FAC" w:rsidRDefault="009E7FAC" w:rsidP="00E24155">
      <w:pPr>
        <w:snapToGrid w:val="0"/>
        <w:rPr>
          <w:rFonts w:ascii="ＭＳ Ｐゴシック" w:eastAsia="ＭＳ Ｐゴシック" w:hAnsi="ＭＳ Ｐゴシック"/>
          <w:color w:val="FF0000"/>
          <w:sz w:val="22"/>
        </w:rPr>
      </w:pPr>
    </w:p>
    <w:p w14:paraId="23B6B206" w14:textId="77777777" w:rsidR="009E7FAC" w:rsidRDefault="009E7FAC" w:rsidP="00E24155">
      <w:pPr>
        <w:snapToGrid w:val="0"/>
        <w:rPr>
          <w:rFonts w:ascii="ＭＳ Ｐゴシック" w:eastAsia="ＭＳ Ｐゴシック" w:hAnsi="ＭＳ Ｐゴシック"/>
          <w:sz w:val="22"/>
        </w:rPr>
      </w:pPr>
    </w:p>
    <w:p w14:paraId="63CAC102" w14:textId="2DB0F221" w:rsidR="00442D54" w:rsidRDefault="00442D54" w:rsidP="00E24155">
      <w:pPr>
        <w:widowControl/>
        <w:snapToGrid w:val="0"/>
        <w:rPr>
          <w:rFonts w:ascii="ＭＳ Ｐゴシック" w:eastAsia="ＭＳ Ｐゴシック" w:hAnsi="ＭＳ Ｐゴシック"/>
          <w:sz w:val="22"/>
        </w:rPr>
      </w:pPr>
      <w:r>
        <w:rPr>
          <w:rFonts w:ascii="ＭＳ Ｐゴシック" w:eastAsia="ＭＳ Ｐゴシック" w:hAnsi="ＭＳ Ｐゴシック"/>
          <w:sz w:val="22"/>
        </w:rPr>
        <w:br w:type="page"/>
      </w:r>
    </w:p>
    <w:p w14:paraId="65C0DABC" w14:textId="3DCB46F9" w:rsidR="00442D54" w:rsidRPr="00442D54" w:rsidRDefault="003B59F9" w:rsidP="00E24155">
      <w:pPr>
        <w:pStyle w:val="1"/>
        <w:snapToGrid w:val="0"/>
        <w:rPr>
          <w:rFonts w:ascii="ＭＳ Ｐゴシック" w:eastAsia="ＭＳ Ｐゴシック" w:hAnsi="ＭＳ Ｐゴシック"/>
          <w:b/>
        </w:rPr>
      </w:pPr>
      <w:bookmarkStart w:id="0" w:name="_Toc217554097"/>
      <w:r>
        <w:rPr>
          <w:rFonts w:ascii="ＭＳ Ｐゴシック" w:eastAsia="ＭＳ Ｐゴシック" w:hAnsi="ＭＳ Ｐゴシック" w:hint="eastAsia"/>
          <w:b/>
        </w:rPr>
        <w:lastRenderedPageBreak/>
        <w:t>略語</w:t>
      </w:r>
      <w:r w:rsidR="00442D54" w:rsidRPr="00442D54">
        <w:rPr>
          <w:rFonts w:ascii="ＭＳ Ｐゴシック" w:eastAsia="ＭＳ Ｐゴシック" w:hAnsi="ＭＳ Ｐゴシック" w:hint="eastAsia"/>
          <w:b/>
        </w:rPr>
        <w:t>・用語一覧</w:t>
      </w:r>
      <w:bookmarkEnd w:id="0"/>
    </w:p>
    <w:tbl>
      <w:tblPr>
        <w:tblStyle w:val="a7"/>
        <w:tblW w:w="0" w:type="auto"/>
        <w:tblLook w:val="04A0" w:firstRow="1" w:lastRow="0" w:firstColumn="1" w:lastColumn="0" w:noHBand="0" w:noVBand="1"/>
      </w:tblPr>
      <w:tblGrid>
        <w:gridCol w:w="1413"/>
        <w:gridCol w:w="3402"/>
        <w:gridCol w:w="4111"/>
      </w:tblGrid>
      <w:tr w:rsidR="003B59F9" w14:paraId="5C93DCEA" w14:textId="77777777" w:rsidTr="00B6282C">
        <w:tc>
          <w:tcPr>
            <w:tcW w:w="1413" w:type="dxa"/>
          </w:tcPr>
          <w:p w14:paraId="550F7058" w14:textId="0B6DBB29" w:rsidR="003B59F9" w:rsidRPr="002E1847" w:rsidRDefault="003B59F9"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略語</w:t>
            </w:r>
          </w:p>
        </w:tc>
        <w:tc>
          <w:tcPr>
            <w:tcW w:w="3402" w:type="dxa"/>
          </w:tcPr>
          <w:p w14:paraId="4C55D42F" w14:textId="43BBF4B2" w:rsidR="003B59F9" w:rsidRPr="002E1847" w:rsidRDefault="00826841"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英名</w:t>
            </w:r>
          </w:p>
        </w:tc>
        <w:tc>
          <w:tcPr>
            <w:tcW w:w="4111" w:type="dxa"/>
          </w:tcPr>
          <w:p w14:paraId="13B9DE5A" w14:textId="2CCA3C7F" w:rsidR="003B59F9" w:rsidRPr="002E1847" w:rsidRDefault="00826841"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和名／説明</w:t>
            </w:r>
          </w:p>
        </w:tc>
      </w:tr>
      <w:tr w:rsidR="003B59F9" w14:paraId="003D93D5" w14:textId="77777777" w:rsidTr="00B6282C">
        <w:tc>
          <w:tcPr>
            <w:tcW w:w="1413" w:type="dxa"/>
          </w:tcPr>
          <w:p w14:paraId="2F8EDC05" w14:textId="7DD5D942"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Alb</w:t>
            </w:r>
          </w:p>
        </w:tc>
        <w:tc>
          <w:tcPr>
            <w:tcW w:w="3402" w:type="dxa"/>
          </w:tcPr>
          <w:p w14:paraId="169B6B95" w14:textId="72C7B352"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w:t>
            </w:r>
            <w:r w:rsidRPr="004B5FBE">
              <w:rPr>
                <w:rFonts w:ascii="ＭＳ Ｐゴシック" w:eastAsia="ＭＳ Ｐゴシック" w:hAnsi="ＭＳ Ｐゴシック"/>
                <w:color w:val="0000FF"/>
                <w:sz w:val="22"/>
              </w:rPr>
              <w:t>lbumin</w:t>
            </w:r>
          </w:p>
        </w:tc>
        <w:tc>
          <w:tcPr>
            <w:tcW w:w="4111" w:type="dxa"/>
          </w:tcPr>
          <w:p w14:paraId="637AFCB5" w14:textId="5445DD0B"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アルブミン</w:t>
            </w:r>
          </w:p>
        </w:tc>
      </w:tr>
      <w:tr w:rsidR="003B59F9" w14:paraId="3FD64738" w14:textId="77777777" w:rsidTr="00B6282C">
        <w:tc>
          <w:tcPr>
            <w:tcW w:w="1413" w:type="dxa"/>
          </w:tcPr>
          <w:p w14:paraId="555D1151" w14:textId="7F5173CF"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ALP</w:t>
            </w:r>
          </w:p>
        </w:tc>
        <w:tc>
          <w:tcPr>
            <w:tcW w:w="3402" w:type="dxa"/>
          </w:tcPr>
          <w:p w14:paraId="6E6E4071" w14:textId="64DF4A86"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w:t>
            </w:r>
            <w:r w:rsidR="00554D46">
              <w:rPr>
                <w:rFonts w:ascii="ＭＳ Ｐゴシック" w:eastAsia="ＭＳ Ｐゴシック" w:hAnsi="ＭＳ Ｐゴシック" w:hint="eastAsia"/>
                <w:color w:val="0000FF"/>
                <w:sz w:val="22"/>
              </w:rPr>
              <w:t>l</w:t>
            </w:r>
            <w:r w:rsidR="00554D46" w:rsidRPr="004B5FBE">
              <w:rPr>
                <w:rFonts w:ascii="ＭＳ Ｐゴシック" w:eastAsia="ＭＳ Ｐゴシック" w:hAnsi="ＭＳ Ｐゴシック"/>
                <w:color w:val="0000FF"/>
                <w:sz w:val="22"/>
              </w:rPr>
              <w:t xml:space="preserve">kaline </w:t>
            </w:r>
            <w:r>
              <w:rPr>
                <w:rFonts w:ascii="ＭＳ Ｐゴシック" w:eastAsia="ＭＳ Ｐゴシック" w:hAnsi="ＭＳ Ｐゴシック" w:hint="eastAsia"/>
                <w:color w:val="0000FF"/>
                <w:sz w:val="22"/>
              </w:rPr>
              <w:t>p</w:t>
            </w:r>
            <w:r w:rsidRPr="004B5FBE">
              <w:rPr>
                <w:rFonts w:ascii="ＭＳ Ｐゴシック" w:eastAsia="ＭＳ Ｐゴシック" w:hAnsi="ＭＳ Ｐゴシック"/>
                <w:color w:val="0000FF"/>
                <w:sz w:val="22"/>
              </w:rPr>
              <w:t>hosphatase</w:t>
            </w:r>
          </w:p>
        </w:tc>
        <w:tc>
          <w:tcPr>
            <w:tcW w:w="4111" w:type="dxa"/>
          </w:tcPr>
          <w:p w14:paraId="16AB2C7C" w14:textId="6253D843"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アルカリフォスファターゼ</w:t>
            </w:r>
          </w:p>
        </w:tc>
      </w:tr>
      <w:tr w:rsidR="003B59F9" w14:paraId="46327361" w14:textId="77777777" w:rsidTr="00B6282C">
        <w:tc>
          <w:tcPr>
            <w:tcW w:w="1413" w:type="dxa"/>
          </w:tcPr>
          <w:p w14:paraId="1A7715B3" w14:textId="708B40AA"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ALT</w:t>
            </w:r>
          </w:p>
        </w:tc>
        <w:tc>
          <w:tcPr>
            <w:tcW w:w="3402" w:type="dxa"/>
          </w:tcPr>
          <w:p w14:paraId="65882C26" w14:textId="0DFA98F5"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w:t>
            </w:r>
            <w:r w:rsidR="00554D46">
              <w:rPr>
                <w:rFonts w:ascii="ＭＳ Ｐゴシック" w:eastAsia="ＭＳ Ｐゴシック" w:hAnsi="ＭＳ Ｐゴシック" w:hint="eastAsia"/>
                <w:color w:val="0000FF"/>
                <w:sz w:val="22"/>
              </w:rPr>
              <w:t>l</w:t>
            </w:r>
            <w:r w:rsidR="00554D46" w:rsidRPr="004B5FBE">
              <w:rPr>
                <w:rFonts w:ascii="ＭＳ Ｐゴシック" w:eastAsia="ＭＳ Ｐゴシック" w:hAnsi="ＭＳ Ｐゴシック"/>
                <w:color w:val="0000FF"/>
                <w:sz w:val="22"/>
              </w:rPr>
              <w:t xml:space="preserve">anine </w:t>
            </w:r>
            <w:r w:rsidR="00826841" w:rsidRPr="004B5FBE">
              <w:rPr>
                <w:rFonts w:ascii="ＭＳ Ｐゴシック" w:eastAsia="ＭＳ Ｐゴシック" w:hAnsi="ＭＳ Ｐゴシック"/>
                <w:color w:val="0000FF"/>
                <w:sz w:val="22"/>
              </w:rPr>
              <w:t>amino</w:t>
            </w:r>
            <w:r w:rsidR="00CB64A0">
              <w:rPr>
                <w:rFonts w:ascii="ＭＳ Ｐゴシック" w:eastAsia="ＭＳ Ｐゴシック" w:hAnsi="ＭＳ Ｐゴシック" w:hint="eastAsia"/>
                <w:color w:val="0000FF"/>
                <w:sz w:val="22"/>
              </w:rPr>
              <w:t>t</w:t>
            </w:r>
            <w:r w:rsidR="00826841" w:rsidRPr="004B5FBE">
              <w:rPr>
                <w:rFonts w:ascii="ＭＳ Ｐゴシック" w:eastAsia="ＭＳ Ｐゴシック" w:hAnsi="ＭＳ Ｐゴシック"/>
                <w:color w:val="0000FF"/>
                <w:sz w:val="22"/>
              </w:rPr>
              <w:t>ransferase</w:t>
            </w:r>
          </w:p>
        </w:tc>
        <w:tc>
          <w:tcPr>
            <w:tcW w:w="4111" w:type="dxa"/>
          </w:tcPr>
          <w:p w14:paraId="34128985" w14:textId="41B1D58C"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アラニンアミノトランスフェラーゼ</w:t>
            </w:r>
          </w:p>
        </w:tc>
      </w:tr>
      <w:tr w:rsidR="003B59F9" w14:paraId="57433D6B" w14:textId="77777777" w:rsidTr="00B6282C">
        <w:tc>
          <w:tcPr>
            <w:tcW w:w="1413" w:type="dxa"/>
          </w:tcPr>
          <w:p w14:paraId="188135B2" w14:textId="2D704360"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AST</w:t>
            </w:r>
          </w:p>
        </w:tc>
        <w:tc>
          <w:tcPr>
            <w:tcW w:w="3402" w:type="dxa"/>
          </w:tcPr>
          <w:p w14:paraId="2FF59EE5" w14:textId="5188736C"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w:t>
            </w:r>
            <w:r w:rsidR="00554D46">
              <w:rPr>
                <w:rFonts w:ascii="ＭＳ Ｐゴシック" w:eastAsia="ＭＳ Ｐゴシック" w:hAnsi="ＭＳ Ｐゴシック" w:hint="eastAsia"/>
                <w:color w:val="0000FF"/>
                <w:sz w:val="22"/>
              </w:rPr>
              <w:t>s</w:t>
            </w:r>
            <w:r w:rsidR="00554D46" w:rsidRPr="004B5FBE">
              <w:rPr>
                <w:rFonts w:ascii="ＭＳ Ｐゴシック" w:eastAsia="ＭＳ Ｐゴシック" w:hAnsi="ＭＳ Ｐゴシック"/>
                <w:color w:val="0000FF"/>
                <w:sz w:val="22"/>
              </w:rPr>
              <w:t xml:space="preserve">partate </w:t>
            </w:r>
            <w:r w:rsidR="00826841" w:rsidRPr="004B5FBE">
              <w:rPr>
                <w:rFonts w:ascii="ＭＳ Ｐゴシック" w:eastAsia="ＭＳ Ｐゴシック" w:hAnsi="ＭＳ Ｐゴシック"/>
                <w:color w:val="0000FF"/>
                <w:sz w:val="22"/>
              </w:rPr>
              <w:t>amino</w:t>
            </w:r>
            <w:r w:rsidR="00CB64A0">
              <w:rPr>
                <w:rFonts w:ascii="ＭＳ Ｐゴシック" w:eastAsia="ＭＳ Ｐゴシック" w:hAnsi="ＭＳ Ｐゴシック" w:hint="eastAsia"/>
                <w:color w:val="0000FF"/>
                <w:sz w:val="22"/>
              </w:rPr>
              <w:t>t</w:t>
            </w:r>
            <w:r w:rsidR="00826841" w:rsidRPr="004B5FBE">
              <w:rPr>
                <w:rFonts w:ascii="ＭＳ Ｐゴシック" w:eastAsia="ＭＳ Ｐゴシック" w:hAnsi="ＭＳ Ｐゴシック"/>
                <w:color w:val="0000FF"/>
                <w:sz w:val="22"/>
              </w:rPr>
              <w:t>ransferase</w:t>
            </w:r>
          </w:p>
        </w:tc>
        <w:tc>
          <w:tcPr>
            <w:tcW w:w="4111" w:type="dxa"/>
          </w:tcPr>
          <w:p w14:paraId="7CDD77A0" w14:textId="75C6D5A5"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アスパラギン酸アミノトランスフェラーゼ</w:t>
            </w:r>
          </w:p>
        </w:tc>
      </w:tr>
      <w:tr w:rsidR="003B59F9" w14:paraId="6C4ED067" w14:textId="77777777" w:rsidTr="00B6282C">
        <w:tc>
          <w:tcPr>
            <w:tcW w:w="1413" w:type="dxa"/>
          </w:tcPr>
          <w:p w14:paraId="49981B4C" w14:textId="5AD2A774"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BUN</w:t>
            </w:r>
          </w:p>
        </w:tc>
        <w:tc>
          <w:tcPr>
            <w:tcW w:w="3402" w:type="dxa"/>
          </w:tcPr>
          <w:p w14:paraId="6B5BFBE3" w14:textId="5119240D"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b</w:t>
            </w:r>
            <w:r w:rsidRPr="004B5FBE">
              <w:rPr>
                <w:rFonts w:ascii="ＭＳ Ｐゴシック" w:eastAsia="ＭＳ Ｐゴシック" w:hAnsi="ＭＳ Ｐゴシック"/>
                <w:color w:val="0000FF"/>
                <w:sz w:val="22"/>
              </w:rPr>
              <w:t xml:space="preserve">lood </w:t>
            </w:r>
            <w:r>
              <w:rPr>
                <w:rFonts w:ascii="ＭＳ Ｐゴシック" w:eastAsia="ＭＳ Ｐゴシック" w:hAnsi="ＭＳ Ｐゴシック" w:hint="eastAsia"/>
                <w:color w:val="0000FF"/>
                <w:sz w:val="22"/>
              </w:rPr>
              <w:t>u</w:t>
            </w:r>
            <w:r w:rsidRPr="004B5FBE">
              <w:rPr>
                <w:rFonts w:ascii="ＭＳ Ｐゴシック" w:eastAsia="ＭＳ Ｐゴシック" w:hAnsi="ＭＳ Ｐゴシック"/>
                <w:color w:val="0000FF"/>
                <w:sz w:val="22"/>
              </w:rPr>
              <w:t xml:space="preserve">rea </w:t>
            </w:r>
            <w:r>
              <w:rPr>
                <w:rFonts w:ascii="ＭＳ Ｐゴシック" w:eastAsia="ＭＳ Ｐゴシック" w:hAnsi="ＭＳ Ｐゴシック" w:hint="eastAsia"/>
                <w:color w:val="0000FF"/>
                <w:sz w:val="22"/>
              </w:rPr>
              <w:t>n</w:t>
            </w:r>
            <w:r w:rsidRPr="004B5FBE">
              <w:rPr>
                <w:rFonts w:ascii="ＭＳ Ｐゴシック" w:eastAsia="ＭＳ Ｐゴシック" w:hAnsi="ＭＳ Ｐゴシック"/>
                <w:color w:val="0000FF"/>
                <w:sz w:val="22"/>
              </w:rPr>
              <w:t>itrogen</w:t>
            </w:r>
          </w:p>
        </w:tc>
        <w:tc>
          <w:tcPr>
            <w:tcW w:w="4111" w:type="dxa"/>
          </w:tcPr>
          <w:p w14:paraId="42DB2608" w14:textId="563CF302"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血清尿素窒素</w:t>
            </w:r>
          </w:p>
        </w:tc>
      </w:tr>
      <w:tr w:rsidR="003B59F9" w14:paraId="5363A4B6" w14:textId="77777777" w:rsidTr="00B6282C">
        <w:tc>
          <w:tcPr>
            <w:tcW w:w="1413" w:type="dxa"/>
          </w:tcPr>
          <w:p w14:paraId="269DF4E8" w14:textId="5CD84806"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Ca </w:t>
            </w:r>
          </w:p>
        </w:tc>
        <w:tc>
          <w:tcPr>
            <w:tcW w:w="3402" w:type="dxa"/>
          </w:tcPr>
          <w:p w14:paraId="14C93AEE" w14:textId="3DB57EA6"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c</w:t>
            </w:r>
            <w:r w:rsidRPr="004B5FBE">
              <w:rPr>
                <w:rFonts w:ascii="ＭＳ Ｐゴシック" w:eastAsia="ＭＳ Ｐゴシック" w:hAnsi="ＭＳ Ｐゴシック"/>
                <w:color w:val="0000FF"/>
                <w:sz w:val="22"/>
              </w:rPr>
              <w:t>alcium</w:t>
            </w:r>
          </w:p>
        </w:tc>
        <w:tc>
          <w:tcPr>
            <w:tcW w:w="4111" w:type="dxa"/>
          </w:tcPr>
          <w:p w14:paraId="06E67D5A" w14:textId="332AA6B9"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カルシウム</w:t>
            </w:r>
          </w:p>
        </w:tc>
      </w:tr>
      <w:tr w:rsidR="003B59F9" w14:paraId="1F869E73" w14:textId="77777777" w:rsidTr="00B6282C">
        <w:tc>
          <w:tcPr>
            <w:tcW w:w="1413" w:type="dxa"/>
          </w:tcPr>
          <w:p w14:paraId="30B2AABE" w14:textId="795FB3D5"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CK</w:t>
            </w:r>
          </w:p>
        </w:tc>
        <w:tc>
          <w:tcPr>
            <w:tcW w:w="3402" w:type="dxa"/>
          </w:tcPr>
          <w:p w14:paraId="514CFF95" w14:textId="1FDF55D0" w:rsidR="003B59F9"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c</w:t>
            </w:r>
            <w:r w:rsidRPr="004B5FBE">
              <w:rPr>
                <w:rFonts w:ascii="ＭＳ Ｐゴシック" w:eastAsia="ＭＳ Ｐゴシック" w:hAnsi="ＭＳ Ｐゴシック"/>
                <w:color w:val="0000FF"/>
                <w:sz w:val="22"/>
              </w:rPr>
              <w:t xml:space="preserve">reatine </w:t>
            </w:r>
            <w:r>
              <w:rPr>
                <w:rFonts w:ascii="ＭＳ Ｐゴシック" w:eastAsia="ＭＳ Ｐゴシック" w:hAnsi="ＭＳ Ｐゴシック" w:hint="eastAsia"/>
                <w:color w:val="0000FF"/>
                <w:sz w:val="22"/>
              </w:rPr>
              <w:t>k</w:t>
            </w:r>
            <w:r w:rsidRPr="004B5FBE">
              <w:rPr>
                <w:rFonts w:ascii="ＭＳ Ｐゴシック" w:eastAsia="ＭＳ Ｐゴシック" w:hAnsi="ＭＳ Ｐゴシック"/>
                <w:color w:val="0000FF"/>
                <w:sz w:val="22"/>
              </w:rPr>
              <w:t>inase</w:t>
            </w:r>
          </w:p>
        </w:tc>
        <w:tc>
          <w:tcPr>
            <w:tcW w:w="4111" w:type="dxa"/>
          </w:tcPr>
          <w:p w14:paraId="11F5D8B0" w14:textId="4FF92A1F"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クレアチンキナーゼ</w:t>
            </w:r>
          </w:p>
        </w:tc>
      </w:tr>
      <w:tr w:rsidR="002E1847" w14:paraId="2658B580" w14:textId="77777777" w:rsidTr="00B6282C">
        <w:tc>
          <w:tcPr>
            <w:tcW w:w="1413" w:type="dxa"/>
          </w:tcPr>
          <w:p w14:paraId="034B54A7" w14:textId="1053E11A"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CTCAE v5.0 </w:t>
            </w:r>
          </w:p>
        </w:tc>
        <w:tc>
          <w:tcPr>
            <w:tcW w:w="3402" w:type="dxa"/>
          </w:tcPr>
          <w:p w14:paraId="7BFB30BA" w14:textId="4288EA17"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Common Terminology Criteria for Adverse Events v5.0</w:t>
            </w:r>
          </w:p>
        </w:tc>
        <w:tc>
          <w:tcPr>
            <w:tcW w:w="4111" w:type="dxa"/>
          </w:tcPr>
          <w:p w14:paraId="6E895A43" w14:textId="51A95C97" w:rsidR="002E1847" w:rsidRPr="004B5FBE" w:rsidRDefault="002E1847" w:rsidP="00471372">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有害事象</w:t>
            </w:r>
            <w:r w:rsidRPr="004B5FBE">
              <w:rPr>
                <w:rFonts w:ascii="ＭＳ Ｐゴシック" w:eastAsia="ＭＳ Ｐゴシック" w:hAnsi="ＭＳ Ｐゴシック"/>
                <w:color w:val="0000FF"/>
                <w:sz w:val="22"/>
              </w:rPr>
              <w:t xml:space="preserve"> 共通用語規準 第5版</w:t>
            </w:r>
          </w:p>
        </w:tc>
      </w:tr>
      <w:tr w:rsidR="002E1847" w14:paraId="2CD8AAE4" w14:textId="77777777" w:rsidTr="00B6282C">
        <w:tc>
          <w:tcPr>
            <w:tcW w:w="1413" w:type="dxa"/>
          </w:tcPr>
          <w:p w14:paraId="583E7C42" w14:textId="7B6AEC2F"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FAS</w:t>
            </w:r>
          </w:p>
        </w:tc>
        <w:tc>
          <w:tcPr>
            <w:tcW w:w="3402" w:type="dxa"/>
          </w:tcPr>
          <w:p w14:paraId="7031E3F7" w14:textId="006BF49C" w:rsidR="002E1847" w:rsidRPr="004B5FBE" w:rsidRDefault="00554D4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F</w:t>
            </w:r>
            <w:r w:rsidRPr="004B5FBE">
              <w:rPr>
                <w:rFonts w:ascii="ＭＳ Ｐゴシック" w:eastAsia="ＭＳ Ｐゴシック" w:hAnsi="ＭＳ Ｐゴシック"/>
                <w:color w:val="0000FF"/>
                <w:sz w:val="22"/>
              </w:rPr>
              <w:t xml:space="preserve">ull </w:t>
            </w:r>
            <w:r>
              <w:rPr>
                <w:rFonts w:ascii="ＭＳ Ｐゴシック" w:eastAsia="ＭＳ Ｐゴシック" w:hAnsi="ＭＳ Ｐゴシック" w:hint="eastAsia"/>
                <w:color w:val="0000FF"/>
                <w:sz w:val="22"/>
              </w:rPr>
              <w:t>A</w:t>
            </w:r>
            <w:r w:rsidRPr="004B5FBE">
              <w:rPr>
                <w:rFonts w:ascii="ＭＳ Ｐゴシック" w:eastAsia="ＭＳ Ｐゴシック" w:hAnsi="ＭＳ Ｐゴシック"/>
                <w:color w:val="0000FF"/>
                <w:sz w:val="22"/>
              </w:rPr>
              <w:t xml:space="preserve">nalysis </w:t>
            </w:r>
            <w:r>
              <w:rPr>
                <w:rFonts w:ascii="ＭＳ Ｐゴシック" w:eastAsia="ＭＳ Ｐゴシック" w:hAnsi="ＭＳ Ｐゴシック" w:hint="eastAsia"/>
                <w:color w:val="0000FF"/>
                <w:sz w:val="22"/>
              </w:rPr>
              <w:t>S</w:t>
            </w:r>
            <w:r w:rsidRPr="004B5FBE">
              <w:rPr>
                <w:rFonts w:ascii="ＭＳ Ｐゴシック" w:eastAsia="ＭＳ Ｐゴシック" w:hAnsi="ＭＳ Ｐゴシック"/>
                <w:color w:val="0000FF"/>
                <w:sz w:val="22"/>
              </w:rPr>
              <w:t>et</w:t>
            </w:r>
          </w:p>
        </w:tc>
        <w:tc>
          <w:tcPr>
            <w:tcW w:w="4111" w:type="dxa"/>
          </w:tcPr>
          <w:p w14:paraId="45035B77" w14:textId="1AEDB317"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最大の解析対象集団</w:t>
            </w:r>
          </w:p>
        </w:tc>
      </w:tr>
      <w:tr w:rsidR="002E1847" w14:paraId="5690F15F" w14:textId="77777777" w:rsidTr="00B6282C">
        <w:tc>
          <w:tcPr>
            <w:tcW w:w="1413" w:type="dxa"/>
          </w:tcPr>
          <w:p w14:paraId="4C7707F8" w14:textId="50062DA0"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Hb</w:t>
            </w:r>
          </w:p>
        </w:tc>
        <w:tc>
          <w:tcPr>
            <w:tcW w:w="3402" w:type="dxa"/>
          </w:tcPr>
          <w:p w14:paraId="0D7991C9" w14:textId="4ADF6EB8" w:rsidR="002E1847"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h</w:t>
            </w:r>
            <w:r w:rsidRPr="004B5FBE">
              <w:rPr>
                <w:rFonts w:ascii="ＭＳ Ｐゴシック" w:eastAsia="ＭＳ Ｐゴシック" w:hAnsi="ＭＳ Ｐゴシック"/>
                <w:color w:val="0000FF"/>
                <w:sz w:val="22"/>
              </w:rPr>
              <w:t>emoglobin</w:t>
            </w:r>
          </w:p>
        </w:tc>
        <w:tc>
          <w:tcPr>
            <w:tcW w:w="4111" w:type="dxa"/>
          </w:tcPr>
          <w:p w14:paraId="0BDA7396" w14:textId="2B422DD0"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ヘモグロビン</w:t>
            </w:r>
          </w:p>
        </w:tc>
      </w:tr>
      <w:tr w:rsidR="00E0558F" w14:paraId="1A208F04" w14:textId="77777777" w:rsidTr="00B6282C">
        <w:tc>
          <w:tcPr>
            <w:tcW w:w="1413" w:type="dxa"/>
          </w:tcPr>
          <w:p w14:paraId="0F91F09A" w14:textId="51ABD689" w:rsidR="00E0558F" w:rsidRPr="004B5FBE" w:rsidRDefault="00E0558F" w:rsidP="00E0558F">
            <w:pPr>
              <w:snapToGrid w:val="0"/>
              <w:rPr>
                <w:rFonts w:ascii="ＭＳ Ｐゴシック" w:eastAsia="ＭＳ Ｐゴシック" w:hAnsi="ＭＳ Ｐゴシック"/>
                <w:color w:val="0000FF"/>
                <w:sz w:val="22"/>
              </w:rPr>
            </w:pPr>
            <w:proofErr w:type="spellStart"/>
            <w:r>
              <w:rPr>
                <w:rFonts w:ascii="ＭＳ Ｐゴシック" w:eastAsia="ＭＳ Ｐゴシック" w:hAnsi="ＭＳ Ｐゴシック" w:hint="eastAsia"/>
                <w:color w:val="0000FF"/>
                <w:sz w:val="22"/>
              </w:rPr>
              <w:t>jRCT</w:t>
            </w:r>
            <w:proofErr w:type="spellEnd"/>
          </w:p>
        </w:tc>
        <w:tc>
          <w:tcPr>
            <w:tcW w:w="3402" w:type="dxa"/>
          </w:tcPr>
          <w:p w14:paraId="6CC7F313" w14:textId="48521472" w:rsidR="00E0558F" w:rsidRDefault="00E0558F" w:rsidP="00E0558F">
            <w:pPr>
              <w:snapToGrid w:val="0"/>
              <w:rPr>
                <w:rFonts w:ascii="ＭＳ Ｐゴシック" w:eastAsia="ＭＳ Ｐゴシック" w:hAnsi="ＭＳ Ｐゴシック" w:hint="eastAsia"/>
                <w:color w:val="0000FF"/>
                <w:sz w:val="22"/>
              </w:rPr>
            </w:pPr>
            <w:r w:rsidRPr="003E7445">
              <w:rPr>
                <w:rFonts w:ascii="ＭＳ Ｐゴシック" w:eastAsia="ＭＳ Ｐゴシック" w:hAnsi="ＭＳ Ｐゴシック"/>
                <w:color w:val="0000FF"/>
                <w:sz w:val="22"/>
              </w:rPr>
              <w:t>Japan Registry of Clinical Trials</w:t>
            </w:r>
          </w:p>
        </w:tc>
        <w:tc>
          <w:tcPr>
            <w:tcW w:w="4111" w:type="dxa"/>
          </w:tcPr>
          <w:p w14:paraId="4DC50368" w14:textId="0FE7289E" w:rsidR="00E0558F" w:rsidRPr="004B5FBE" w:rsidRDefault="00E0558F" w:rsidP="00E0558F">
            <w:pPr>
              <w:snapToGrid w:val="0"/>
              <w:rPr>
                <w:rFonts w:ascii="ＭＳ Ｐゴシック" w:eastAsia="ＭＳ Ｐゴシック" w:hAnsi="ＭＳ Ｐゴシック"/>
                <w:color w:val="0000FF"/>
                <w:sz w:val="22"/>
              </w:rPr>
            </w:pPr>
            <w:r w:rsidRPr="003E7445">
              <w:rPr>
                <w:rFonts w:ascii="ＭＳ Ｐゴシック" w:eastAsia="ＭＳ Ｐゴシック" w:hAnsi="ＭＳ Ｐゴシック" w:hint="eastAsia"/>
                <w:color w:val="0000FF"/>
                <w:sz w:val="22"/>
              </w:rPr>
              <w:t>臨床研究等提出・公開システム</w:t>
            </w:r>
          </w:p>
        </w:tc>
      </w:tr>
      <w:tr w:rsidR="002E1847" w14:paraId="22138832" w14:textId="77777777" w:rsidTr="00B6282C">
        <w:tc>
          <w:tcPr>
            <w:tcW w:w="1413" w:type="dxa"/>
          </w:tcPr>
          <w:p w14:paraId="2D45FC7C" w14:textId="2C893544"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LDH</w:t>
            </w:r>
          </w:p>
        </w:tc>
        <w:tc>
          <w:tcPr>
            <w:tcW w:w="3402" w:type="dxa"/>
          </w:tcPr>
          <w:p w14:paraId="70F3F857" w14:textId="49C0F511" w:rsidR="002E1847" w:rsidRPr="004B5FBE" w:rsidRDefault="006077B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l</w:t>
            </w:r>
            <w:r w:rsidRPr="004B5FBE">
              <w:rPr>
                <w:rFonts w:ascii="ＭＳ Ｐゴシック" w:eastAsia="ＭＳ Ｐゴシック" w:hAnsi="ＭＳ Ｐゴシック"/>
                <w:color w:val="0000FF"/>
                <w:sz w:val="22"/>
              </w:rPr>
              <w:t xml:space="preserve">actate </w:t>
            </w:r>
            <w:r>
              <w:rPr>
                <w:rFonts w:ascii="ＭＳ Ｐゴシック" w:eastAsia="ＭＳ Ｐゴシック" w:hAnsi="ＭＳ Ｐゴシック" w:hint="eastAsia"/>
                <w:color w:val="0000FF"/>
                <w:sz w:val="22"/>
              </w:rPr>
              <w:t>d</w:t>
            </w:r>
            <w:r w:rsidR="0053463D" w:rsidRPr="004B5FBE">
              <w:rPr>
                <w:rFonts w:ascii="ＭＳ Ｐゴシック" w:eastAsia="ＭＳ Ｐゴシック" w:hAnsi="ＭＳ Ｐゴシック"/>
                <w:color w:val="0000FF"/>
                <w:sz w:val="22"/>
              </w:rPr>
              <w:t>e</w:t>
            </w:r>
            <w:r w:rsidR="0053463D">
              <w:rPr>
                <w:rFonts w:ascii="ＭＳ Ｐゴシック" w:eastAsia="ＭＳ Ｐゴシック" w:hAnsi="ＭＳ Ｐゴシック" w:hint="eastAsia"/>
                <w:color w:val="0000FF"/>
                <w:sz w:val="22"/>
              </w:rPr>
              <w:t>h</w:t>
            </w:r>
            <w:r w:rsidR="0053463D" w:rsidRPr="004B5FBE">
              <w:rPr>
                <w:rFonts w:ascii="ＭＳ Ｐゴシック" w:eastAsia="ＭＳ Ｐゴシック" w:hAnsi="ＭＳ Ｐゴシック"/>
                <w:color w:val="0000FF"/>
                <w:sz w:val="22"/>
              </w:rPr>
              <w:t>ydrogenase</w:t>
            </w:r>
          </w:p>
        </w:tc>
        <w:tc>
          <w:tcPr>
            <w:tcW w:w="4111" w:type="dxa"/>
          </w:tcPr>
          <w:p w14:paraId="5A8B0389" w14:textId="16AB8277"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乳酸脱水素酵素</w:t>
            </w:r>
          </w:p>
        </w:tc>
      </w:tr>
      <w:tr w:rsidR="002E1847" w14:paraId="375048A4" w14:textId="77777777" w:rsidTr="00B6282C">
        <w:tc>
          <w:tcPr>
            <w:tcW w:w="1413" w:type="dxa"/>
          </w:tcPr>
          <w:p w14:paraId="663AE199" w14:textId="5B22C3CE"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PPS</w:t>
            </w:r>
          </w:p>
        </w:tc>
        <w:tc>
          <w:tcPr>
            <w:tcW w:w="3402" w:type="dxa"/>
          </w:tcPr>
          <w:p w14:paraId="7BED87DD" w14:textId="5E360E83" w:rsidR="002E1847" w:rsidRPr="004B5FBE" w:rsidRDefault="00554D4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P</w:t>
            </w:r>
            <w:r w:rsidRPr="004B5FBE">
              <w:rPr>
                <w:rFonts w:ascii="ＭＳ Ｐゴシック" w:eastAsia="ＭＳ Ｐゴシック" w:hAnsi="ＭＳ Ｐゴシック"/>
                <w:color w:val="0000FF"/>
                <w:sz w:val="22"/>
              </w:rPr>
              <w:t xml:space="preserve">er </w:t>
            </w:r>
            <w:r>
              <w:rPr>
                <w:rFonts w:ascii="ＭＳ Ｐゴシック" w:eastAsia="ＭＳ Ｐゴシック" w:hAnsi="ＭＳ Ｐゴシック" w:hint="eastAsia"/>
                <w:color w:val="0000FF"/>
                <w:sz w:val="22"/>
              </w:rPr>
              <w:t>P</w:t>
            </w:r>
            <w:r w:rsidRPr="004B5FBE">
              <w:rPr>
                <w:rFonts w:ascii="ＭＳ Ｐゴシック" w:eastAsia="ＭＳ Ｐゴシック" w:hAnsi="ＭＳ Ｐゴシック"/>
                <w:color w:val="0000FF"/>
                <w:sz w:val="22"/>
              </w:rPr>
              <w:t xml:space="preserve">rotocol </w:t>
            </w:r>
            <w:r>
              <w:rPr>
                <w:rFonts w:ascii="ＭＳ Ｐゴシック" w:eastAsia="ＭＳ Ｐゴシック" w:hAnsi="ＭＳ Ｐゴシック" w:hint="eastAsia"/>
                <w:color w:val="0000FF"/>
                <w:sz w:val="22"/>
              </w:rPr>
              <w:t>S</w:t>
            </w:r>
            <w:r w:rsidRPr="004B5FBE">
              <w:rPr>
                <w:rFonts w:ascii="ＭＳ Ｐゴシック" w:eastAsia="ＭＳ Ｐゴシック" w:hAnsi="ＭＳ Ｐゴシック"/>
                <w:color w:val="0000FF"/>
                <w:sz w:val="22"/>
              </w:rPr>
              <w:t>et</w:t>
            </w:r>
          </w:p>
        </w:tc>
        <w:tc>
          <w:tcPr>
            <w:tcW w:w="4111" w:type="dxa"/>
          </w:tcPr>
          <w:p w14:paraId="62822EF5" w14:textId="0B25F6D8"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研究計画書に適合した対象集団</w:t>
            </w:r>
          </w:p>
        </w:tc>
      </w:tr>
      <w:tr w:rsidR="002E1847" w14:paraId="44DD0AEC" w14:textId="77777777" w:rsidTr="00B6282C">
        <w:tc>
          <w:tcPr>
            <w:tcW w:w="1413" w:type="dxa"/>
          </w:tcPr>
          <w:p w14:paraId="2B7896F4" w14:textId="73E70A45"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RECISTv1.1 </w:t>
            </w:r>
          </w:p>
        </w:tc>
        <w:tc>
          <w:tcPr>
            <w:tcW w:w="3402" w:type="dxa"/>
          </w:tcPr>
          <w:p w14:paraId="3718C4DA" w14:textId="77777777" w:rsidR="007036B9"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Response Evaluation Criteria in</w:t>
            </w:r>
          </w:p>
          <w:p w14:paraId="4C43D23A" w14:textId="4C44B0CB"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Solid Tumors</w:t>
            </w:r>
          </w:p>
        </w:tc>
        <w:tc>
          <w:tcPr>
            <w:tcW w:w="4111" w:type="dxa"/>
          </w:tcPr>
          <w:p w14:paraId="60E4CEC3" w14:textId="02532962" w:rsidR="002E1847" w:rsidRPr="004B5FBE" w:rsidRDefault="007036B9" w:rsidP="00B6282C">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固形がんの治療効果判定のための新ガイドライン</w:t>
            </w:r>
          </w:p>
        </w:tc>
      </w:tr>
      <w:tr w:rsidR="002E1847" w14:paraId="15D63366" w14:textId="77777777" w:rsidTr="00B6282C">
        <w:tc>
          <w:tcPr>
            <w:tcW w:w="1413" w:type="dxa"/>
          </w:tcPr>
          <w:p w14:paraId="087942C9" w14:textId="4CE02B53"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γ</w:t>
            </w:r>
            <w:r w:rsidRPr="004B5FBE">
              <w:rPr>
                <w:rFonts w:ascii="ＭＳ Ｐゴシック" w:eastAsia="ＭＳ Ｐゴシック" w:hAnsi="ＭＳ Ｐゴシック"/>
                <w:color w:val="0000FF"/>
                <w:sz w:val="22"/>
              </w:rPr>
              <w:t>-GTP</w:t>
            </w:r>
          </w:p>
        </w:tc>
        <w:tc>
          <w:tcPr>
            <w:tcW w:w="3402" w:type="dxa"/>
          </w:tcPr>
          <w:p w14:paraId="2F03C468" w14:textId="7A47B9E3"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γ-</w:t>
            </w:r>
            <w:r w:rsidR="006077B6">
              <w:rPr>
                <w:rFonts w:ascii="ＭＳ Ｐゴシック" w:eastAsia="ＭＳ Ｐゴシック" w:hAnsi="ＭＳ Ｐゴシック" w:hint="eastAsia"/>
                <w:color w:val="0000FF"/>
                <w:sz w:val="22"/>
              </w:rPr>
              <w:t>g</w:t>
            </w:r>
            <w:r w:rsidR="006077B6" w:rsidRPr="004B5FBE">
              <w:rPr>
                <w:rFonts w:ascii="ＭＳ Ｐゴシック" w:eastAsia="ＭＳ Ｐゴシック" w:hAnsi="ＭＳ Ｐゴシック"/>
                <w:color w:val="0000FF"/>
                <w:sz w:val="22"/>
              </w:rPr>
              <w:t xml:space="preserve">lutamyl </w:t>
            </w:r>
            <w:r w:rsidR="00332EF3">
              <w:rPr>
                <w:rFonts w:ascii="ＭＳ Ｐゴシック" w:eastAsia="ＭＳ Ｐゴシック" w:hAnsi="ＭＳ Ｐゴシック" w:hint="eastAsia"/>
                <w:color w:val="0000FF"/>
                <w:sz w:val="22"/>
              </w:rPr>
              <w:t>t</w:t>
            </w:r>
            <w:r w:rsidR="00332EF3" w:rsidRPr="004B5FBE">
              <w:rPr>
                <w:rFonts w:ascii="ＭＳ Ｐゴシック" w:eastAsia="ＭＳ Ｐゴシック" w:hAnsi="ＭＳ Ｐゴシック"/>
                <w:color w:val="0000FF"/>
                <w:sz w:val="22"/>
              </w:rPr>
              <w:t>rans</w:t>
            </w:r>
            <w:r w:rsidR="00332EF3">
              <w:rPr>
                <w:rFonts w:ascii="ＭＳ Ｐゴシック" w:eastAsia="ＭＳ Ｐゴシック" w:hAnsi="ＭＳ Ｐゴシック" w:hint="eastAsia"/>
                <w:color w:val="0000FF"/>
                <w:sz w:val="22"/>
              </w:rPr>
              <w:t>p</w:t>
            </w:r>
            <w:r w:rsidR="00332EF3" w:rsidRPr="004B5FBE">
              <w:rPr>
                <w:rFonts w:ascii="ＭＳ Ｐゴシック" w:eastAsia="ＭＳ Ｐゴシック" w:hAnsi="ＭＳ Ｐゴシック"/>
                <w:color w:val="0000FF"/>
                <w:sz w:val="22"/>
              </w:rPr>
              <w:t>epti</w:t>
            </w:r>
            <w:r w:rsidR="00332EF3">
              <w:rPr>
                <w:rFonts w:ascii="ＭＳ Ｐゴシック" w:eastAsia="ＭＳ Ｐゴシック" w:hAnsi="ＭＳ Ｐゴシック" w:hint="eastAsia"/>
                <w:color w:val="0000FF"/>
                <w:sz w:val="22"/>
              </w:rPr>
              <w:t>d</w:t>
            </w:r>
            <w:r w:rsidR="00332EF3" w:rsidRPr="004B5FBE">
              <w:rPr>
                <w:rFonts w:ascii="ＭＳ Ｐゴシック" w:eastAsia="ＭＳ Ｐゴシック" w:hAnsi="ＭＳ Ｐゴシック"/>
                <w:color w:val="0000FF"/>
                <w:sz w:val="22"/>
              </w:rPr>
              <w:t>ase</w:t>
            </w:r>
          </w:p>
        </w:tc>
        <w:tc>
          <w:tcPr>
            <w:tcW w:w="4111" w:type="dxa"/>
          </w:tcPr>
          <w:p w14:paraId="3E9283C7" w14:textId="01FB76BF"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γグルタミルトランスペプチ</w:t>
            </w:r>
            <w:r w:rsidR="00332EF3">
              <w:rPr>
                <w:rFonts w:ascii="ＭＳ Ｐゴシック" w:eastAsia="ＭＳ Ｐゴシック" w:hAnsi="ＭＳ Ｐゴシック" w:hint="eastAsia"/>
                <w:color w:val="0000FF"/>
                <w:sz w:val="22"/>
              </w:rPr>
              <w:t>ダ</w:t>
            </w:r>
            <w:r w:rsidRPr="004B5FBE">
              <w:rPr>
                <w:rFonts w:ascii="ＭＳ Ｐゴシック" w:eastAsia="ＭＳ Ｐゴシック" w:hAnsi="ＭＳ Ｐゴシック"/>
                <w:color w:val="0000FF"/>
                <w:sz w:val="22"/>
              </w:rPr>
              <w:t>ーゼ</w:t>
            </w:r>
          </w:p>
        </w:tc>
      </w:tr>
      <w:tr w:rsidR="002E1847" w14:paraId="2EC1391E" w14:textId="77777777" w:rsidTr="00B6282C">
        <w:tc>
          <w:tcPr>
            <w:tcW w:w="1413" w:type="dxa"/>
          </w:tcPr>
          <w:p w14:paraId="18325FBC" w14:textId="77777777" w:rsidR="002E1847" w:rsidRPr="002E1847" w:rsidRDefault="002E1847" w:rsidP="00E24155">
            <w:pPr>
              <w:snapToGrid w:val="0"/>
              <w:rPr>
                <w:rFonts w:ascii="ＭＳ Ｐゴシック" w:eastAsia="ＭＳ Ｐゴシック" w:hAnsi="ＭＳ Ｐゴシック"/>
                <w:sz w:val="22"/>
              </w:rPr>
            </w:pPr>
          </w:p>
        </w:tc>
        <w:tc>
          <w:tcPr>
            <w:tcW w:w="3402" w:type="dxa"/>
          </w:tcPr>
          <w:p w14:paraId="5F8F7F05" w14:textId="77777777" w:rsidR="002E1847" w:rsidRPr="002E1847" w:rsidRDefault="002E1847" w:rsidP="00E24155">
            <w:pPr>
              <w:snapToGrid w:val="0"/>
              <w:rPr>
                <w:rFonts w:ascii="ＭＳ Ｐゴシック" w:eastAsia="ＭＳ Ｐゴシック" w:hAnsi="ＭＳ Ｐゴシック"/>
                <w:sz w:val="22"/>
              </w:rPr>
            </w:pPr>
          </w:p>
        </w:tc>
        <w:tc>
          <w:tcPr>
            <w:tcW w:w="4111" w:type="dxa"/>
          </w:tcPr>
          <w:p w14:paraId="1F08C6D9" w14:textId="77777777" w:rsidR="002E1847" w:rsidRPr="002E1847" w:rsidRDefault="002E1847" w:rsidP="00E24155">
            <w:pPr>
              <w:snapToGrid w:val="0"/>
              <w:rPr>
                <w:rFonts w:ascii="ＭＳ Ｐゴシック" w:eastAsia="ＭＳ Ｐゴシック" w:hAnsi="ＭＳ Ｐゴシック"/>
                <w:sz w:val="22"/>
              </w:rPr>
            </w:pPr>
          </w:p>
        </w:tc>
      </w:tr>
    </w:tbl>
    <w:p w14:paraId="2B87BBAA" w14:textId="49FC72AB" w:rsidR="00442D54" w:rsidRDefault="00442D54" w:rsidP="00E24155">
      <w:pPr>
        <w:snapToGrid w:val="0"/>
        <w:rPr>
          <w:rFonts w:ascii="ＭＳ Ｐゴシック" w:eastAsia="ＭＳ Ｐゴシック" w:hAnsi="ＭＳ Ｐゴシック"/>
          <w:sz w:val="22"/>
        </w:rPr>
      </w:pPr>
    </w:p>
    <w:p w14:paraId="74C7E41B" w14:textId="37E19C4B" w:rsidR="00442D54" w:rsidRDefault="00442D54" w:rsidP="00E24155">
      <w:pPr>
        <w:snapToGrid w:val="0"/>
        <w:rPr>
          <w:rFonts w:ascii="ＭＳ Ｐゴシック" w:eastAsia="ＭＳ Ｐゴシック" w:hAnsi="ＭＳ Ｐゴシック"/>
          <w:sz w:val="22"/>
        </w:rPr>
      </w:pPr>
    </w:p>
    <w:p w14:paraId="6535C688" w14:textId="3E78E9E6" w:rsidR="003B59F9" w:rsidRDefault="003B59F9" w:rsidP="00E24155">
      <w:pPr>
        <w:snapToGrid w:val="0"/>
        <w:rPr>
          <w:rFonts w:ascii="ＭＳ Ｐゴシック" w:eastAsia="ＭＳ Ｐゴシック" w:hAnsi="ＭＳ Ｐゴシック"/>
          <w:sz w:val="22"/>
        </w:rPr>
      </w:pPr>
    </w:p>
    <w:p w14:paraId="064DB73E" w14:textId="77777777" w:rsidR="003B59F9" w:rsidRDefault="003B59F9" w:rsidP="00E24155">
      <w:pPr>
        <w:snapToGrid w:val="0"/>
        <w:rPr>
          <w:rFonts w:ascii="ＭＳ Ｐゴシック" w:eastAsia="ＭＳ Ｐゴシック" w:hAnsi="ＭＳ Ｐゴシック"/>
          <w:sz w:val="22"/>
        </w:rPr>
      </w:pPr>
    </w:p>
    <w:p w14:paraId="2DA379E9" w14:textId="77777777" w:rsidR="003B59F9" w:rsidRDefault="003B59F9" w:rsidP="00E24155">
      <w:pPr>
        <w:widowControl/>
        <w:snapToGrid w:val="0"/>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FB1F199" w14:textId="74EF7D05" w:rsidR="003B59F9" w:rsidRPr="003B59F9" w:rsidRDefault="00F97E97" w:rsidP="00E24155">
      <w:pPr>
        <w:pStyle w:val="1"/>
        <w:snapToGrid w:val="0"/>
        <w:jc w:val="left"/>
        <w:rPr>
          <w:rFonts w:ascii="ＭＳ Ｐゴシック" w:eastAsia="ＭＳ Ｐゴシック" w:hAnsi="ＭＳ Ｐゴシック"/>
          <w:b/>
        </w:rPr>
      </w:pPr>
      <w:bookmarkStart w:id="1" w:name="_Toc217554098"/>
      <w:r>
        <w:rPr>
          <w:rFonts w:ascii="ＭＳ Ｐゴシック" w:eastAsia="ＭＳ Ｐゴシック" w:hAnsi="ＭＳ Ｐゴシック" w:hint="eastAsia"/>
          <w:b/>
        </w:rPr>
        <w:lastRenderedPageBreak/>
        <w:t>１</w:t>
      </w:r>
      <w:r w:rsidR="003B59F9" w:rsidRPr="003B59F9">
        <w:rPr>
          <w:rFonts w:ascii="ＭＳ Ｐゴシック" w:eastAsia="ＭＳ Ｐゴシック" w:hAnsi="ＭＳ Ｐゴシック" w:hint="eastAsia"/>
          <w:b/>
        </w:rPr>
        <w:t>．</w:t>
      </w:r>
      <w:r w:rsidR="00226D34">
        <w:rPr>
          <w:rFonts w:ascii="ＭＳ Ｐゴシック" w:eastAsia="ＭＳ Ｐゴシック" w:hAnsi="ＭＳ Ｐゴシック" w:hint="eastAsia"/>
          <w:b/>
        </w:rPr>
        <w:t>臨床</w:t>
      </w:r>
      <w:r w:rsidR="003B59F9" w:rsidRPr="003B59F9">
        <w:rPr>
          <w:rFonts w:ascii="ＭＳ Ｐゴシック" w:eastAsia="ＭＳ Ｐゴシック" w:hAnsi="ＭＳ Ｐゴシック" w:hint="eastAsia"/>
          <w:b/>
        </w:rPr>
        <w:t>研究の背景</w:t>
      </w:r>
      <w:r w:rsidR="0068114E">
        <w:rPr>
          <w:rFonts w:ascii="ＭＳ Ｐゴシック" w:eastAsia="ＭＳ Ｐゴシック" w:hAnsi="ＭＳ Ｐゴシック" w:hint="eastAsia"/>
          <w:b/>
        </w:rPr>
        <w:t>・意義及び</w:t>
      </w:r>
      <w:r w:rsidR="00691927">
        <w:rPr>
          <w:rFonts w:ascii="ＭＳ Ｐゴシック" w:eastAsia="ＭＳ Ｐゴシック" w:hAnsi="ＭＳ Ｐゴシック" w:hint="eastAsia"/>
          <w:b/>
        </w:rPr>
        <w:t>目的</w:t>
      </w:r>
      <w:bookmarkEnd w:id="1"/>
    </w:p>
    <w:p w14:paraId="5C2EB5DC" w14:textId="0A7E2475" w:rsidR="00691927" w:rsidRPr="00177D1D" w:rsidRDefault="00226D34" w:rsidP="00E24155">
      <w:pPr>
        <w:pStyle w:val="2"/>
        <w:snapToGrid w:val="0"/>
        <w:jc w:val="left"/>
        <w:rPr>
          <w:rFonts w:ascii="ＭＳ Ｐゴシック" w:eastAsia="ＭＳ Ｐゴシック" w:hAnsi="ＭＳ Ｐゴシック"/>
          <w:b/>
          <w:bCs/>
          <w:sz w:val="22"/>
        </w:rPr>
      </w:pPr>
      <w:bookmarkStart w:id="2" w:name="_Toc217554099"/>
      <w:r w:rsidRPr="00177D1D">
        <w:rPr>
          <w:rFonts w:ascii="ＭＳ Ｐゴシック" w:eastAsia="ＭＳ Ｐゴシック" w:hAnsi="ＭＳ Ｐゴシック" w:hint="eastAsia"/>
          <w:b/>
          <w:bCs/>
          <w:sz w:val="22"/>
        </w:rPr>
        <w:t>1</w:t>
      </w:r>
      <w:r w:rsidR="00691927" w:rsidRPr="00177D1D">
        <w:rPr>
          <w:rFonts w:ascii="ＭＳ Ｐゴシック" w:eastAsia="ＭＳ Ｐゴシック" w:hAnsi="ＭＳ Ｐゴシック" w:hint="eastAsia"/>
          <w:b/>
          <w:bCs/>
          <w:sz w:val="22"/>
        </w:rPr>
        <w:t xml:space="preserve">-1　</w:t>
      </w:r>
      <w:r w:rsidR="0068114E" w:rsidRPr="00177D1D">
        <w:rPr>
          <w:rFonts w:ascii="ＭＳ Ｐゴシック" w:eastAsia="ＭＳ Ｐゴシック" w:hAnsi="ＭＳ Ｐゴシック" w:hint="eastAsia"/>
          <w:b/>
          <w:bCs/>
          <w:sz w:val="22"/>
        </w:rPr>
        <w:t>研究の</w:t>
      </w:r>
      <w:r w:rsidR="00691927" w:rsidRPr="00177D1D">
        <w:rPr>
          <w:rFonts w:ascii="ＭＳ Ｐゴシック" w:eastAsia="ＭＳ Ｐゴシック" w:hAnsi="ＭＳ Ｐゴシック" w:hint="eastAsia"/>
          <w:b/>
          <w:bCs/>
          <w:sz w:val="22"/>
        </w:rPr>
        <w:t>背景</w:t>
      </w:r>
      <w:r w:rsidR="00CE676E" w:rsidRPr="00177D1D">
        <w:rPr>
          <w:rFonts w:ascii="ＭＳ Ｐゴシック" w:eastAsia="ＭＳ Ｐゴシック" w:hAnsi="ＭＳ Ｐゴシック" w:hint="eastAsia"/>
          <w:b/>
          <w:bCs/>
          <w:sz w:val="22"/>
        </w:rPr>
        <w:t>・</w:t>
      </w:r>
      <w:r w:rsidR="0068114E" w:rsidRPr="00177D1D">
        <w:rPr>
          <w:rFonts w:ascii="ＭＳ Ｐゴシック" w:eastAsia="ＭＳ Ｐゴシック" w:hAnsi="ＭＳ Ｐゴシック" w:hint="eastAsia"/>
          <w:b/>
          <w:bCs/>
          <w:sz w:val="22"/>
        </w:rPr>
        <w:t>意義</w:t>
      </w:r>
      <w:bookmarkEnd w:id="2"/>
    </w:p>
    <w:p w14:paraId="05B1DFBD" w14:textId="3013A1DF" w:rsidR="003B59F9" w:rsidRPr="001354C7" w:rsidRDefault="003B59F9" w:rsidP="00E24155">
      <w:pPr>
        <w:snapToGrid w:val="0"/>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「臨床研究の背景」は、当該臨床研究の必要性及び課題設定を明確化する観点から、以下に掲げる点について、参考文献、根拠データ等に基づき、分かりやすく簡潔に記載して下さい。</w:t>
      </w:r>
      <w:r w:rsidR="003708F7" w:rsidRPr="001354C7">
        <w:rPr>
          <w:rFonts w:ascii="ＭＳ Ｐゴシック" w:eastAsia="ＭＳ Ｐゴシック" w:hAnsi="ＭＳ Ｐゴシック" w:hint="eastAsia"/>
          <w:color w:val="008000"/>
          <w:sz w:val="22"/>
        </w:rPr>
        <w:t>（</w:t>
      </w:r>
      <w:r w:rsidR="00BF712B">
        <w:rPr>
          <w:rFonts w:ascii="ＭＳ Ｐゴシック" w:eastAsia="ＭＳ Ｐゴシック" w:hAnsi="ＭＳ Ｐゴシック" w:hint="eastAsia"/>
          <w:color w:val="008000"/>
          <w:sz w:val="22"/>
        </w:rPr>
        <w:t>医政産情企発0515 第1号</w:t>
      </w:r>
      <w:r w:rsidR="003708F7" w:rsidRPr="001354C7">
        <w:rPr>
          <w:rFonts w:ascii="ＭＳ Ｐゴシック" w:eastAsia="ＭＳ Ｐゴシック" w:hAnsi="ＭＳ Ｐゴシック" w:hint="eastAsia"/>
          <w:color w:val="008000"/>
          <w:sz w:val="22"/>
        </w:rPr>
        <w:t>、医政研発</w:t>
      </w:r>
      <w:r w:rsidR="00BF712B">
        <w:rPr>
          <w:rFonts w:ascii="ＭＳ Ｐゴシック" w:eastAsia="ＭＳ Ｐゴシック" w:hAnsi="ＭＳ Ｐゴシック" w:hint="eastAsia"/>
          <w:color w:val="008000"/>
          <w:sz w:val="22"/>
        </w:rPr>
        <w:t>0515</w:t>
      </w:r>
      <w:r w:rsidR="003708F7" w:rsidRPr="001354C7">
        <w:rPr>
          <w:rFonts w:ascii="ＭＳ Ｐゴシック" w:eastAsia="ＭＳ Ｐゴシック" w:hAnsi="ＭＳ Ｐゴシック" w:hint="eastAsia"/>
          <w:color w:val="008000"/>
          <w:sz w:val="22"/>
        </w:rPr>
        <w:t xml:space="preserve"> 第</w:t>
      </w:r>
      <w:r w:rsidR="00BF712B">
        <w:rPr>
          <w:rFonts w:ascii="ＭＳ Ｐゴシック" w:eastAsia="ＭＳ Ｐゴシック" w:hAnsi="ＭＳ Ｐゴシック" w:hint="eastAsia"/>
          <w:color w:val="008000"/>
          <w:sz w:val="22"/>
        </w:rPr>
        <w:t>6</w:t>
      </w:r>
      <w:r w:rsidR="003708F7" w:rsidRPr="001354C7">
        <w:rPr>
          <w:rFonts w:ascii="ＭＳ Ｐゴシック" w:eastAsia="ＭＳ Ｐゴシック" w:hAnsi="ＭＳ Ｐゴシック" w:hint="eastAsia"/>
          <w:color w:val="008000"/>
          <w:sz w:val="22"/>
        </w:rPr>
        <w:t xml:space="preserve">号　</w:t>
      </w:r>
      <w:r w:rsidR="00BF712B">
        <w:rPr>
          <w:rFonts w:ascii="ＭＳ Ｐゴシック" w:eastAsia="ＭＳ Ｐゴシック" w:hAnsi="ＭＳ Ｐゴシック" w:hint="eastAsia"/>
          <w:color w:val="008000"/>
          <w:sz w:val="22"/>
        </w:rPr>
        <w:t>令和7年5月15日</w:t>
      </w:r>
      <w:r w:rsidR="00DF677D">
        <w:rPr>
          <w:rFonts w:ascii="ＭＳ Ｐゴシック" w:eastAsia="ＭＳ Ｐゴシック" w:hAnsi="ＭＳ Ｐゴシック" w:hint="eastAsia"/>
          <w:color w:val="008000"/>
          <w:sz w:val="22"/>
        </w:rPr>
        <w:t>（以下、「</w:t>
      </w:r>
      <w:r w:rsidR="00EA3F11">
        <w:rPr>
          <w:rFonts w:ascii="ＭＳ Ｐゴシック" w:eastAsia="ＭＳ Ｐゴシック" w:hAnsi="ＭＳ Ｐゴシック" w:hint="eastAsia"/>
          <w:color w:val="008000"/>
          <w:sz w:val="22"/>
        </w:rPr>
        <w:t>課長</w:t>
      </w:r>
      <w:r w:rsidR="00DF677D">
        <w:rPr>
          <w:rFonts w:ascii="ＭＳ Ｐゴシック" w:eastAsia="ＭＳ Ｐゴシック" w:hAnsi="ＭＳ Ｐゴシック" w:hint="eastAsia"/>
          <w:color w:val="008000"/>
          <w:sz w:val="22"/>
        </w:rPr>
        <w:t>通知」とする）</w:t>
      </w:r>
      <w:r w:rsidR="003708F7" w:rsidRPr="001354C7">
        <w:rPr>
          <w:rFonts w:ascii="ＭＳ Ｐゴシック" w:eastAsia="ＭＳ Ｐゴシック" w:hAnsi="ＭＳ Ｐゴシック" w:hint="eastAsia"/>
          <w:color w:val="008000"/>
          <w:sz w:val="22"/>
        </w:rPr>
        <w:t xml:space="preserve">　</w:t>
      </w:r>
      <w:r w:rsidR="001D50B2" w:rsidRPr="001354C7">
        <w:rPr>
          <w:rFonts w:ascii="ＭＳ Ｐゴシック" w:eastAsia="ＭＳ Ｐゴシック" w:hAnsi="ＭＳ Ｐゴシック" w:hint="eastAsia"/>
          <w:color w:val="008000"/>
          <w:sz w:val="22"/>
        </w:rPr>
        <w:t>（1</w:t>
      </w:r>
      <w:r w:rsidR="001D50B2">
        <w:rPr>
          <w:rFonts w:ascii="ＭＳ Ｐゴシック" w:eastAsia="ＭＳ Ｐゴシック" w:hAnsi="ＭＳ Ｐゴシック" w:hint="eastAsia"/>
          <w:color w:val="008000"/>
          <w:sz w:val="22"/>
        </w:rPr>
        <w:t>3</w:t>
      </w:r>
      <w:r w:rsidR="001D50B2" w:rsidRPr="001354C7">
        <w:rPr>
          <w:rFonts w:ascii="ＭＳ Ｐゴシック" w:eastAsia="ＭＳ Ｐゴシック" w:hAnsi="ＭＳ Ｐゴシック" w:hint="eastAsia"/>
          <w:color w:val="008000"/>
          <w:sz w:val="22"/>
        </w:rPr>
        <w:t>）規則第14条第１号から第1</w:t>
      </w:r>
      <w:r w:rsidR="001D50B2">
        <w:rPr>
          <w:rFonts w:ascii="ＭＳ Ｐゴシック" w:eastAsia="ＭＳ Ｐゴシック" w:hAnsi="ＭＳ Ｐゴシック" w:hint="eastAsia"/>
          <w:color w:val="008000"/>
          <w:sz w:val="22"/>
        </w:rPr>
        <w:t>9</w:t>
      </w:r>
      <w:r w:rsidR="001D50B2" w:rsidRPr="001354C7">
        <w:rPr>
          <w:rFonts w:ascii="ＭＳ Ｐゴシック" w:eastAsia="ＭＳ Ｐゴシック" w:hAnsi="ＭＳ Ｐゴシック" w:hint="eastAsia"/>
          <w:color w:val="008000"/>
          <w:sz w:val="22"/>
        </w:rPr>
        <w:t>号まで関係</w:t>
      </w:r>
      <w:r w:rsidR="00546541">
        <w:rPr>
          <w:rFonts w:ascii="ＭＳ Ｐゴシック" w:eastAsia="ＭＳ Ｐゴシック" w:hAnsi="ＭＳ Ｐゴシック" w:hint="eastAsia"/>
          <w:color w:val="008000"/>
          <w:sz w:val="22"/>
        </w:rPr>
        <w:t xml:space="preserve">　②</w:t>
      </w:r>
      <w:r w:rsidR="003708F7" w:rsidRPr="001354C7">
        <w:rPr>
          <w:rFonts w:ascii="ＭＳ Ｐゴシック" w:eastAsia="ＭＳ Ｐゴシック" w:hAnsi="ＭＳ Ｐゴシック" w:hint="eastAsia"/>
          <w:color w:val="008000"/>
          <w:sz w:val="22"/>
        </w:rPr>
        <w:t>）。</w:t>
      </w:r>
    </w:p>
    <w:p w14:paraId="13E0FD26" w14:textId="77777777" w:rsidR="003B59F9" w:rsidRPr="001354C7" w:rsidRDefault="003B59F9" w:rsidP="00C3063E">
      <w:pPr>
        <w:snapToGrid w:val="0"/>
        <w:ind w:firstLineChars="129" w:firstLine="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（ア）国内外における対象疾患の状況（対象疾患に関する疫学データを含む。）</w:t>
      </w:r>
    </w:p>
    <w:p w14:paraId="395C6A14" w14:textId="77777777" w:rsidR="003B59F9" w:rsidRPr="001354C7" w:rsidRDefault="003B59F9" w:rsidP="00C3063E">
      <w:pPr>
        <w:snapToGrid w:val="0"/>
        <w:ind w:firstLineChars="129" w:firstLine="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（イ）これまでに実施されてきた標準治療の経緯及び内容</w:t>
      </w:r>
    </w:p>
    <w:p w14:paraId="295E61DA" w14:textId="77777777" w:rsidR="003B59F9" w:rsidRPr="001354C7" w:rsidRDefault="003B59F9" w:rsidP="00C3063E">
      <w:pPr>
        <w:snapToGrid w:val="0"/>
        <w:ind w:firstLineChars="129" w:firstLine="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（ウ）現在の標準治療の内容及び治療成績</w:t>
      </w:r>
    </w:p>
    <w:p w14:paraId="24DCA0D8" w14:textId="77777777" w:rsidR="003B59F9" w:rsidRPr="001354C7" w:rsidRDefault="003B59F9" w:rsidP="00C3063E">
      <w:pPr>
        <w:snapToGrid w:val="0"/>
        <w:ind w:firstLineChars="129" w:firstLine="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（エ）当該臨床研究の必要性につながる、現在の標準治療の課題、不明点等</w:t>
      </w:r>
    </w:p>
    <w:p w14:paraId="3F133E3C" w14:textId="77777777" w:rsidR="003B59F9" w:rsidRPr="001354C7" w:rsidRDefault="003B59F9" w:rsidP="00C3063E">
      <w:pPr>
        <w:snapToGrid w:val="0"/>
        <w:ind w:firstLineChars="129" w:firstLine="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（オ）当該臨床研究に用いる医薬品等に関する以下の情報</w:t>
      </w:r>
    </w:p>
    <w:p w14:paraId="60474D60" w14:textId="6D7E585D" w:rsidR="003B59F9" w:rsidRPr="001354C7" w:rsidRDefault="003B59F9" w:rsidP="00C3063E">
      <w:pPr>
        <w:snapToGrid w:val="0"/>
        <w:ind w:leftChars="270" w:left="851" w:hangingChars="129" w:hanging="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ⅰ）当該医薬品等の名称（一般名及び販売名）</w:t>
      </w:r>
    </w:p>
    <w:p w14:paraId="2A7043F4" w14:textId="77777777" w:rsidR="003B59F9" w:rsidRPr="001354C7" w:rsidRDefault="003B59F9" w:rsidP="00C3063E">
      <w:pPr>
        <w:snapToGrid w:val="0"/>
        <w:ind w:leftChars="270" w:left="851" w:hangingChars="129" w:hanging="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ⅱ）投与経路、用法・用量及び投与期間</w:t>
      </w:r>
    </w:p>
    <w:p w14:paraId="2FEBA695" w14:textId="77777777" w:rsidR="003B59F9" w:rsidRPr="001354C7" w:rsidRDefault="003B59F9" w:rsidP="00C3063E">
      <w:pPr>
        <w:snapToGrid w:val="0"/>
        <w:ind w:leftChars="270" w:left="851" w:hangingChars="129" w:hanging="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ⅲ）対象集団（年齢層、性別、疾患等）</w:t>
      </w:r>
    </w:p>
    <w:p w14:paraId="7E626BC8" w14:textId="77777777" w:rsidR="003B59F9" w:rsidRPr="001354C7" w:rsidRDefault="003B59F9" w:rsidP="00C3063E">
      <w:pPr>
        <w:snapToGrid w:val="0"/>
        <w:ind w:leftChars="270" w:left="851" w:hangingChars="129" w:hanging="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ⅳ）当該医薬品等の有効性及び安全性に関して、非臨床試験、他の臨床研究等から得られている臨床的に重要な所見</w:t>
      </w:r>
    </w:p>
    <w:p w14:paraId="614D7F45" w14:textId="06839218" w:rsidR="003B59F9" w:rsidRPr="001354C7" w:rsidRDefault="003B59F9" w:rsidP="00C3063E">
      <w:pPr>
        <w:snapToGrid w:val="0"/>
        <w:ind w:leftChars="270" w:left="851" w:hangingChars="129" w:hanging="284"/>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ⅴ）当該医薬品等の投与等による利益及び不利益（既知のもの及び可能性のあるもの）</w:t>
      </w:r>
    </w:p>
    <w:p w14:paraId="668F1934" w14:textId="77777777" w:rsidR="00691927" w:rsidRPr="00055598" w:rsidRDefault="00691927" w:rsidP="00E24155">
      <w:pPr>
        <w:snapToGrid w:val="0"/>
        <w:jc w:val="left"/>
        <w:rPr>
          <w:rFonts w:ascii="ＭＳ Ｐゴシック" w:eastAsia="ＭＳ Ｐゴシック" w:hAnsi="ＭＳ Ｐゴシック"/>
          <w:sz w:val="22"/>
        </w:rPr>
      </w:pPr>
    </w:p>
    <w:p w14:paraId="0A61B5C0" w14:textId="76D888D0" w:rsidR="003B59F9" w:rsidRPr="00177D1D" w:rsidRDefault="00226D34" w:rsidP="00E24155">
      <w:pPr>
        <w:pStyle w:val="2"/>
        <w:snapToGrid w:val="0"/>
        <w:jc w:val="left"/>
        <w:rPr>
          <w:rFonts w:ascii="ＭＳ Ｐゴシック" w:eastAsia="ＭＳ Ｐゴシック" w:hAnsi="ＭＳ Ｐゴシック"/>
          <w:b/>
          <w:bCs/>
          <w:sz w:val="22"/>
        </w:rPr>
      </w:pPr>
      <w:bookmarkStart w:id="3" w:name="_Toc217554100"/>
      <w:r w:rsidRPr="00177D1D">
        <w:rPr>
          <w:rFonts w:ascii="ＭＳ Ｐゴシック" w:eastAsia="ＭＳ Ｐゴシック" w:hAnsi="ＭＳ Ｐゴシック" w:hint="eastAsia"/>
          <w:b/>
          <w:bCs/>
          <w:sz w:val="22"/>
        </w:rPr>
        <w:t>1</w:t>
      </w:r>
      <w:r w:rsidR="00691927" w:rsidRPr="00177D1D">
        <w:rPr>
          <w:rFonts w:ascii="ＭＳ Ｐゴシック" w:eastAsia="ＭＳ Ｐゴシック" w:hAnsi="ＭＳ Ｐゴシック" w:hint="eastAsia"/>
          <w:b/>
          <w:bCs/>
          <w:sz w:val="22"/>
        </w:rPr>
        <w:t>-2　研究の目的</w:t>
      </w:r>
      <w:bookmarkEnd w:id="3"/>
    </w:p>
    <w:p w14:paraId="49A0F4A6" w14:textId="27832173" w:rsidR="003B59F9" w:rsidRPr="001354C7" w:rsidRDefault="00691927" w:rsidP="00E24155">
      <w:pPr>
        <w:snapToGrid w:val="0"/>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「臨床研究の目的」は、「</w:t>
      </w:r>
      <w:r w:rsidR="0068114E">
        <w:rPr>
          <w:rFonts w:ascii="ＭＳ Ｐゴシック" w:eastAsia="ＭＳ Ｐゴシック" w:hAnsi="ＭＳ Ｐゴシック" w:hint="eastAsia"/>
          <w:color w:val="008000"/>
          <w:sz w:val="22"/>
        </w:rPr>
        <w:t>臨床研究の背景</w:t>
      </w:r>
      <w:r w:rsidRPr="001354C7">
        <w:rPr>
          <w:rFonts w:ascii="ＭＳ Ｐゴシック" w:eastAsia="ＭＳ Ｐゴシック" w:hAnsi="ＭＳ Ｐゴシック" w:hint="eastAsia"/>
          <w:color w:val="008000"/>
          <w:sz w:val="22"/>
        </w:rPr>
        <w:t>」を踏まえ、当該臨床研究の技術的事項（デザイン）の適切性が判断できるよう、当該臨床研究で明らかにしようとしている点（課題設定）について、分かりやすく簡潔に記載して下さい</w:t>
      </w:r>
      <w:r w:rsidR="003708F7"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3708F7"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834880">
        <w:rPr>
          <w:rFonts w:ascii="ＭＳ Ｐゴシック" w:eastAsia="ＭＳ Ｐゴシック" w:hAnsi="ＭＳ Ｐゴシック" w:hint="eastAsia"/>
          <w:color w:val="008000"/>
          <w:sz w:val="22"/>
        </w:rPr>
        <w:t xml:space="preserve">　③</w:t>
      </w:r>
      <w:r w:rsidR="003708F7" w:rsidRPr="001354C7">
        <w:rPr>
          <w:rFonts w:ascii="ＭＳ Ｐゴシック" w:eastAsia="ＭＳ Ｐゴシック" w:hAnsi="ＭＳ Ｐゴシック" w:hint="eastAsia"/>
          <w:color w:val="008000"/>
          <w:sz w:val="22"/>
        </w:rPr>
        <w:t>）</w:t>
      </w:r>
      <w:r w:rsidRPr="001354C7">
        <w:rPr>
          <w:rFonts w:ascii="ＭＳ Ｐゴシック" w:eastAsia="ＭＳ Ｐゴシック" w:hAnsi="ＭＳ Ｐゴシック" w:hint="eastAsia"/>
          <w:color w:val="008000"/>
          <w:sz w:val="22"/>
        </w:rPr>
        <w:t>。</w:t>
      </w:r>
    </w:p>
    <w:p w14:paraId="0965DB69" w14:textId="0F15E603" w:rsidR="00725B81" w:rsidRDefault="00725B81" w:rsidP="00E24155">
      <w:pPr>
        <w:snapToGrid w:val="0"/>
        <w:jc w:val="left"/>
        <w:rPr>
          <w:rFonts w:ascii="ＭＳ Ｐゴシック" w:eastAsia="ＭＳ Ｐゴシック" w:hAnsi="ＭＳ Ｐゴシック"/>
          <w:sz w:val="22"/>
        </w:rPr>
      </w:pPr>
    </w:p>
    <w:p w14:paraId="11520BA9" w14:textId="7930AA00" w:rsidR="004226B8" w:rsidRPr="004226B8" w:rsidRDefault="0068114E"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7F74C2" w:rsidRPr="004226B8">
        <w:rPr>
          <w:rFonts w:ascii="ＭＳ Ｐゴシック" w:eastAsia="ＭＳ Ｐゴシック" w:hAnsi="ＭＳ Ｐゴシック" w:hint="eastAsia"/>
          <w:color w:val="0000FF"/>
          <w:sz w:val="22"/>
        </w:rPr>
        <w:t>例）</w:t>
      </w:r>
    </w:p>
    <w:p w14:paraId="62FC79D6" w14:textId="1EEF1468" w:rsidR="00F42EC1" w:rsidRDefault="004226B8" w:rsidP="00E24155">
      <w:pPr>
        <w:snapToGrid w:val="0"/>
        <w:jc w:val="left"/>
        <w:rPr>
          <w:rFonts w:ascii="ＭＳ Ｐゴシック" w:eastAsia="ＭＳ Ｐゴシック" w:hAnsi="ＭＳ Ｐゴシック"/>
          <w:sz w:val="22"/>
        </w:rPr>
      </w:pPr>
      <w:r w:rsidRPr="004226B8">
        <w:rPr>
          <w:rFonts w:ascii="ＭＳ Ｐゴシック" w:eastAsia="ＭＳ Ｐゴシック" w:hAnsi="ＭＳ Ｐゴシック" w:hint="eastAsia"/>
          <w:color w:val="0000FF"/>
          <w:sz w:val="22"/>
        </w:rPr>
        <w:t>○○症に対する●●療法の有効性と安全性を標準治療である△△療法とのランダム化比較試験において検証する。</w:t>
      </w:r>
    </w:p>
    <w:p w14:paraId="5CC16B7E" w14:textId="77777777" w:rsidR="0068114E" w:rsidRDefault="0068114E" w:rsidP="0D2312CE">
      <w:pPr>
        <w:snapToGrid w:val="0"/>
        <w:jc w:val="left"/>
        <w:rPr>
          <w:rFonts w:ascii="ＭＳ Ｐゴシック" w:eastAsia="ＭＳ Ｐゴシック" w:hAnsi="ＭＳ Ｐゴシック"/>
          <w:sz w:val="22"/>
        </w:rPr>
      </w:pPr>
    </w:p>
    <w:p w14:paraId="4BC8BFC7" w14:textId="38908974" w:rsidR="0D2312CE" w:rsidRDefault="0D2312CE" w:rsidP="0D2312CE">
      <w:pPr>
        <w:jc w:val="left"/>
        <w:rPr>
          <w:rFonts w:ascii="ＭＳ Ｐゴシック" w:eastAsia="ＭＳ Ｐゴシック" w:hAnsi="ＭＳ Ｐゴシック"/>
          <w:sz w:val="22"/>
        </w:rPr>
      </w:pPr>
    </w:p>
    <w:p w14:paraId="5047A294" w14:textId="1E66FB5A" w:rsidR="003B59F9" w:rsidRPr="00226D34" w:rsidRDefault="00226D34" w:rsidP="00E24155">
      <w:pPr>
        <w:pStyle w:val="1"/>
        <w:snapToGrid w:val="0"/>
        <w:jc w:val="left"/>
        <w:rPr>
          <w:rFonts w:ascii="ＭＳ Ｐゴシック" w:eastAsia="ＭＳ Ｐゴシック" w:hAnsi="ＭＳ Ｐゴシック"/>
          <w:b/>
        </w:rPr>
      </w:pPr>
      <w:bookmarkStart w:id="4" w:name="_Toc217554101"/>
      <w:r>
        <w:rPr>
          <w:rFonts w:ascii="ＭＳ Ｐゴシック" w:eastAsia="ＭＳ Ｐゴシック" w:hAnsi="ＭＳ Ｐゴシック" w:hint="eastAsia"/>
          <w:b/>
        </w:rPr>
        <w:t>２</w:t>
      </w:r>
      <w:r w:rsidR="00691927" w:rsidRPr="00226D34">
        <w:rPr>
          <w:rFonts w:ascii="ＭＳ Ｐゴシック" w:eastAsia="ＭＳ Ｐゴシック" w:hAnsi="ＭＳ Ｐゴシック" w:hint="eastAsia"/>
          <w:b/>
        </w:rPr>
        <w:t>．研究対象者の</w:t>
      </w:r>
      <w:r>
        <w:rPr>
          <w:rFonts w:ascii="ＭＳ Ｐゴシック" w:eastAsia="ＭＳ Ｐゴシック" w:hAnsi="ＭＳ Ｐゴシック" w:hint="eastAsia"/>
          <w:b/>
        </w:rPr>
        <w:t>選定方針</w:t>
      </w:r>
      <w:bookmarkEnd w:id="4"/>
    </w:p>
    <w:p w14:paraId="7FA9B989" w14:textId="0AC65C0F" w:rsidR="00EB565C" w:rsidRPr="00177D1D" w:rsidRDefault="00EB565C" w:rsidP="00E24155">
      <w:pPr>
        <w:pStyle w:val="2"/>
        <w:snapToGrid w:val="0"/>
        <w:jc w:val="left"/>
        <w:rPr>
          <w:rFonts w:ascii="ＭＳ Ｐゴシック" w:eastAsia="ＭＳ Ｐゴシック" w:hAnsi="ＭＳ Ｐゴシック"/>
          <w:b/>
          <w:bCs/>
          <w:sz w:val="22"/>
        </w:rPr>
      </w:pPr>
      <w:bookmarkStart w:id="5" w:name="_Toc217554102"/>
      <w:r w:rsidRPr="00177D1D">
        <w:rPr>
          <w:rFonts w:ascii="ＭＳ Ｐゴシック" w:eastAsia="ＭＳ Ｐゴシック" w:hAnsi="ＭＳ Ｐゴシック" w:hint="eastAsia"/>
          <w:b/>
          <w:bCs/>
          <w:sz w:val="22"/>
        </w:rPr>
        <w:t>2-1　適格基準</w:t>
      </w:r>
      <w:bookmarkEnd w:id="5"/>
    </w:p>
    <w:p w14:paraId="2A8F2667" w14:textId="52D84D3C" w:rsidR="00142F47" w:rsidRPr="001354C7" w:rsidRDefault="00142F47" w:rsidP="00142F47">
      <w:pPr>
        <w:pStyle w:val="a8"/>
        <w:snapToGrid w:val="0"/>
        <w:ind w:leftChars="0" w:left="0" w:firstLineChars="100" w:firstLine="220"/>
        <w:rPr>
          <w:rFonts w:ascii="ＭＳ Ｐゴシック" w:eastAsia="ＭＳ Ｐゴシック" w:hAnsi="ＭＳ Ｐゴシック"/>
          <w:color w:val="008000"/>
          <w:sz w:val="22"/>
          <w:szCs w:val="22"/>
        </w:rPr>
      </w:pPr>
      <w:r w:rsidRPr="001354C7">
        <w:rPr>
          <w:rFonts w:ascii="ＭＳ Ｐゴシック" w:eastAsia="ＭＳ Ｐゴシック" w:hAnsi="ＭＳ Ｐゴシック" w:hint="eastAsia"/>
          <w:color w:val="008000"/>
          <w:sz w:val="22"/>
          <w:szCs w:val="22"/>
        </w:rPr>
        <w:t>研究対象者の選択及び除外並びに中止に関する基準は、科学的根拠に基づき、研究対象者の人権保護の観点から臨床研究の目的に応じ、研究対象者を当該臨床研究の対象とすることの適否について慎重に検討されなければならないことを明らかにして下さい（</w:t>
      </w:r>
      <w:r w:rsidR="00310589">
        <w:rPr>
          <w:rFonts w:ascii="ＭＳ Ｐゴシック" w:eastAsia="ＭＳ Ｐゴシック" w:hAnsi="ＭＳ Ｐゴシック" w:hint="eastAsia"/>
          <w:color w:val="008000"/>
          <w:sz w:val="22"/>
          <w:szCs w:val="22"/>
        </w:rPr>
        <w:t>課長通知</w:t>
      </w:r>
      <w:r w:rsidRPr="001354C7">
        <w:rPr>
          <w:rFonts w:ascii="ＭＳ Ｐゴシック" w:eastAsia="ＭＳ Ｐゴシック" w:hAnsi="ＭＳ Ｐゴシック" w:hint="eastAsia"/>
          <w:color w:val="008000"/>
          <w:sz w:val="22"/>
          <w:szCs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834880">
        <w:rPr>
          <w:rFonts w:ascii="ＭＳ Ｐゴシック" w:eastAsia="ＭＳ Ｐゴシック" w:hAnsi="ＭＳ Ｐゴシック" w:hint="eastAsia"/>
          <w:color w:val="008000"/>
          <w:sz w:val="22"/>
          <w:szCs w:val="22"/>
        </w:rPr>
        <w:t xml:space="preserve">　⑤</w:t>
      </w:r>
      <w:r w:rsidRPr="001354C7">
        <w:rPr>
          <w:rFonts w:ascii="ＭＳ Ｐゴシック" w:eastAsia="ＭＳ Ｐゴシック" w:hAnsi="ＭＳ Ｐゴシック" w:hint="eastAsia"/>
          <w:color w:val="008000"/>
          <w:sz w:val="22"/>
          <w:szCs w:val="22"/>
        </w:rPr>
        <w:t>）。</w:t>
      </w:r>
    </w:p>
    <w:p w14:paraId="50C0F71D" w14:textId="77777777" w:rsidR="00142F47" w:rsidRPr="001354C7" w:rsidRDefault="00142F47" w:rsidP="00334F35">
      <w:pPr>
        <w:pStyle w:val="a8"/>
        <w:snapToGrid w:val="0"/>
        <w:ind w:leftChars="1" w:left="424" w:hangingChars="192" w:hanging="422"/>
        <w:rPr>
          <w:rFonts w:ascii="ＭＳ Ｐゴシック" w:eastAsia="ＭＳ Ｐゴシック" w:hAnsi="ＭＳ Ｐゴシック"/>
          <w:color w:val="008000"/>
          <w:sz w:val="22"/>
          <w:szCs w:val="22"/>
        </w:rPr>
      </w:pPr>
      <w:r w:rsidRPr="001354C7">
        <w:rPr>
          <w:rFonts w:ascii="ＭＳ Ｐゴシック" w:eastAsia="ＭＳ Ｐゴシック" w:hAnsi="ＭＳ Ｐゴシック" w:hint="eastAsia"/>
          <w:color w:val="008000"/>
          <w:sz w:val="22"/>
          <w:szCs w:val="22"/>
        </w:rPr>
        <w:t>（ア）選択基準は、臨床研究の有効性が示された場合にその治療を適用することが妥当とみなされる集団を規定する基準であること。対象疾患、年齢、性別、症状、既往疾患、併存疾患に関する制限、臨床検査値等による閾値、同意能力等を明確に記述すること。例えば、特定の遺伝子変異を有する者を研究対象者として選択する場合にあっては、当該遺伝子変異の有無を明記すること。</w:t>
      </w:r>
    </w:p>
    <w:p w14:paraId="15D4E822" w14:textId="77777777" w:rsidR="00142F47" w:rsidRPr="001354C7" w:rsidRDefault="00142F47" w:rsidP="00334F35">
      <w:pPr>
        <w:pStyle w:val="a8"/>
        <w:snapToGrid w:val="0"/>
        <w:ind w:leftChars="1" w:left="424" w:hangingChars="192" w:hanging="422"/>
        <w:rPr>
          <w:rFonts w:ascii="ＭＳ Ｐゴシック" w:eastAsia="ＭＳ Ｐゴシック" w:hAnsi="ＭＳ Ｐゴシック"/>
          <w:color w:val="008000"/>
          <w:sz w:val="22"/>
          <w:szCs w:val="22"/>
        </w:rPr>
      </w:pPr>
      <w:r w:rsidRPr="001354C7">
        <w:rPr>
          <w:rFonts w:ascii="ＭＳ Ｐゴシック" w:eastAsia="ＭＳ Ｐゴシック" w:hAnsi="ＭＳ Ｐゴシック" w:hint="eastAsia"/>
          <w:color w:val="008000"/>
          <w:sz w:val="22"/>
          <w:szCs w:val="22"/>
        </w:rPr>
        <w:t>（イ）除外基準は、選択基準で示される集団に属するが、特定の状況下でリスクが高くなり臨床研究への参加が倫理的でない、また、臨床研究の有効性・安全性評価に影響を及ぼすと判断されることを規定する基準であること。</w:t>
      </w:r>
    </w:p>
    <w:p w14:paraId="00A1D8E8" w14:textId="2E0A74E0" w:rsidR="00142F47" w:rsidRPr="001354C7" w:rsidRDefault="00142F47" w:rsidP="00334F35">
      <w:pPr>
        <w:pStyle w:val="a8"/>
        <w:snapToGrid w:val="0"/>
        <w:ind w:leftChars="1" w:left="424" w:hangingChars="192" w:hanging="422"/>
        <w:rPr>
          <w:rFonts w:ascii="ＭＳ Ｐゴシック" w:eastAsia="ＭＳ Ｐゴシック" w:hAnsi="ＭＳ Ｐゴシック"/>
          <w:color w:val="008000"/>
          <w:sz w:val="22"/>
          <w:szCs w:val="22"/>
        </w:rPr>
      </w:pPr>
      <w:r w:rsidRPr="001354C7">
        <w:rPr>
          <w:rFonts w:ascii="ＭＳ Ｐゴシック" w:eastAsia="ＭＳ Ｐゴシック" w:hAnsi="ＭＳ Ｐゴシック" w:hint="eastAsia"/>
          <w:color w:val="008000"/>
          <w:sz w:val="22"/>
          <w:szCs w:val="22"/>
        </w:rPr>
        <w:t>（エ）やむを得ず、同意の能力を欠く者、同意の任意性が損なわれるおそれのある者を研究対象者とする場合には、その必然性を記載すること。</w:t>
      </w:r>
      <w:r w:rsidR="00EA3F11" w:rsidRPr="00CA6DA0">
        <w:rPr>
          <w:rFonts w:ascii="ＭＳ Ｐゴシック" w:eastAsia="ＭＳ Ｐゴシック" w:hAnsi="ＭＳ Ｐゴシック" w:hint="eastAsia"/>
          <w:color w:val="FF0000"/>
        </w:rPr>
        <w:t>（該当する場合は、【設定根拠】に記載する）</w:t>
      </w:r>
    </w:p>
    <w:p w14:paraId="5C0AF048" w14:textId="77777777" w:rsidR="00142F47" w:rsidRPr="001354C7" w:rsidRDefault="00142F47" w:rsidP="00334F35">
      <w:pPr>
        <w:pStyle w:val="a8"/>
        <w:snapToGrid w:val="0"/>
        <w:ind w:leftChars="1" w:left="424" w:hangingChars="192" w:hanging="422"/>
        <w:rPr>
          <w:rFonts w:ascii="ＭＳ Ｐゴシック" w:eastAsia="ＭＳ Ｐゴシック" w:hAnsi="ＭＳ Ｐゴシック"/>
          <w:color w:val="008000"/>
          <w:sz w:val="22"/>
          <w:szCs w:val="22"/>
        </w:rPr>
      </w:pPr>
      <w:r w:rsidRPr="001354C7">
        <w:rPr>
          <w:rFonts w:ascii="ＭＳ Ｐゴシック" w:eastAsia="ＭＳ Ｐゴシック" w:hAnsi="ＭＳ Ｐゴシック" w:hint="eastAsia"/>
          <w:color w:val="008000"/>
          <w:sz w:val="22"/>
          <w:szCs w:val="22"/>
        </w:rPr>
        <w:t>（オ）不当で恣意的な基準としないこと。</w:t>
      </w:r>
    </w:p>
    <w:p w14:paraId="5916B6FA" w14:textId="185C0E6B" w:rsidR="00EB565C" w:rsidRPr="00177D1D" w:rsidRDefault="00EB565C" w:rsidP="00E24155">
      <w:pPr>
        <w:pStyle w:val="3"/>
        <w:snapToGrid w:val="0"/>
        <w:ind w:leftChars="0" w:left="0"/>
        <w:jc w:val="left"/>
        <w:rPr>
          <w:rFonts w:ascii="ＭＳ Ｐゴシック" w:eastAsia="ＭＳ Ｐゴシック" w:hAnsi="ＭＳ Ｐゴシック"/>
          <w:b/>
          <w:bCs/>
          <w:sz w:val="22"/>
        </w:rPr>
      </w:pPr>
      <w:bookmarkStart w:id="6" w:name="_Toc217554103"/>
      <w:r w:rsidRPr="00177D1D">
        <w:rPr>
          <w:rFonts w:ascii="ＭＳ Ｐゴシック" w:eastAsia="ＭＳ Ｐゴシック" w:hAnsi="ＭＳ Ｐゴシック" w:hint="eastAsia"/>
          <w:b/>
          <w:bCs/>
          <w:sz w:val="22"/>
        </w:rPr>
        <w:t>2-1-1</w:t>
      </w:r>
      <w:r w:rsidR="00100E2F" w:rsidRPr="00177D1D">
        <w:rPr>
          <w:rFonts w:ascii="ＭＳ Ｐゴシック" w:eastAsia="ＭＳ Ｐゴシック" w:hAnsi="ＭＳ Ｐゴシック" w:hint="eastAsia"/>
          <w:b/>
          <w:bCs/>
          <w:sz w:val="22"/>
        </w:rPr>
        <w:t xml:space="preserve">　</w:t>
      </w:r>
      <w:r w:rsidRPr="00177D1D">
        <w:rPr>
          <w:rFonts w:ascii="ＭＳ Ｐゴシック" w:eastAsia="ＭＳ Ｐゴシック" w:hAnsi="ＭＳ Ｐゴシック" w:hint="eastAsia"/>
          <w:b/>
          <w:bCs/>
          <w:sz w:val="22"/>
        </w:rPr>
        <w:t>選択基準</w:t>
      </w:r>
      <w:bookmarkEnd w:id="6"/>
    </w:p>
    <w:p w14:paraId="04EB6E88" w14:textId="6D55909D" w:rsidR="00691927" w:rsidRPr="00055598" w:rsidRDefault="00EB565C" w:rsidP="00E24155">
      <w:pPr>
        <w:snapToGrid w:val="0"/>
        <w:ind w:firstLineChars="100" w:firstLine="22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以下の基準を全て満たす患者を対象とする。</w:t>
      </w:r>
    </w:p>
    <w:p w14:paraId="0B1D4F76" w14:textId="03C02122" w:rsidR="009713D3" w:rsidRPr="00055598" w:rsidRDefault="009713D3"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699D4FE" w14:textId="593B5C1B" w:rsidR="00EB565C" w:rsidRPr="00055598" w:rsidRDefault="00EB565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1）同意取得時の年齢が18歳以上の患者</w:t>
      </w:r>
    </w:p>
    <w:p w14:paraId="139A3D57" w14:textId="7B4C0C13" w:rsidR="00EB565C" w:rsidRPr="00055598" w:rsidRDefault="00EB565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230AE2">
        <w:rPr>
          <w:rFonts w:ascii="ＭＳ Ｐゴシック" w:eastAsia="ＭＳ Ｐゴシック" w:hAnsi="ＭＳ Ｐゴシック" w:hint="eastAsia"/>
          <w:color w:val="0000FF"/>
          <w:sz w:val="22"/>
        </w:rPr>
        <w:t>「○○○</w:t>
      </w:r>
      <w:r w:rsidR="002016E6">
        <w:rPr>
          <w:rFonts w:ascii="ＭＳ Ｐゴシック" w:eastAsia="ＭＳ Ｐゴシック" w:hAnsi="ＭＳ Ｐゴシック" w:hint="eastAsia"/>
          <w:color w:val="0000FF"/>
          <w:sz w:val="22"/>
        </w:rPr>
        <w:t>診療</w:t>
      </w:r>
      <w:r w:rsidR="00230AE2">
        <w:rPr>
          <w:rFonts w:ascii="ＭＳ Ｐゴシック" w:eastAsia="ＭＳ Ｐゴシック" w:hAnsi="ＭＳ Ｐゴシック" w:hint="eastAsia"/>
          <w:color w:val="0000FF"/>
          <w:sz w:val="22"/>
        </w:rPr>
        <w:t>ガイドライン2023」に</w:t>
      </w:r>
      <w:r w:rsidR="00771282">
        <w:rPr>
          <w:rFonts w:ascii="ＭＳ Ｐゴシック" w:eastAsia="ＭＳ Ｐゴシック" w:hAnsi="ＭＳ Ｐゴシック" w:hint="eastAsia"/>
          <w:color w:val="0000FF"/>
          <w:sz w:val="22"/>
        </w:rPr>
        <w:t>おける診断基準により</w:t>
      </w:r>
      <w:r w:rsidR="006947D5">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○○○と診断されている患者</w:t>
      </w:r>
      <w:r w:rsidR="007E6B63">
        <w:rPr>
          <w:rFonts w:ascii="ＭＳ Ｐゴシック" w:eastAsia="ＭＳ Ｐゴシック" w:hAnsi="ＭＳ Ｐゴシック" w:hint="eastAsia"/>
          <w:color w:val="0000FF"/>
          <w:sz w:val="22"/>
        </w:rPr>
        <w:t xml:space="preserve">　</w:t>
      </w:r>
      <w:r w:rsidR="001F63C9" w:rsidRPr="00BD2C77">
        <w:rPr>
          <w:rFonts w:ascii="ＭＳ Ｐゴシック" w:eastAsia="ＭＳ Ｐゴシック" w:hAnsi="ＭＳ Ｐゴシック" w:hint="eastAsia"/>
          <w:color w:val="FF0000"/>
          <w:sz w:val="20"/>
          <w:szCs w:val="20"/>
        </w:rPr>
        <w:t>（</w:t>
      </w:r>
      <w:r w:rsidR="007E6B63" w:rsidRPr="00BD2C77">
        <w:rPr>
          <w:rFonts w:ascii="ＭＳ Ｐゴシック" w:eastAsia="ＭＳ Ｐゴシック" w:hAnsi="ＭＳ Ｐゴシック" w:hint="eastAsia"/>
          <w:color w:val="FF0000"/>
          <w:sz w:val="20"/>
          <w:szCs w:val="20"/>
        </w:rPr>
        <w:t>用いる診断基準</w:t>
      </w:r>
      <w:r w:rsidR="001F63C9" w:rsidRPr="00BD2C77">
        <w:rPr>
          <w:rFonts w:ascii="ＭＳ Ｐゴシック" w:eastAsia="ＭＳ Ｐゴシック" w:hAnsi="ＭＳ Ｐゴシック" w:hint="eastAsia"/>
          <w:color w:val="FF0000"/>
          <w:sz w:val="20"/>
          <w:szCs w:val="20"/>
        </w:rPr>
        <w:t>や定義等がある場合は記載して下さい。）</w:t>
      </w:r>
    </w:p>
    <w:p w14:paraId="38C79629" w14:textId="303B1411" w:rsidR="00EB565C" w:rsidRPr="00055598" w:rsidRDefault="00EB565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3）</w:t>
      </w:r>
      <w:r w:rsidR="00A47EEB" w:rsidRPr="00055598">
        <w:rPr>
          <w:rFonts w:ascii="ＭＳ Ｐゴシック" w:eastAsia="ＭＳ Ｐゴシック" w:hAnsi="ＭＳ Ｐゴシック" w:hint="eastAsia"/>
          <w:color w:val="0000FF"/>
          <w:sz w:val="22"/>
        </w:rPr>
        <w:t>□□□分類にて、Ⅲ期又はⅣ期の患者</w:t>
      </w:r>
    </w:p>
    <w:p w14:paraId="007A83DB" w14:textId="77777777" w:rsidR="00A47EEB" w:rsidRPr="00055598" w:rsidRDefault="00EB565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w:t>
      </w:r>
      <w:r w:rsidR="00A47EEB" w:rsidRPr="00055598">
        <w:rPr>
          <w:rFonts w:ascii="ＭＳ Ｐゴシック" w:eastAsia="ＭＳ Ｐゴシック" w:hAnsi="ＭＳ Ｐゴシック" w:hint="eastAsia"/>
          <w:color w:val="0000FF"/>
          <w:sz w:val="22"/>
        </w:rPr>
        <w:t>スクリーニング検査時に下記の基準を全て満たす患者</w:t>
      </w:r>
    </w:p>
    <w:p w14:paraId="3DDBAEBB" w14:textId="387543A2" w:rsidR="00A47EEB" w:rsidRPr="00055598" w:rsidRDefault="00A47EEB" w:rsidP="00E24155">
      <w:pPr>
        <w:snapToGrid w:val="0"/>
        <w:ind w:firstLineChars="200" w:firstLine="44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(a)</w:t>
      </w:r>
      <w:r w:rsidRPr="00055598">
        <w:rPr>
          <w:color w:val="0000FF"/>
          <w:sz w:val="22"/>
        </w:rPr>
        <w:t xml:space="preserve"> </w:t>
      </w:r>
      <w:r w:rsidRPr="00055598">
        <w:rPr>
          <w:rFonts w:ascii="ＭＳ Ｐゴシック" w:eastAsia="ＭＳ Ｐゴシック" w:hAnsi="ＭＳ Ｐゴシック"/>
          <w:color w:val="0000FF"/>
          <w:sz w:val="22"/>
        </w:rPr>
        <w:t>Hb≧9.0g/dL</w:t>
      </w:r>
    </w:p>
    <w:p w14:paraId="2FCB1ADE" w14:textId="77777777" w:rsidR="00A47EEB" w:rsidRPr="00055598" w:rsidRDefault="00A47EEB" w:rsidP="00E24155">
      <w:pPr>
        <w:snapToGrid w:val="0"/>
        <w:ind w:firstLineChars="200" w:firstLine="44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(b) 好中球数≧1,500/mm</w:t>
      </w:r>
      <w:r w:rsidRPr="00055598">
        <w:rPr>
          <w:rFonts w:ascii="ＭＳ Ｐゴシック" w:eastAsia="ＭＳ Ｐゴシック" w:hAnsi="ＭＳ Ｐゴシック"/>
          <w:color w:val="0000FF"/>
          <w:sz w:val="22"/>
          <w:vertAlign w:val="superscript"/>
        </w:rPr>
        <w:t>3</w:t>
      </w:r>
    </w:p>
    <w:p w14:paraId="1DD295CF" w14:textId="77777777" w:rsidR="00A47EEB" w:rsidRPr="00055598" w:rsidRDefault="00A47EEB" w:rsidP="00E24155">
      <w:pPr>
        <w:snapToGrid w:val="0"/>
        <w:ind w:firstLineChars="200" w:firstLine="44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(c) 血小板数≧75,000/mm</w:t>
      </w:r>
      <w:r w:rsidRPr="00055598">
        <w:rPr>
          <w:rFonts w:ascii="ＭＳ Ｐゴシック" w:eastAsia="ＭＳ Ｐゴシック" w:hAnsi="ＭＳ Ｐゴシック"/>
          <w:color w:val="0000FF"/>
          <w:sz w:val="22"/>
          <w:vertAlign w:val="superscript"/>
        </w:rPr>
        <w:t>3</w:t>
      </w:r>
    </w:p>
    <w:p w14:paraId="32C9F3E7" w14:textId="77777777" w:rsidR="00A47EEB" w:rsidRPr="00055598" w:rsidRDefault="00A47EEB" w:rsidP="00E24155">
      <w:pPr>
        <w:snapToGrid w:val="0"/>
        <w:ind w:firstLineChars="200" w:firstLine="44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(d) T-</w:t>
      </w:r>
      <w:proofErr w:type="spellStart"/>
      <w:r w:rsidRPr="00055598">
        <w:rPr>
          <w:rFonts w:ascii="ＭＳ Ｐゴシック" w:eastAsia="ＭＳ Ｐゴシック" w:hAnsi="ＭＳ Ｐゴシック"/>
          <w:color w:val="0000FF"/>
          <w:sz w:val="22"/>
        </w:rPr>
        <w:t>Bil</w:t>
      </w:r>
      <w:proofErr w:type="spellEnd"/>
      <w:r w:rsidRPr="00055598">
        <w:rPr>
          <w:rFonts w:ascii="ＭＳ Ｐゴシック" w:eastAsia="ＭＳ Ｐゴシック" w:hAnsi="ＭＳ Ｐゴシック"/>
          <w:color w:val="0000FF"/>
          <w:sz w:val="22"/>
        </w:rPr>
        <w:t>＜2.0mg/dL</w:t>
      </w:r>
    </w:p>
    <w:p w14:paraId="089EA642" w14:textId="0D0F3E26" w:rsidR="00A47EEB" w:rsidRPr="00055598" w:rsidRDefault="00A47EEB" w:rsidP="00E24155">
      <w:pPr>
        <w:snapToGrid w:val="0"/>
        <w:ind w:firstLineChars="200" w:firstLine="44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(e) AST（GOT）及びALT（GPT）：実施医療機関の基準値上限（ULN）の2.5倍未満</w:t>
      </w:r>
    </w:p>
    <w:p w14:paraId="2831BC52" w14:textId="6485A8A3" w:rsidR="00A47EEB" w:rsidRPr="00055598" w:rsidRDefault="00A47EEB" w:rsidP="00E24155">
      <w:pPr>
        <w:snapToGrid w:val="0"/>
        <w:ind w:firstLineChars="200" w:firstLine="44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(f) Cre（血清）≦1.5mg/dL</w:t>
      </w:r>
    </w:p>
    <w:p w14:paraId="380DCAF3" w14:textId="0F121D90" w:rsidR="00EB565C" w:rsidRPr="00055598" w:rsidRDefault="00EB565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5）本研究の参加に関して患者本人</w:t>
      </w:r>
      <w:r w:rsidR="00A35E21">
        <w:rPr>
          <w:rFonts w:ascii="ＭＳ Ｐゴシック" w:eastAsia="ＭＳ Ｐゴシック" w:hAnsi="ＭＳ Ｐゴシック" w:hint="eastAsia"/>
          <w:color w:val="0000FF"/>
          <w:sz w:val="22"/>
        </w:rPr>
        <w:t>（及び/</w:t>
      </w:r>
      <w:r w:rsidR="005A7BD7">
        <w:rPr>
          <w:rFonts w:ascii="ＭＳ Ｐゴシック" w:eastAsia="ＭＳ Ｐゴシック" w:hAnsi="ＭＳ Ｐゴシック" w:hint="eastAsia"/>
          <w:color w:val="0000FF"/>
          <w:sz w:val="22"/>
        </w:rPr>
        <w:t>又</w:t>
      </w:r>
      <w:r w:rsidR="00A35E21">
        <w:rPr>
          <w:rFonts w:ascii="ＭＳ Ｐゴシック" w:eastAsia="ＭＳ Ｐゴシック" w:hAnsi="ＭＳ Ｐゴシック" w:hint="eastAsia"/>
          <w:color w:val="0000FF"/>
          <w:sz w:val="22"/>
        </w:rPr>
        <w:t>は</w:t>
      </w:r>
      <w:r w:rsidR="005A7BD7">
        <w:rPr>
          <w:rFonts w:ascii="ＭＳ Ｐゴシック" w:eastAsia="ＭＳ Ｐゴシック" w:hAnsi="ＭＳ Ｐゴシック" w:hint="eastAsia"/>
          <w:color w:val="0000FF"/>
          <w:sz w:val="22"/>
        </w:rPr>
        <w:t>代諾者</w:t>
      </w:r>
      <w:r w:rsidR="005A7BD7" w:rsidRPr="003F1FBA">
        <w:rPr>
          <w:rFonts w:ascii="ＭＳ Ｐゴシック" w:eastAsia="ＭＳ Ｐゴシック" w:hAnsi="ＭＳ Ｐゴシック" w:hint="eastAsia"/>
          <w:color w:val="FF0000"/>
          <w:sz w:val="20"/>
          <w:szCs w:val="20"/>
        </w:rPr>
        <w:t>（必要に応じて記載）</w:t>
      </w:r>
      <w:r w:rsidR="005A7BD7">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から文書で同意の得られた患者</w:t>
      </w:r>
    </w:p>
    <w:p w14:paraId="0E4CE639" w14:textId="24C1BB6B" w:rsidR="00EB565C" w:rsidRPr="00055598" w:rsidRDefault="00EB565C" w:rsidP="00E24155">
      <w:pPr>
        <w:snapToGrid w:val="0"/>
        <w:ind w:firstLineChars="100" w:firstLine="220"/>
        <w:jc w:val="left"/>
        <w:rPr>
          <w:rFonts w:ascii="ＭＳ Ｐゴシック" w:eastAsia="ＭＳ Ｐゴシック" w:hAnsi="ＭＳ Ｐゴシック"/>
          <w:color w:val="0000FF"/>
          <w:sz w:val="22"/>
        </w:rPr>
      </w:pPr>
    </w:p>
    <w:p w14:paraId="387C10FD" w14:textId="38C950B6" w:rsidR="00EB565C" w:rsidRDefault="00EB565C" w:rsidP="00E24155">
      <w:pPr>
        <w:snapToGrid w:val="0"/>
        <w:ind w:firstLineChars="100" w:firstLine="220"/>
        <w:jc w:val="left"/>
        <w:rPr>
          <w:rFonts w:ascii="ＭＳ Ｐゴシック" w:eastAsia="ＭＳ Ｐゴシック" w:hAnsi="ＭＳ Ｐゴシック"/>
          <w:sz w:val="22"/>
        </w:rPr>
      </w:pPr>
      <w:r w:rsidRPr="006A2F19">
        <w:rPr>
          <w:rFonts w:ascii="ＭＳ Ｐゴシック" w:eastAsia="ＭＳ Ｐゴシック" w:hAnsi="ＭＳ Ｐゴシック" w:hint="eastAsia"/>
          <w:sz w:val="22"/>
        </w:rPr>
        <w:t>【設定根拠】</w:t>
      </w:r>
    </w:p>
    <w:p w14:paraId="340C83DB" w14:textId="77777777" w:rsidR="006A2F19" w:rsidRPr="00055598" w:rsidRDefault="006A2F19" w:rsidP="006A2F19">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C3068A2" w14:textId="66082A35" w:rsidR="00EB565C" w:rsidRPr="00055598" w:rsidRDefault="00EB565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00DF5363" w:rsidRPr="00055598">
        <w:rPr>
          <w:rFonts w:ascii="ＭＳ Ｐゴシック" w:eastAsia="ＭＳ Ｐゴシック" w:hAnsi="ＭＳ Ｐゴシック" w:hint="eastAsia"/>
          <w:color w:val="0000FF"/>
          <w:sz w:val="22"/>
        </w:rPr>
        <w:t>法的に個人の同意が成立する年齢及び能力を考慮して設定した。</w:t>
      </w:r>
    </w:p>
    <w:p w14:paraId="624814F5" w14:textId="6D3B9F9C" w:rsidR="00DF5363" w:rsidRPr="00055598" w:rsidRDefault="00DF5363"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49125D" w:rsidRPr="00055598">
        <w:rPr>
          <w:rFonts w:ascii="ＭＳ Ｐゴシック" w:eastAsia="ＭＳ Ｐゴシック" w:hAnsi="ＭＳ Ｐゴシック" w:hint="eastAsia"/>
          <w:color w:val="0000FF"/>
          <w:sz w:val="22"/>
        </w:rPr>
        <w:t>、3）</w:t>
      </w:r>
      <w:r w:rsidRPr="00055598">
        <w:rPr>
          <w:rFonts w:ascii="ＭＳ Ｐゴシック" w:eastAsia="ＭＳ Ｐゴシック" w:hAnsi="ＭＳ Ｐゴシック" w:hint="eastAsia"/>
          <w:color w:val="0000FF"/>
          <w:sz w:val="22"/>
        </w:rPr>
        <w:t>対象疾患を明確にするため設定した。</w:t>
      </w:r>
    </w:p>
    <w:p w14:paraId="56EC949D" w14:textId="20C57F52" w:rsidR="00A47EEB" w:rsidRPr="00055598" w:rsidRDefault="00A47EE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4）安全性を考慮し設定した。</w:t>
      </w:r>
    </w:p>
    <w:p w14:paraId="096A4655" w14:textId="10216AD1" w:rsidR="00A47EEB" w:rsidRPr="00055598" w:rsidRDefault="00A47EE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5）倫理的配慮の観点から設定した。</w:t>
      </w:r>
    </w:p>
    <w:p w14:paraId="22B08020" w14:textId="4AB5E4EA" w:rsidR="00EB565C" w:rsidRPr="00055598" w:rsidRDefault="00EB565C" w:rsidP="00E24155">
      <w:pPr>
        <w:snapToGrid w:val="0"/>
        <w:jc w:val="left"/>
        <w:rPr>
          <w:rFonts w:ascii="ＭＳ Ｐゴシック" w:eastAsia="ＭＳ Ｐゴシック" w:hAnsi="ＭＳ Ｐゴシック"/>
          <w:sz w:val="22"/>
        </w:rPr>
      </w:pPr>
    </w:p>
    <w:p w14:paraId="63299929" w14:textId="0A73F70C" w:rsidR="00100E2F" w:rsidRPr="00177D1D" w:rsidRDefault="00100E2F" w:rsidP="00E24155">
      <w:pPr>
        <w:pStyle w:val="3"/>
        <w:snapToGrid w:val="0"/>
        <w:ind w:leftChars="0" w:left="0"/>
        <w:jc w:val="left"/>
        <w:rPr>
          <w:rFonts w:ascii="ＭＳ Ｐゴシック" w:eastAsia="ＭＳ Ｐゴシック" w:hAnsi="ＭＳ Ｐゴシック"/>
          <w:b/>
          <w:bCs/>
          <w:sz w:val="22"/>
        </w:rPr>
      </w:pPr>
      <w:bookmarkStart w:id="7" w:name="_Toc217554104"/>
      <w:r w:rsidRPr="00177D1D">
        <w:rPr>
          <w:rFonts w:ascii="ＭＳ Ｐゴシック" w:eastAsia="ＭＳ Ｐゴシック" w:hAnsi="ＭＳ Ｐゴシック" w:hint="eastAsia"/>
          <w:b/>
          <w:bCs/>
          <w:sz w:val="22"/>
        </w:rPr>
        <w:t>2-1-2　除外基準</w:t>
      </w:r>
      <w:bookmarkEnd w:id="7"/>
    </w:p>
    <w:p w14:paraId="1D940E7B" w14:textId="046970E8" w:rsidR="00691927" w:rsidRPr="00055598" w:rsidRDefault="00100E2F"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以下のうち一つでも該当する患者は、対象として除外する。</w:t>
      </w:r>
    </w:p>
    <w:p w14:paraId="529DB758" w14:textId="77777777" w:rsidR="009713D3" w:rsidRPr="00055598" w:rsidRDefault="009713D3"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2FE9A50" w14:textId="63C4D768" w:rsidR="00100E2F" w:rsidRPr="00055598" w:rsidRDefault="00100E2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1）●●●療法、または△△△療法が禁忌とされる患者</w:t>
      </w:r>
    </w:p>
    <w:p w14:paraId="1188A5AC" w14:textId="6CF068E0" w:rsidR="00100E2F" w:rsidRPr="00055598" w:rsidRDefault="00100E2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2）登録前○週間以内に□□□が投与された患者</w:t>
      </w:r>
    </w:p>
    <w:p w14:paraId="5DF44618" w14:textId="16F8929A" w:rsidR="00B528D1" w:rsidRPr="00055598" w:rsidRDefault="00B528D1"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3）</w:t>
      </w:r>
      <w:r w:rsidR="00B37E0E" w:rsidRPr="00055598">
        <w:rPr>
          <w:rFonts w:ascii="ＭＳ Ｐゴシック" w:eastAsia="ＭＳ Ｐゴシック" w:hAnsi="ＭＳ Ｐゴシック" w:hint="eastAsia"/>
          <w:color w:val="0000FF"/>
          <w:sz w:val="22"/>
        </w:rPr>
        <w:t>○○○</w:t>
      </w:r>
      <w:r w:rsidR="00F0143B" w:rsidRPr="00055598">
        <w:rPr>
          <w:rFonts w:ascii="ＭＳ Ｐゴシック" w:eastAsia="ＭＳ Ｐゴシック" w:hAnsi="ＭＳ Ｐゴシック" w:hint="eastAsia"/>
          <w:color w:val="0000FF"/>
          <w:sz w:val="22"/>
        </w:rPr>
        <w:t>の合併または既往歴を有する患者</w:t>
      </w:r>
    </w:p>
    <w:p w14:paraId="51463831" w14:textId="2FC2D80A" w:rsidR="00100E2F" w:rsidRPr="00055598" w:rsidRDefault="00100E2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528D1" w:rsidRPr="00055598">
        <w:rPr>
          <w:rFonts w:ascii="ＭＳ Ｐゴシック" w:eastAsia="ＭＳ Ｐゴシック" w:hAnsi="ＭＳ Ｐゴシック" w:hint="eastAsia"/>
          <w:color w:val="0000FF"/>
          <w:sz w:val="22"/>
        </w:rPr>
        <w:t>4</w:t>
      </w:r>
      <w:r w:rsidRPr="00055598">
        <w:rPr>
          <w:rFonts w:ascii="ＭＳ Ｐゴシック" w:eastAsia="ＭＳ Ｐゴシック" w:hAnsi="ＭＳ Ｐゴシック" w:hint="eastAsia"/>
          <w:color w:val="0000FF"/>
          <w:sz w:val="22"/>
        </w:rPr>
        <w:t>）</w:t>
      </w:r>
      <w:r w:rsidR="00B528D1" w:rsidRPr="00055598">
        <w:rPr>
          <w:rFonts w:ascii="ＭＳ Ｐゴシック" w:eastAsia="ＭＳ Ｐゴシック" w:hAnsi="ＭＳ Ｐゴシック" w:hint="eastAsia"/>
          <w:color w:val="0000FF"/>
          <w:sz w:val="22"/>
        </w:rPr>
        <w:t>妊娠している可能性がある患者、妊婦又は授乳婦。</w:t>
      </w:r>
    </w:p>
    <w:p w14:paraId="3E5E5279" w14:textId="3E4B921D" w:rsidR="00100E2F" w:rsidRPr="00055598" w:rsidRDefault="00100E2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528D1" w:rsidRPr="00055598">
        <w:rPr>
          <w:rFonts w:ascii="ＭＳ Ｐゴシック" w:eastAsia="ＭＳ Ｐゴシック" w:hAnsi="ＭＳ Ｐゴシック" w:hint="eastAsia"/>
          <w:color w:val="0000FF"/>
          <w:sz w:val="22"/>
        </w:rPr>
        <w:t>5</w:t>
      </w:r>
      <w:r w:rsidRPr="00055598">
        <w:rPr>
          <w:rFonts w:ascii="ＭＳ Ｐゴシック" w:eastAsia="ＭＳ Ｐゴシック" w:hAnsi="ＭＳ Ｐゴシック" w:hint="eastAsia"/>
          <w:color w:val="0000FF"/>
          <w:sz w:val="22"/>
        </w:rPr>
        <w:t>）その他、研究責任（分担）医師が不適当であると判断した患者</w:t>
      </w:r>
    </w:p>
    <w:p w14:paraId="057D75B3" w14:textId="277B59B8" w:rsidR="00100E2F" w:rsidRPr="00055598" w:rsidRDefault="00100E2F" w:rsidP="00E24155">
      <w:pPr>
        <w:snapToGrid w:val="0"/>
        <w:jc w:val="left"/>
        <w:rPr>
          <w:rFonts w:ascii="ＭＳ Ｐゴシック" w:eastAsia="ＭＳ Ｐゴシック" w:hAnsi="ＭＳ Ｐゴシック"/>
          <w:color w:val="0000FF"/>
          <w:sz w:val="22"/>
        </w:rPr>
      </w:pPr>
    </w:p>
    <w:p w14:paraId="14F23A32" w14:textId="77777777" w:rsidR="00654785" w:rsidRPr="00055598" w:rsidRDefault="00654785" w:rsidP="00E24155">
      <w:pPr>
        <w:snapToGrid w:val="0"/>
        <w:ind w:firstLineChars="100" w:firstLine="22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【設定根拠】</w:t>
      </w:r>
    </w:p>
    <w:p w14:paraId="2D679ABD" w14:textId="3B51C5F0" w:rsidR="009713D3" w:rsidRPr="00055598" w:rsidRDefault="009713D3"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80F0B9" w14:textId="68DA8142" w:rsidR="00100E2F" w:rsidRPr="00055598" w:rsidRDefault="00100E2F"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1）安全性を考慮し設定した。</w:t>
      </w:r>
    </w:p>
    <w:p w14:paraId="729FC2AB" w14:textId="3AE97884" w:rsidR="00100E2F" w:rsidRPr="00055598" w:rsidRDefault="00100E2F"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2）、3）有効性の評価に影響を及ぼすと考えられるため設定した。</w:t>
      </w:r>
    </w:p>
    <w:p w14:paraId="29C13B98" w14:textId="122BCC08" w:rsidR="00B528D1" w:rsidRPr="00055598" w:rsidRDefault="00B528D1"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4）安全性を考慮し設定した。</w:t>
      </w:r>
    </w:p>
    <w:p w14:paraId="75FC15AD" w14:textId="5BCC63B5" w:rsidR="00100E2F" w:rsidRPr="00055598" w:rsidRDefault="00B528D1"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w:t>
      </w:r>
      <w:r w:rsidR="00100E2F" w:rsidRPr="00055598">
        <w:rPr>
          <w:rFonts w:ascii="ＭＳ Ｐゴシック" w:eastAsia="ＭＳ Ｐゴシック" w:hAnsi="ＭＳ Ｐゴシック" w:hint="eastAsia"/>
          <w:color w:val="0000FF"/>
          <w:sz w:val="22"/>
        </w:rPr>
        <w:t>）研究責任（分担）医師が、他の全般的要因も考慮して判断するため設定した。</w:t>
      </w:r>
    </w:p>
    <w:p w14:paraId="422DA1C3" w14:textId="7AB448A3" w:rsidR="00100E2F" w:rsidRPr="00055598" w:rsidRDefault="00100E2F" w:rsidP="00E24155">
      <w:pPr>
        <w:snapToGrid w:val="0"/>
        <w:jc w:val="left"/>
        <w:rPr>
          <w:rFonts w:ascii="ＭＳ Ｐゴシック" w:eastAsia="ＭＳ Ｐゴシック" w:hAnsi="ＭＳ Ｐゴシック"/>
          <w:sz w:val="22"/>
        </w:rPr>
      </w:pPr>
    </w:p>
    <w:p w14:paraId="71538B99" w14:textId="21DA7839" w:rsidR="008F7648" w:rsidRPr="00177D1D" w:rsidRDefault="008F7648" w:rsidP="00E24155">
      <w:pPr>
        <w:pStyle w:val="2"/>
        <w:snapToGrid w:val="0"/>
        <w:jc w:val="left"/>
        <w:rPr>
          <w:rFonts w:ascii="ＭＳ Ｐゴシック" w:eastAsia="ＭＳ Ｐゴシック" w:hAnsi="ＭＳ Ｐゴシック"/>
          <w:b/>
          <w:bCs/>
          <w:sz w:val="22"/>
        </w:rPr>
      </w:pPr>
      <w:bookmarkStart w:id="8" w:name="_Toc217554105"/>
      <w:r w:rsidRPr="00177D1D">
        <w:rPr>
          <w:rFonts w:ascii="ＭＳ Ｐゴシック" w:eastAsia="ＭＳ Ｐゴシック" w:hAnsi="ＭＳ Ｐゴシック" w:hint="eastAsia"/>
          <w:b/>
          <w:bCs/>
          <w:sz w:val="22"/>
        </w:rPr>
        <w:t xml:space="preserve">2-2　</w:t>
      </w:r>
      <w:r w:rsidR="009A4EAC" w:rsidRPr="00177D1D">
        <w:rPr>
          <w:rFonts w:ascii="ＭＳ Ｐゴシック" w:eastAsia="ＭＳ Ｐゴシック" w:hAnsi="ＭＳ Ｐゴシック" w:hint="eastAsia"/>
          <w:b/>
          <w:bCs/>
          <w:sz w:val="22"/>
        </w:rPr>
        <w:t>予定</w:t>
      </w:r>
      <w:r w:rsidRPr="00177D1D">
        <w:rPr>
          <w:rFonts w:ascii="ＭＳ Ｐゴシック" w:eastAsia="ＭＳ Ｐゴシック" w:hAnsi="ＭＳ Ｐゴシック" w:hint="eastAsia"/>
          <w:b/>
          <w:bCs/>
          <w:sz w:val="22"/>
        </w:rPr>
        <w:t>症例数</w:t>
      </w:r>
      <w:bookmarkEnd w:id="8"/>
    </w:p>
    <w:p w14:paraId="45A3B328" w14:textId="5269E6FF" w:rsidR="008F7648" w:rsidRPr="00055598" w:rsidRDefault="008F7648"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計画された登録症例数並びに臨床研究の検出力及び臨床上の理由からの考察を含む症例数設定の根拠を記載してください。</w:t>
      </w:r>
      <w:r w:rsidR="00500BCC" w:rsidRPr="00055598">
        <w:rPr>
          <w:rFonts w:ascii="ＭＳ Ｐゴシック" w:eastAsia="ＭＳ Ｐゴシック" w:hAnsi="ＭＳ Ｐゴシック" w:hint="eastAsia"/>
          <w:color w:val="FF0000"/>
          <w:sz w:val="22"/>
        </w:rPr>
        <w:t>なお、多施設共同研究においては、各実施医療機関の登録症例数を特定してください。</w:t>
      </w:r>
      <w:r w:rsidR="00D07F60"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D07F60"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D07F60">
        <w:rPr>
          <w:rFonts w:ascii="ＭＳ Ｐゴシック" w:eastAsia="ＭＳ Ｐゴシック" w:hAnsi="ＭＳ Ｐゴシック" w:hint="eastAsia"/>
          <w:color w:val="008000"/>
          <w:sz w:val="22"/>
        </w:rPr>
        <w:t xml:space="preserve">　⑨（イ）</w:t>
      </w:r>
      <w:r w:rsidR="00D07F60" w:rsidRPr="001354C7">
        <w:rPr>
          <w:rFonts w:ascii="ＭＳ Ｐゴシック" w:eastAsia="ＭＳ Ｐゴシック" w:hAnsi="ＭＳ Ｐゴシック" w:hint="eastAsia"/>
          <w:color w:val="008000"/>
          <w:sz w:val="22"/>
        </w:rPr>
        <w:t>）</w:t>
      </w:r>
    </w:p>
    <w:p w14:paraId="3F03A424" w14:textId="08659D44" w:rsidR="008F7648" w:rsidRPr="00055598" w:rsidRDefault="008F764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70C0"/>
          <w:sz w:val="22"/>
        </w:rPr>
        <w:t xml:space="preserve">　</w:t>
      </w:r>
      <w:r w:rsidRPr="00055598">
        <w:rPr>
          <w:rFonts w:ascii="ＭＳ Ｐゴシック" w:eastAsia="ＭＳ Ｐゴシック" w:hAnsi="ＭＳ Ｐゴシック" w:hint="eastAsia"/>
          <w:color w:val="0000FF"/>
          <w:sz w:val="22"/>
        </w:rPr>
        <w:t>（例）</w:t>
      </w:r>
    </w:p>
    <w:p w14:paraId="04A6EDF4" w14:textId="17201169" w:rsidR="008F7648" w:rsidRPr="00055598" w:rsidRDefault="008F764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60例（●●●群　30例、　△△△群　30例）</w:t>
      </w:r>
    </w:p>
    <w:p w14:paraId="4448A28A" w14:textId="6DDDC184" w:rsidR="00A06BE9" w:rsidRDefault="00A06BE9"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各実施医療機関あたりの症例数　5例</w:t>
      </w:r>
      <w:r w:rsidR="00F2433B">
        <w:rPr>
          <w:rFonts w:ascii="ＭＳ Ｐゴシック" w:eastAsia="ＭＳ Ｐゴシック" w:hAnsi="ＭＳ Ｐゴシック" w:hint="eastAsia"/>
          <w:color w:val="0000FF"/>
          <w:sz w:val="22"/>
        </w:rPr>
        <w:t xml:space="preserve">　</w:t>
      </w:r>
      <w:r w:rsidR="00F2433B" w:rsidRPr="003D4529">
        <w:rPr>
          <w:rFonts w:ascii="ＭＳ Ｐゴシック" w:eastAsia="ＭＳ Ｐゴシック" w:hAnsi="ＭＳ Ｐゴシック" w:hint="eastAsia"/>
          <w:color w:val="FF0000"/>
          <w:sz w:val="22"/>
        </w:rPr>
        <w:t>または</w:t>
      </w:r>
    </w:p>
    <w:p w14:paraId="7FDD8D1B" w14:textId="541A462F" w:rsidR="00F2433B" w:rsidRPr="00055598" w:rsidRDefault="00F2433B"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各実施医療機関合わせて60例</w:t>
      </w:r>
      <w:r w:rsidRPr="003D4529">
        <w:rPr>
          <w:rFonts w:ascii="ＭＳ Ｐゴシック" w:eastAsia="ＭＳ Ｐゴシック" w:hAnsi="ＭＳ Ｐゴシック" w:hint="eastAsia"/>
          <w:color w:val="FF0000"/>
          <w:sz w:val="22"/>
        </w:rPr>
        <w:t>（実施医療機関ごとの症例数を定めない場合）</w:t>
      </w:r>
    </w:p>
    <w:p w14:paraId="21E27373" w14:textId="0FCD2BA6" w:rsidR="008F7648" w:rsidRPr="00055598" w:rsidRDefault="008F7648" w:rsidP="00E24155">
      <w:pPr>
        <w:snapToGrid w:val="0"/>
        <w:jc w:val="left"/>
        <w:rPr>
          <w:rFonts w:ascii="ＭＳ Ｐゴシック" w:eastAsia="ＭＳ Ｐゴシック" w:hAnsi="ＭＳ Ｐゴシック"/>
          <w:color w:val="0000FF"/>
          <w:sz w:val="22"/>
        </w:rPr>
      </w:pPr>
    </w:p>
    <w:p w14:paraId="0875D2BC" w14:textId="21437244" w:rsidR="008F7648" w:rsidRPr="00055598" w:rsidRDefault="008F7648"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sz w:val="22"/>
        </w:rPr>
        <w:t>【設定根拠】</w:t>
      </w:r>
    </w:p>
    <w:p w14:paraId="33836DA6" w14:textId="01389034" w:rsidR="00112FE2" w:rsidRPr="00055598" w:rsidRDefault="00112FE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r w:rsidR="00B8741D" w:rsidRPr="00B8741D">
        <w:rPr>
          <w:rFonts w:ascii="ＭＳ Ｐゴシック" w:eastAsia="ＭＳ Ｐゴシック" w:hAnsi="ＭＳ Ｐゴシック" w:hint="eastAsia"/>
          <w:color w:val="FF0000"/>
          <w:sz w:val="20"/>
          <w:szCs w:val="20"/>
        </w:rPr>
        <w:t>単群試験</w:t>
      </w:r>
    </w:p>
    <w:p w14:paraId="6CCF43E0" w14:textId="3024C86F" w:rsidR="00AC6B59" w:rsidRPr="00055598" w:rsidRDefault="00271C02"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先行研究の</w:t>
      </w:r>
      <w:r w:rsidR="00D32C80" w:rsidRPr="00055598">
        <w:rPr>
          <w:rFonts w:ascii="ＭＳ Ｐゴシック" w:eastAsia="ＭＳ Ｐゴシック" w:hAnsi="ＭＳ Ｐゴシック" w:hint="eastAsia"/>
          <w:color w:val="0000FF"/>
          <w:sz w:val="22"/>
        </w:rPr>
        <w:t>第Ⅱ相ランダム化比較試験において、●●単独療法</w:t>
      </w:r>
      <w:r w:rsidR="00AF5D43" w:rsidRPr="00055598">
        <w:rPr>
          <w:rFonts w:ascii="ＭＳ Ｐゴシック" w:eastAsia="ＭＳ Ｐゴシック" w:hAnsi="ＭＳ Ｐゴシック" w:hint="eastAsia"/>
          <w:color w:val="0000FF"/>
          <w:sz w:val="22"/>
        </w:rPr>
        <w:t>の</w:t>
      </w:r>
      <w:r w:rsidR="00D32C80" w:rsidRPr="00055598">
        <w:rPr>
          <w:rFonts w:ascii="ＭＳ Ｐゴシック" w:eastAsia="ＭＳ Ｐゴシック" w:hAnsi="ＭＳ Ｐゴシック"/>
          <w:color w:val="0000FF"/>
          <w:sz w:val="22"/>
        </w:rPr>
        <w:t>奏効率</w:t>
      </w:r>
      <w:r w:rsidR="00AF5D43" w:rsidRPr="00055598">
        <w:rPr>
          <w:rFonts w:ascii="ＭＳ Ｐゴシック" w:eastAsia="ＭＳ Ｐゴシック" w:hAnsi="ＭＳ Ｐゴシック" w:hint="eastAsia"/>
          <w:color w:val="0000FF"/>
          <w:sz w:val="22"/>
        </w:rPr>
        <w:t>は</w:t>
      </w:r>
      <w:r w:rsidR="00F36228" w:rsidRPr="00055598">
        <w:rPr>
          <w:rFonts w:ascii="ＭＳ Ｐゴシック" w:eastAsia="ＭＳ Ｐゴシック" w:hAnsi="ＭＳ Ｐゴシック" w:hint="eastAsia"/>
          <w:color w:val="0000FF"/>
          <w:sz w:val="22"/>
        </w:rPr>
        <w:t>2</w:t>
      </w:r>
      <w:r w:rsidR="00AF5D43" w:rsidRPr="00055598">
        <w:rPr>
          <w:rFonts w:ascii="ＭＳ Ｐゴシック" w:eastAsia="ＭＳ Ｐゴシック" w:hAnsi="ＭＳ Ｐゴシック" w:hint="eastAsia"/>
          <w:color w:val="0000FF"/>
          <w:sz w:val="22"/>
        </w:rPr>
        <w:t>6.3</w:t>
      </w:r>
      <w:r w:rsidR="00D32C80" w:rsidRPr="00055598">
        <w:rPr>
          <w:rFonts w:ascii="ＭＳ Ｐゴシック" w:eastAsia="ＭＳ Ｐゴシック" w:hAnsi="ＭＳ Ｐゴシック"/>
          <w:color w:val="0000FF"/>
          <w:sz w:val="22"/>
        </w:rPr>
        <w:t>％</w:t>
      </w:r>
      <w:r w:rsidR="00DC63BA" w:rsidRPr="00055598">
        <w:rPr>
          <w:rFonts w:ascii="ＭＳ Ｐゴシック" w:eastAsia="ＭＳ Ｐゴシック" w:hAnsi="ＭＳ Ｐゴシック" w:hint="eastAsia"/>
          <w:color w:val="0000FF"/>
          <w:sz w:val="22"/>
        </w:rPr>
        <w:t>であった。</w:t>
      </w:r>
      <w:r w:rsidR="00AF5D43" w:rsidRPr="00055598">
        <w:rPr>
          <w:rFonts w:ascii="ＭＳ Ｐゴシック" w:eastAsia="ＭＳ Ｐゴシック" w:hAnsi="ＭＳ Ｐゴシック" w:hint="eastAsia"/>
          <w:color w:val="0000FF"/>
          <w:sz w:val="22"/>
        </w:rPr>
        <w:t>閾</w:t>
      </w:r>
      <w:r w:rsidR="00AF5D43" w:rsidRPr="00055598">
        <w:rPr>
          <w:rFonts w:ascii="ＭＳ Ｐゴシック" w:eastAsia="ＭＳ Ｐゴシック" w:hAnsi="ＭＳ Ｐゴシック" w:hint="eastAsia"/>
          <w:color w:val="0000FF"/>
          <w:sz w:val="22"/>
        </w:rPr>
        <w:lastRenderedPageBreak/>
        <w:t>値奏効率を25％とし、</w:t>
      </w:r>
      <w:r w:rsidR="00D32C80" w:rsidRPr="00055598">
        <w:rPr>
          <w:rFonts w:ascii="ＭＳ Ｐゴシック" w:eastAsia="ＭＳ Ｐゴシック" w:hAnsi="ＭＳ Ｐゴシック"/>
          <w:color w:val="0000FF"/>
          <w:sz w:val="22"/>
        </w:rPr>
        <w:t>本研究では、</w:t>
      </w:r>
      <w:r w:rsidR="00AC6B59" w:rsidRPr="00055598">
        <w:rPr>
          <w:rFonts w:ascii="ＭＳ Ｐゴシック" w:eastAsia="ＭＳ Ｐゴシック" w:hAnsi="ＭＳ Ｐゴシック" w:hint="eastAsia"/>
          <w:color w:val="0000FF"/>
          <w:sz w:val="22"/>
        </w:rPr>
        <w:t>・・・・であることを考慮し、</w:t>
      </w:r>
      <w:r w:rsidR="00D32C80" w:rsidRPr="00055598">
        <w:rPr>
          <w:rFonts w:ascii="ＭＳ Ｐゴシック" w:eastAsia="ＭＳ Ｐゴシック" w:hAnsi="ＭＳ Ｐゴシック" w:hint="eastAsia"/>
          <w:color w:val="0000FF"/>
          <w:sz w:val="22"/>
        </w:rPr>
        <w:t>期待奏効率を</w:t>
      </w:r>
      <w:r w:rsidR="00AF5D43" w:rsidRPr="00055598">
        <w:rPr>
          <w:rFonts w:ascii="ＭＳ Ｐゴシック" w:eastAsia="ＭＳ Ｐゴシック" w:hAnsi="ＭＳ Ｐゴシック" w:hint="eastAsia"/>
          <w:color w:val="0000FF"/>
          <w:sz w:val="22"/>
        </w:rPr>
        <w:t>40</w:t>
      </w:r>
      <w:r w:rsidR="00D32C80" w:rsidRPr="00055598">
        <w:rPr>
          <w:rFonts w:ascii="ＭＳ Ｐゴシック" w:eastAsia="ＭＳ Ｐゴシック" w:hAnsi="ＭＳ Ｐゴシック" w:hint="eastAsia"/>
          <w:color w:val="0000FF"/>
          <w:sz w:val="22"/>
        </w:rPr>
        <w:t>％と仮定した。</w:t>
      </w:r>
      <w:r w:rsidR="008B748D" w:rsidRPr="00055598">
        <w:rPr>
          <w:rFonts w:ascii="ＭＳ Ｐゴシック" w:eastAsia="ＭＳ Ｐゴシック" w:hAnsi="ＭＳ Ｐゴシック" w:hint="eastAsia"/>
          <w:color w:val="0000FF"/>
          <w:sz w:val="22"/>
        </w:rPr>
        <w:t>検出</w:t>
      </w:r>
      <w:r w:rsidR="00AF5D43" w:rsidRPr="00055598">
        <w:rPr>
          <w:rFonts w:ascii="ＭＳ Ｐゴシック" w:eastAsia="ＭＳ Ｐゴシック" w:hAnsi="ＭＳ Ｐゴシック" w:hint="eastAsia"/>
          <w:color w:val="0000FF"/>
          <w:sz w:val="22"/>
        </w:rPr>
        <w:t>力</w:t>
      </w:r>
      <w:r w:rsidR="008B748D" w:rsidRPr="00055598">
        <w:rPr>
          <w:rFonts w:ascii="ＭＳ Ｐゴシック" w:eastAsia="ＭＳ Ｐゴシック" w:hAnsi="ＭＳ Ｐゴシック" w:hint="eastAsia"/>
          <w:color w:val="0000FF"/>
          <w:sz w:val="22"/>
        </w:rPr>
        <w:t>80％、</w:t>
      </w:r>
      <w:r w:rsidR="009A4EAC" w:rsidRPr="00055598">
        <w:rPr>
          <w:rFonts w:ascii="ＭＳ Ｐゴシック" w:eastAsia="ＭＳ Ｐゴシック" w:hAnsi="ＭＳ Ｐゴシック" w:hint="eastAsia"/>
          <w:color w:val="0000FF"/>
          <w:sz w:val="22"/>
        </w:rPr>
        <w:t>有意水準片側5％</w:t>
      </w:r>
      <w:r w:rsidR="00AF5D43" w:rsidRPr="00055598">
        <w:rPr>
          <w:rFonts w:ascii="ＭＳ Ｐゴシック" w:eastAsia="ＭＳ Ｐゴシック" w:hAnsi="ＭＳ Ｐゴシック" w:hint="eastAsia"/>
          <w:color w:val="0000FF"/>
          <w:sz w:val="22"/>
        </w:rPr>
        <w:t>で</w:t>
      </w:r>
      <w:r w:rsidR="00DC63BA" w:rsidRPr="00055598">
        <w:rPr>
          <w:rFonts w:ascii="ＭＳ Ｐゴシック" w:eastAsia="ＭＳ Ｐゴシック" w:hAnsi="ＭＳ Ｐゴシック" w:hint="eastAsia"/>
          <w:color w:val="0000FF"/>
          <w:sz w:val="22"/>
        </w:rPr>
        <w:t>二項検定を行う場合の</w:t>
      </w:r>
      <w:r w:rsidR="00AF5D43" w:rsidRPr="00055598">
        <w:rPr>
          <w:rFonts w:ascii="ＭＳ Ｐゴシック" w:eastAsia="ＭＳ Ｐゴシック" w:hAnsi="ＭＳ Ｐゴシック" w:hint="eastAsia"/>
          <w:color w:val="0000FF"/>
          <w:sz w:val="22"/>
        </w:rPr>
        <w:t>必要症例数</w:t>
      </w:r>
      <w:r w:rsidR="00DC63BA" w:rsidRPr="00055598">
        <w:rPr>
          <w:rFonts w:ascii="ＭＳ Ｐゴシック" w:eastAsia="ＭＳ Ｐゴシック" w:hAnsi="ＭＳ Ｐゴシック" w:hint="eastAsia"/>
          <w:color w:val="0000FF"/>
          <w:sz w:val="22"/>
        </w:rPr>
        <w:t>は</w:t>
      </w:r>
      <w:r w:rsidR="00AF5D43" w:rsidRPr="00055598">
        <w:rPr>
          <w:rFonts w:ascii="ＭＳ Ｐゴシック" w:eastAsia="ＭＳ Ｐゴシック" w:hAnsi="ＭＳ Ｐゴシック" w:hint="eastAsia"/>
          <w:color w:val="0000FF"/>
          <w:sz w:val="22"/>
        </w:rPr>
        <w:t>、60例</w:t>
      </w:r>
      <w:r w:rsidR="00DC63BA" w:rsidRPr="00055598">
        <w:rPr>
          <w:rFonts w:ascii="ＭＳ Ｐゴシック" w:eastAsia="ＭＳ Ｐゴシック" w:hAnsi="ＭＳ Ｐゴシック" w:hint="eastAsia"/>
          <w:color w:val="0000FF"/>
          <w:sz w:val="22"/>
        </w:rPr>
        <w:t>となる</w:t>
      </w:r>
      <w:r w:rsidR="00AF5D43" w:rsidRPr="00055598">
        <w:rPr>
          <w:rFonts w:ascii="ＭＳ Ｐゴシック" w:eastAsia="ＭＳ Ｐゴシック" w:hAnsi="ＭＳ Ｐゴシック" w:hint="eastAsia"/>
          <w:color w:val="0000FF"/>
          <w:sz w:val="22"/>
        </w:rPr>
        <w:t>。</w:t>
      </w:r>
      <w:r w:rsidR="00AC6B59" w:rsidRPr="00055598">
        <w:rPr>
          <w:rFonts w:ascii="ＭＳ Ｐゴシック" w:eastAsia="ＭＳ Ｐゴシック" w:hAnsi="ＭＳ Ｐゴシック" w:hint="eastAsia"/>
          <w:color w:val="0000FF"/>
          <w:sz w:val="22"/>
        </w:rPr>
        <w:t>10％の脱落例を見込んで</w:t>
      </w:r>
      <w:r w:rsidR="00AF5D43" w:rsidRPr="00055598">
        <w:rPr>
          <w:rFonts w:ascii="ＭＳ Ｐゴシック" w:eastAsia="ＭＳ Ｐゴシック" w:hAnsi="ＭＳ Ｐゴシック" w:hint="eastAsia"/>
          <w:color w:val="0000FF"/>
          <w:sz w:val="22"/>
        </w:rPr>
        <w:t>6</w:t>
      </w:r>
      <w:r w:rsidR="003C349B">
        <w:rPr>
          <w:rFonts w:ascii="ＭＳ Ｐゴシック" w:eastAsia="ＭＳ Ｐゴシック" w:hAnsi="ＭＳ Ｐゴシック" w:hint="eastAsia"/>
          <w:color w:val="0000FF"/>
          <w:sz w:val="22"/>
        </w:rPr>
        <w:t>8</w:t>
      </w:r>
      <w:r w:rsidR="00AC6B59" w:rsidRPr="00055598">
        <w:rPr>
          <w:rFonts w:ascii="ＭＳ Ｐゴシック" w:eastAsia="ＭＳ Ｐゴシック" w:hAnsi="ＭＳ Ｐゴシック" w:hint="eastAsia"/>
          <w:color w:val="0000FF"/>
          <w:sz w:val="22"/>
        </w:rPr>
        <w:t>例を予定症例数と</w:t>
      </w:r>
      <w:r w:rsidR="00DC63BA" w:rsidRPr="00055598">
        <w:rPr>
          <w:rFonts w:ascii="ＭＳ Ｐゴシック" w:eastAsia="ＭＳ Ｐゴシック" w:hAnsi="ＭＳ Ｐゴシック" w:hint="eastAsia"/>
          <w:color w:val="0000FF"/>
          <w:sz w:val="22"/>
        </w:rPr>
        <w:t>した。</w:t>
      </w:r>
    </w:p>
    <w:p w14:paraId="4B029D19" w14:textId="72D1A52C" w:rsidR="00AC6B59" w:rsidRPr="00055598" w:rsidRDefault="00AC6B59" w:rsidP="00E24155">
      <w:pPr>
        <w:snapToGrid w:val="0"/>
        <w:jc w:val="left"/>
        <w:rPr>
          <w:rFonts w:ascii="ＭＳ Ｐゴシック" w:eastAsia="ＭＳ Ｐゴシック" w:hAnsi="ＭＳ Ｐゴシック"/>
          <w:color w:val="0000FF"/>
          <w:sz w:val="22"/>
        </w:rPr>
      </w:pPr>
    </w:p>
    <w:p w14:paraId="6FBA87AF" w14:textId="1A1E6233" w:rsidR="00AC6B59" w:rsidRPr="00055598" w:rsidRDefault="00AC6B59"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p>
    <w:p w14:paraId="659B28D3" w14:textId="4CA569A8" w:rsidR="0050299B" w:rsidRPr="00055598" w:rsidRDefault="00AC6B59"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0050299B" w:rsidRPr="00055598">
        <w:rPr>
          <w:rFonts w:ascii="ＭＳ Ｐゴシック" w:eastAsia="ＭＳ Ｐゴシック" w:hAnsi="ＭＳ Ｐゴシック" w:hint="eastAsia"/>
          <w:sz w:val="22"/>
        </w:rPr>
        <w:t xml:space="preserve">　</w:t>
      </w:r>
      <w:r w:rsidR="0050299B" w:rsidRPr="00055598">
        <w:rPr>
          <w:rFonts w:ascii="ＭＳ Ｐゴシック" w:eastAsia="ＭＳ Ｐゴシック" w:hAnsi="ＭＳ Ｐゴシック" w:hint="eastAsia"/>
          <w:color w:val="0000FF"/>
          <w:sz w:val="22"/>
        </w:rPr>
        <w:t>本研究の主要評価項目である●●について、先行研究</w:t>
      </w:r>
      <w:r w:rsidR="0050299B" w:rsidRPr="002E7ABE">
        <w:rPr>
          <w:rFonts w:ascii="ＭＳ Ｐゴシック" w:eastAsia="ＭＳ Ｐゴシック" w:hAnsi="ＭＳ Ｐゴシック" w:hint="eastAsia"/>
          <w:color w:val="FF0000"/>
          <w:sz w:val="22"/>
        </w:rPr>
        <w:t>（文献</w:t>
      </w:r>
      <w:r w:rsidR="002E7ABE" w:rsidRPr="002E7ABE">
        <w:rPr>
          <w:rFonts w:ascii="ＭＳ Ｐゴシック" w:eastAsia="ＭＳ Ｐゴシック" w:hAnsi="ＭＳ Ｐゴシック" w:hint="eastAsia"/>
          <w:color w:val="FF0000"/>
          <w:sz w:val="22"/>
        </w:rPr>
        <w:t>番号を記載</w:t>
      </w:r>
      <w:r w:rsidR="0050299B" w:rsidRPr="002E7ABE">
        <w:rPr>
          <w:rFonts w:ascii="ＭＳ Ｐゴシック" w:eastAsia="ＭＳ Ｐゴシック" w:hAnsi="ＭＳ Ｐゴシック" w:hint="eastAsia"/>
          <w:color w:val="FF0000"/>
          <w:sz w:val="22"/>
        </w:rPr>
        <w:t>）</w:t>
      </w:r>
      <w:r w:rsidR="0050299B" w:rsidRPr="00055598">
        <w:rPr>
          <w:rFonts w:ascii="ＭＳ Ｐゴシック" w:eastAsia="ＭＳ Ｐゴシック" w:hAnsi="ＭＳ Ｐゴシック" w:hint="eastAsia"/>
          <w:color w:val="0000FF"/>
          <w:sz w:val="22"/>
        </w:rPr>
        <w:t>の結果から、●●●群の平均値</w:t>
      </w:r>
      <w:r w:rsidR="00F3362D" w:rsidRPr="00055598">
        <w:rPr>
          <w:rFonts w:ascii="ＭＳ Ｐゴシック" w:eastAsia="ＭＳ Ｐゴシック" w:hAnsi="ＭＳ Ｐゴシック" w:hint="eastAsia"/>
          <w:color w:val="0000FF"/>
          <w:sz w:val="22"/>
        </w:rPr>
        <w:t>2</w:t>
      </w:r>
      <w:r w:rsidR="0050299B" w:rsidRPr="00055598">
        <w:rPr>
          <w:rFonts w:ascii="ＭＳ Ｐゴシック" w:eastAsia="ＭＳ Ｐゴシック" w:hAnsi="ＭＳ Ｐゴシック" w:hint="eastAsia"/>
          <w:color w:val="0000FF"/>
          <w:sz w:val="22"/>
        </w:rPr>
        <w:t>1.5、標準偏差</w:t>
      </w:r>
      <w:r w:rsidR="00F3362D" w:rsidRPr="00055598">
        <w:rPr>
          <w:rFonts w:ascii="ＭＳ Ｐゴシック" w:eastAsia="ＭＳ Ｐゴシック" w:hAnsi="ＭＳ Ｐゴシック" w:hint="eastAsia"/>
          <w:color w:val="0000FF"/>
          <w:sz w:val="22"/>
        </w:rPr>
        <w:t>5.</w:t>
      </w:r>
      <w:r w:rsidR="0050299B" w:rsidRPr="00055598">
        <w:rPr>
          <w:rFonts w:ascii="ＭＳ Ｐゴシック" w:eastAsia="ＭＳ Ｐゴシック" w:hAnsi="ＭＳ Ｐゴシック" w:hint="eastAsia"/>
          <w:color w:val="0000FF"/>
          <w:sz w:val="22"/>
        </w:rPr>
        <w:t>7が得られている。本研究の</w:t>
      </w:r>
      <w:r w:rsidR="00357944">
        <w:rPr>
          <w:rFonts w:ascii="ＭＳ Ｐゴシック" w:eastAsia="ＭＳ Ｐゴシック" w:hAnsi="ＭＳ Ｐゴシック" w:hint="eastAsia"/>
          <w:color w:val="0000FF"/>
          <w:sz w:val="22"/>
        </w:rPr>
        <w:t>研究</w:t>
      </w:r>
      <w:r w:rsidR="0050299B" w:rsidRPr="00055598">
        <w:rPr>
          <w:rFonts w:ascii="ＭＳ Ｐゴシック" w:eastAsia="ＭＳ Ｐゴシック" w:hAnsi="ＭＳ Ｐゴシック" w:hint="eastAsia"/>
          <w:color w:val="0000FF"/>
          <w:sz w:val="22"/>
        </w:rPr>
        <w:t>薬△△△により</w:t>
      </w:r>
      <w:r w:rsidR="00F3362D" w:rsidRPr="00055598">
        <w:rPr>
          <w:rFonts w:ascii="ＭＳ Ｐゴシック" w:eastAsia="ＭＳ Ｐゴシック" w:hAnsi="ＭＳ Ｐゴシック" w:hint="eastAsia"/>
          <w:color w:val="0000FF"/>
          <w:sz w:val="22"/>
        </w:rPr>
        <w:t>●●が10％改善すると見込んで平均値24と仮定した。検出力80％、有意水準両側5％で独立二標本のｔ検定を行う場合の必要症例数は1群あたり83例となる。脱落症例を見込んで1群90例、合計180例を予定症例数と設定した。</w:t>
      </w:r>
    </w:p>
    <w:p w14:paraId="1F70955A" w14:textId="7087AEDC" w:rsidR="008F7648" w:rsidRPr="00055598" w:rsidRDefault="008F7648" w:rsidP="00E24155">
      <w:pPr>
        <w:snapToGrid w:val="0"/>
        <w:jc w:val="left"/>
        <w:rPr>
          <w:rFonts w:ascii="ＭＳ Ｐゴシック" w:eastAsia="ＭＳ Ｐゴシック" w:hAnsi="ＭＳ Ｐゴシック"/>
          <w:sz w:val="22"/>
        </w:rPr>
      </w:pPr>
    </w:p>
    <w:p w14:paraId="372B1784" w14:textId="17FE4186" w:rsidR="00DC63BA" w:rsidRPr="00055598" w:rsidRDefault="00DC63B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r w:rsidR="00B8741D" w:rsidRPr="00B8741D">
        <w:rPr>
          <w:rFonts w:ascii="ＭＳ Ｐゴシック" w:eastAsia="ＭＳ Ｐゴシック" w:hAnsi="ＭＳ Ｐゴシック"/>
          <w:color w:val="FF0000"/>
          <w:sz w:val="20"/>
          <w:szCs w:val="20"/>
        </w:rPr>
        <w:t>Feasibility試験、安全性試験</w:t>
      </w:r>
      <w:r w:rsidR="00B8741D" w:rsidRPr="00B8741D">
        <w:rPr>
          <w:rFonts w:ascii="ＭＳ Ｐゴシック" w:eastAsia="ＭＳ Ｐゴシック" w:hAnsi="ＭＳ Ｐゴシック" w:hint="eastAsia"/>
          <w:color w:val="FF0000"/>
          <w:sz w:val="20"/>
          <w:szCs w:val="20"/>
        </w:rPr>
        <w:t>等</w:t>
      </w:r>
    </w:p>
    <w:p w14:paraId="565F9CFE" w14:textId="31DBFBA3" w:rsidR="00DC63BA" w:rsidRPr="00055598" w:rsidRDefault="00DC63B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8533C" w:rsidRPr="00055598">
        <w:rPr>
          <w:rFonts w:ascii="ＭＳ Ｐゴシック" w:eastAsia="ＭＳ Ｐゴシック" w:hAnsi="ＭＳ Ｐゴシック" w:hint="eastAsia"/>
          <w:color w:val="0000FF"/>
          <w:sz w:val="22"/>
        </w:rPr>
        <w:t>本研究は探索的研究であり、統計学的仮説検定は行わないことから、当院での</w:t>
      </w:r>
      <w:r w:rsidR="00C57146" w:rsidRPr="00055598">
        <w:rPr>
          <w:rFonts w:ascii="ＭＳ Ｐゴシック" w:eastAsia="ＭＳ Ｐゴシック" w:hAnsi="ＭＳ Ｐゴシック" w:hint="eastAsia"/>
          <w:color w:val="0000FF"/>
          <w:sz w:val="22"/>
        </w:rPr>
        <w:t>日常</w:t>
      </w:r>
      <w:r w:rsidR="00B8533C" w:rsidRPr="00055598">
        <w:rPr>
          <w:rFonts w:ascii="ＭＳ Ｐゴシック" w:eastAsia="ＭＳ Ｐゴシック" w:hAnsi="ＭＳ Ｐゴシック" w:hint="eastAsia"/>
          <w:color w:val="0000FF"/>
          <w:sz w:val="22"/>
        </w:rPr>
        <w:t>診療</w:t>
      </w:r>
      <w:r w:rsidR="00C57146" w:rsidRPr="00055598">
        <w:rPr>
          <w:rFonts w:ascii="ＭＳ Ｐゴシック" w:eastAsia="ＭＳ Ｐゴシック" w:hAnsi="ＭＳ Ｐゴシック" w:hint="eastAsia"/>
          <w:color w:val="0000FF"/>
          <w:sz w:val="22"/>
        </w:rPr>
        <w:t>下</w:t>
      </w:r>
      <w:r w:rsidR="00B8533C" w:rsidRPr="00055598">
        <w:rPr>
          <w:rFonts w:ascii="ＭＳ Ｐゴシック" w:eastAsia="ＭＳ Ｐゴシック" w:hAnsi="ＭＳ Ｐゴシック" w:hint="eastAsia"/>
          <w:color w:val="0000FF"/>
          <w:sz w:val="22"/>
        </w:rPr>
        <w:t>における実施可能症例数を考慮して予定症例数を決定した。</w:t>
      </w:r>
      <w:r w:rsidRPr="00055598">
        <w:rPr>
          <w:rFonts w:ascii="ＭＳ Ｐゴシック" w:eastAsia="ＭＳ Ｐゴシック" w:hAnsi="ＭＳ Ｐゴシック" w:hint="eastAsia"/>
          <w:color w:val="0000FF"/>
          <w:sz w:val="22"/>
        </w:rPr>
        <w:t>当院での○○症の</w:t>
      </w:r>
      <w:r w:rsidR="00B8533C" w:rsidRPr="00055598">
        <w:rPr>
          <w:rFonts w:ascii="ＭＳ Ｐゴシック" w:eastAsia="ＭＳ Ｐゴシック" w:hAnsi="ＭＳ Ｐゴシック" w:hint="eastAsia"/>
          <w:color w:val="0000FF"/>
          <w:sz w:val="22"/>
        </w:rPr>
        <w:t>新規患者数は年間</w:t>
      </w:r>
      <w:r w:rsidR="00C57146" w:rsidRPr="00055598">
        <w:rPr>
          <w:rFonts w:ascii="ＭＳ Ｐゴシック" w:eastAsia="ＭＳ Ｐゴシック" w:hAnsi="ＭＳ Ｐゴシック" w:hint="eastAsia"/>
          <w:color w:val="0000FF"/>
          <w:sz w:val="22"/>
        </w:rPr>
        <w:t>15</w:t>
      </w:r>
      <w:r w:rsidR="00B8533C" w:rsidRPr="00055598">
        <w:rPr>
          <w:rFonts w:ascii="ＭＳ Ｐゴシック" w:eastAsia="ＭＳ Ｐゴシック" w:hAnsi="ＭＳ Ｐゴシック" w:hint="eastAsia"/>
          <w:color w:val="0000FF"/>
          <w:sz w:val="22"/>
        </w:rPr>
        <w:t>例</w:t>
      </w:r>
      <w:r w:rsidR="00C57146" w:rsidRPr="00055598">
        <w:rPr>
          <w:rFonts w:ascii="ＭＳ Ｐゴシック" w:eastAsia="ＭＳ Ｐゴシック" w:hAnsi="ＭＳ Ｐゴシック" w:hint="eastAsia"/>
          <w:color w:val="0000FF"/>
          <w:sz w:val="22"/>
        </w:rPr>
        <w:t>程度</w:t>
      </w:r>
      <w:r w:rsidR="00B8533C" w:rsidRPr="00055598">
        <w:rPr>
          <w:rFonts w:ascii="ＭＳ Ｐゴシック" w:eastAsia="ＭＳ Ｐゴシック" w:hAnsi="ＭＳ Ｐゴシック" w:hint="eastAsia"/>
          <w:color w:val="0000FF"/>
          <w:sz w:val="22"/>
        </w:rPr>
        <w:t>であり、そのうち、半数から研究参加の同意が得られると仮定し、</w:t>
      </w:r>
      <w:r w:rsidR="00332EF3">
        <w:rPr>
          <w:rFonts w:ascii="ＭＳ Ｐゴシック" w:eastAsia="ＭＳ Ｐゴシック" w:hAnsi="ＭＳ Ｐゴシック" w:hint="eastAsia"/>
          <w:color w:val="0000FF"/>
          <w:sz w:val="22"/>
        </w:rPr>
        <w:t>症例登録</w:t>
      </w:r>
      <w:r w:rsidR="00B8533C" w:rsidRPr="00055598">
        <w:rPr>
          <w:rFonts w:ascii="ＭＳ Ｐゴシック" w:eastAsia="ＭＳ Ｐゴシック" w:hAnsi="ＭＳ Ｐゴシック" w:hint="eastAsia"/>
          <w:color w:val="0000FF"/>
          <w:sz w:val="22"/>
        </w:rPr>
        <w:t>期間3年間で集積可能と見込まれる</w:t>
      </w:r>
      <w:r w:rsidR="00C57146" w:rsidRPr="00055598">
        <w:rPr>
          <w:rFonts w:ascii="ＭＳ Ｐゴシック" w:eastAsia="ＭＳ Ｐゴシック" w:hAnsi="ＭＳ Ｐゴシック" w:hint="eastAsia"/>
          <w:color w:val="0000FF"/>
          <w:sz w:val="22"/>
        </w:rPr>
        <w:t>20</w:t>
      </w:r>
      <w:r w:rsidR="00B8533C" w:rsidRPr="00055598">
        <w:rPr>
          <w:rFonts w:ascii="ＭＳ Ｐゴシック" w:eastAsia="ＭＳ Ｐゴシック" w:hAnsi="ＭＳ Ｐゴシック" w:hint="eastAsia"/>
          <w:color w:val="0000FF"/>
          <w:sz w:val="22"/>
        </w:rPr>
        <w:t>例を予定症例数とした。</w:t>
      </w:r>
    </w:p>
    <w:p w14:paraId="204C31B9" w14:textId="1CBD855C" w:rsidR="00DC63BA" w:rsidRPr="00332EF3" w:rsidRDefault="00DC63BA" w:rsidP="00E24155">
      <w:pPr>
        <w:snapToGrid w:val="0"/>
        <w:jc w:val="left"/>
        <w:rPr>
          <w:rFonts w:ascii="ＭＳ Ｐゴシック" w:eastAsia="ＭＳ Ｐゴシック" w:hAnsi="ＭＳ Ｐゴシック"/>
          <w:sz w:val="22"/>
        </w:rPr>
      </w:pPr>
    </w:p>
    <w:p w14:paraId="6C4E68F5" w14:textId="77777777" w:rsidR="008F7648" w:rsidRPr="00055598" w:rsidRDefault="008F7648" w:rsidP="00E24155">
      <w:pPr>
        <w:snapToGrid w:val="0"/>
        <w:jc w:val="left"/>
        <w:rPr>
          <w:rFonts w:ascii="ＭＳ Ｐゴシック" w:eastAsia="ＭＳ Ｐゴシック" w:hAnsi="ＭＳ Ｐゴシック"/>
          <w:sz w:val="22"/>
        </w:rPr>
      </w:pPr>
    </w:p>
    <w:p w14:paraId="26D12DF7" w14:textId="6EDBA359" w:rsidR="00100E2F" w:rsidRPr="001B0597" w:rsidRDefault="001B0597" w:rsidP="00E24155">
      <w:pPr>
        <w:pStyle w:val="1"/>
        <w:snapToGrid w:val="0"/>
        <w:jc w:val="left"/>
        <w:rPr>
          <w:rFonts w:ascii="ＭＳ Ｐゴシック" w:eastAsia="ＭＳ Ｐゴシック" w:hAnsi="ＭＳ Ｐゴシック"/>
          <w:b/>
        </w:rPr>
      </w:pPr>
      <w:bookmarkStart w:id="9" w:name="_Toc217554106"/>
      <w:r w:rsidRPr="001B0597">
        <w:rPr>
          <w:rFonts w:ascii="ＭＳ Ｐゴシック" w:eastAsia="ＭＳ Ｐゴシック" w:hAnsi="ＭＳ Ｐゴシック" w:hint="eastAsia"/>
          <w:b/>
        </w:rPr>
        <w:t>３．研究</w:t>
      </w:r>
      <w:r w:rsidR="008D11A3">
        <w:rPr>
          <w:rFonts w:ascii="ＭＳ Ｐゴシック" w:eastAsia="ＭＳ Ｐゴシック" w:hAnsi="ＭＳ Ｐゴシック" w:hint="eastAsia"/>
          <w:b/>
        </w:rPr>
        <w:t>の</w:t>
      </w:r>
      <w:r w:rsidR="00FD3477">
        <w:rPr>
          <w:rFonts w:ascii="ＭＳ Ｐゴシック" w:eastAsia="ＭＳ Ｐゴシック" w:hAnsi="ＭＳ Ｐゴシック" w:hint="eastAsia"/>
          <w:b/>
        </w:rPr>
        <w:t>方法</w:t>
      </w:r>
      <w:bookmarkEnd w:id="9"/>
    </w:p>
    <w:p w14:paraId="7FBF09F4" w14:textId="505A2FE4" w:rsidR="001B0597" w:rsidRPr="00177D1D" w:rsidRDefault="001B0597" w:rsidP="00E24155">
      <w:pPr>
        <w:pStyle w:val="2"/>
        <w:snapToGrid w:val="0"/>
        <w:jc w:val="left"/>
        <w:rPr>
          <w:rFonts w:ascii="ＭＳ Ｐゴシック" w:eastAsia="ＭＳ Ｐゴシック" w:hAnsi="ＭＳ Ｐゴシック"/>
          <w:b/>
          <w:bCs/>
          <w:sz w:val="22"/>
        </w:rPr>
      </w:pPr>
      <w:bookmarkStart w:id="10" w:name="_Toc217554107"/>
      <w:r w:rsidRPr="00177D1D">
        <w:rPr>
          <w:rFonts w:ascii="ＭＳ Ｐゴシック" w:eastAsia="ＭＳ Ｐゴシック" w:hAnsi="ＭＳ Ｐゴシック" w:hint="eastAsia"/>
          <w:b/>
          <w:bCs/>
          <w:sz w:val="22"/>
        </w:rPr>
        <w:t>3-1　研究のデザイン</w:t>
      </w:r>
      <w:r w:rsidR="008D11A3" w:rsidRPr="00177D1D">
        <w:rPr>
          <w:rFonts w:ascii="ＭＳ Ｐゴシック" w:eastAsia="ＭＳ Ｐゴシック" w:hAnsi="ＭＳ Ｐゴシック" w:hint="eastAsia"/>
          <w:b/>
          <w:bCs/>
          <w:sz w:val="22"/>
        </w:rPr>
        <w:t>およびアウトライン</w:t>
      </w:r>
      <w:bookmarkEnd w:id="10"/>
    </w:p>
    <w:p w14:paraId="77B7AA25" w14:textId="6563812D" w:rsidR="00B75215" w:rsidRPr="00B75215" w:rsidRDefault="00B75215" w:rsidP="00B75215">
      <w:pPr>
        <w:snapToGrid w:val="0"/>
        <w:jc w:val="left"/>
        <w:rPr>
          <w:rFonts w:ascii="ＭＳ Ｐゴシック" w:eastAsia="ＭＳ Ｐゴシック" w:hAnsi="ＭＳ Ｐゴシック"/>
          <w:color w:val="FF0000"/>
          <w:sz w:val="22"/>
        </w:rPr>
      </w:pPr>
      <w:r w:rsidRPr="00B75215">
        <w:rPr>
          <w:rFonts w:ascii="ＭＳ Ｐゴシック" w:eastAsia="ＭＳ Ｐゴシック" w:hAnsi="ＭＳ Ｐゴシック" w:hint="eastAsia"/>
          <w:color w:val="FF0000"/>
          <w:sz w:val="22"/>
        </w:rPr>
        <w:t>実施される臨床研究の種類及び手法（例えば、二重盲検、プラセボ対照、群間比較試験等）の説明並びに臨床研究の手順（段階等を図式化した表示等）を記載してください。</w:t>
      </w:r>
      <w:r w:rsidR="009223B4"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9223B4"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9223B4">
        <w:rPr>
          <w:rFonts w:ascii="ＭＳ Ｐゴシック" w:eastAsia="ＭＳ Ｐゴシック" w:hAnsi="ＭＳ Ｐゴシック" w:hint="eastAsia"/>
          <w:color w:val="008000"/>
          <w:sz w:val="22"/>
        </w:rPr>
        <w:t xml:space="preserve">　④（イ）</w:t>
      </w:r>
      <w:r w:rsidR="009223B4" w:rsidRPr="001354C7">
        <w:rPr>
          <w:rFonts w:ascii="ＭＳ Ｐゴシック" w:eastAsia="ＭＳ Ｐゴシック" w:hAnsi="ＭＳ Ｐゴシック" w:hint="eastAsia"/>
          <w:color w:val="008000"/>
          <w:sz w:val="22"/>
        </w:rPr>
        <w:t>）</w:t>
      </w:r>
    </w:p>
    <w:p w14:paraId="6CD8432C" w14:textId="248F5F77" w:rsidR="008D11A3" w:rsidRPr="00177D1D" w:rsidRDefault="008D11A3" w:rsidP="00E24155">
      <w:pPr>
        <w:pStyle w:val="3"/>
        <w:snapToGrid w:val="0"/>
        <w:ind w:leftChars="0" w:left="0"/>
        <w:jc w:val="left"/>
        <w:rPr>
          <w:rFonts w:ascii="ＭＳ Ｐゴシック" w:eastAsia="ＭＳ Ｐゴシック" w:hAnsi="ＭＳ Ｐゴシック"/>
          <w:b/>
          <w:bCs/>
          <w:sz w:val="22"/>
        </w:rPr>
      </w:pPr>
      <w:bookmarkStart w:id="11" w:name="_Toc217554108"/>
      <w:r w:rsidRPr="00177D1D">
        <w:rPr>
          <w:rFonts w:ascii="ＭＳ Ｐゴシック" w:eastAsia="ＭＳ Ｐゴシック" w:hAnsi="ＭＳ Ｐゴシック" w:hint="eastAsia"/>
          <w:b/>
          <w:bCs/>
          <w:sz w:val="22"/>
        </w:rPr>
        <w:t>3-1-1　研究のデザイン</w:t>
      </w:r>
      <w:bookmarkEnd w:id="11"/>
    </w:p>
    <w:p w14:paraId="4DF61269" w14:textId="77777777" w:rsidR="009713D3" w:rsidRPr="00055598" w:rsidRDefault="00C8249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009713D3" w:rsidRPr="00055598">
        <w:rPr>
          <w:rFonts w:ascii="ＭＳ Ｐゴシック" w:eastAsia="ＭＳ Ｐゴシック" w:hAnsi="ＭＳ Ｐゴシック" w:hint="eastAsia"/>
          <w:color w:val="0000FF"/>
          <w:sz w:val="22"/>
        </w:rPr>
        <w:t>（例）</w:t>
      </w:r>
    </w:p>
    <w:p w14:paraId="3D187C98" w14:textId="11993D70" w:rsidR="001B0597" w:rsidRPr="00055598" w:rsidRDefault="0002301C" w:rsidP="00E24155">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多施設共同</w:t>
      </w:r>
      <w:r w:rsidR="00C8249F" w:rsidRPr="00055598">
        <w:rPr>
          <w:rFonts w:ascii="ＭＳ Ｐゴシック" w:eastAsia="ＭＳ Ｐゴシック" w:hAnsi="ＭＳ Ｐゴシック" w:hint="eastAsia"/>
          <w:color w:val="0000FF"/>
          <w:sz w:val="22"/>
        </w:rPr>
        <w:t>ランダム化比較試験、非盲検</w:t>
      </w:r>
      <w:r w:rsidR="00D9285A" w:rsidRPr="00055598">
        <w:rPr>
          <w:rFonts w:ascii="ＭＳ Ｐゴシック" w:eastAsia="ＭＳ Ｐゴシック" w:hAnsi="ＭＳ Ｐゴシック" w:hint="eastAsia"/>
          <w:color w:val="0000FF"/>
          <w:sz w:val="22"/>
        </w:rPr>
        <w:t>比較</w:t>
      </w:r>
      <w:r w:rsidR="00C8249F" w:rsidRPr="00055598">
        <w:rPr>
          <w:rFonts w:ascii="ＭＳ Ｐゴシック" w:eastAsia="ＭＳ Ｐゴシック" w:hAnsi="ＭＳ Ｐゴシック" w:hint="eastAsia"/>
          <w:color w:val="0000FF"/>
          <w:sz w:val="22"/>
        </w:rPr>
        <w:t>試験、無作為化二重盲検比較試験、</w:t>
      </w:r>
      <w:r w:rsidR="00D9285A" w:rsidRPr="00055598">
        <w:rPr>
          <w:rFonts w:ascii="ＭＳ Ｐゴシック" w:eastAsia="ＭＳ Ｐゴシック" w:hAnsi="ＭＳ Ｐゴシック" w:hint="eastAsia"/>
          <w:color w:val="0000FF"/>
          <w:sz w:val="22"/>
        </w:rPr>
        <w:t>ランダム化クロスオーバー試験</w:t>
      </w:r>
      <w:r w:rsidR="007F2BA2" w:rsidRPr="00055598">
        <w:rPr>
          <w:rFonts w:ascii="ＭＳ Ｐゴシック" w:eastAsia="ＭＳ Ｐゴシック" w:hAnsi="ＭＳ Ｐゴシック" w:hint="eastAsia"/>
          <w:color w:val="0000FF"/>
          <w:sz w:val="22"/>
        </w:rPr>
        <w:t>、単群介入試験</w:t>
      </w:r>
      <w:r w:rsidR="00296B48">
        <w:rPr>
          <w:rFonts w:ascii="ＭＳ Ｐゴシック" w:eastAsia="ＭＳ Ｐゴシック" w:hAnsi="ＭＳ Ｐゴシック" w:hint="eastAsia"/>
          <w:color w:val="0000FF"/>
          <w:sz w:val="22"/>
        </w:rPr>
        <w:t>、非劣性試験</w:t>
      </w:r>
    </w:p>
    <w:p w14:paraId="0AF153DE" w14:textId="313D2957" w:rsidR="001B0597" w:rsidRDefault="001B0597" w:rsidP="00E24155">
      <w:pPr>
        <w:snapToGrid w:val="0"/>
        <w:jc w:val="left"/>
        <w:rPr>
          <w:rFonts w:ascii="ＭＳ Ｐゴシック" w:eastAsia="ＭＳ Ｐゴシック" w:hAnsi="ＭＳ Ｐゴシック"/>
          <w:sz w:val="22"/>
        </w:rPr>
      </w:pPr>
    </w:p>
    <w:p w14:paraId="39BFE823" w14:textId="691578ED" w:rsidR="0002301C" w:rsidRPr="00055598" w:rsidRDefault="0002301C" w:rsidP="0002301C">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sz w:val="22"/>
        </w:rPr>
        <w:t>【設定根拠】</w:t>
      </w:r>
      <w:r w:rsidR="008E0F18" w:rsidRPr="00042467">
        <w:rPr>
          <w:rFonts w:ascii="ＭＳ Ｐゴシック" w:eastAsia="ＭＳ Ｐゴシック" w:hAnsi="ＭＳ Ｐゴシック" w:hint="eastAsia"/>
          <w:color w:val="FF0000"/>
          <w:sz w:val="20"/>
          <w:szCs w:val="20"/>
        </w:rPr>
        <w:t>研究デザインの設定根拠を記載してください。</w:t>
      </w:r>
    </w:p>
    <w:p w14:paraId="18F74D2D" w14:textId="044530D9" w:rsidR="0002301C" w:rsidRPr="00042467" w:rsidRDefault="0002301C"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042467">
        <w:rPr>
          <w:rFonts w:ascii="ＭＳ Ｐゴシック" w:eastAsia="ＭＳ Ｐゴシック" w:hAnsi="ＭＳ Ｐゴシック" w:hint="eastAsia"/>
          <w:color w:val="0000FF"/>
          <w:sz w:val="22"/>
        </w:rPr>
        <w:t>（例）</w:t>
      </w:r>
    </w:p>
    <w:p w14:paraId="16B519E8" w14:textId="033C62A4" w:rsidR="0002301C" w:rsidRPr="00042467" w:rsidRDefault="0002301C" w:rsidP="0002301C">
      <w:pPr>
        <w:snapToGrid w:val="0"/>
        <w:jc w:val="left"/>
        <w:rPr>
          <w:rFonts w:ascii="ＭＳ Ｐゴシック" w:eastAsia="ＭＳ Ｐゴシック" w:hAnsi="ＭＳ Ｐゴシック"/>
          <w:color w:val="0000FF"/>
          <w:sz w:val="22"/>
        </w:rPr>
      </w:pPr>
      <w:r w:rsidRPr="00042467">
        <w:rPr>
          <w:rFonts w:ascii="ＭＳ Ｐゴシック" w:eastAsia="ＭＳ Ｐゴシック" w:hAnsi="ＭＳ Ｐゴシック" w:hint="eastAsia"/>
          <w:color w:val="0000FF"/>
          <w:sz w:val="22"/>
        </w:rPr>
        <w:t xml:space="preserve">　標準的な治療法がない進行性固形がんに対する治療効果を確認するため、対照薬が存在せず、また、倫理的な観点から治療効果が見込めないプラセボを使用することは適切ではないと考え、単群</w:t>
      </w:r>
      <w:r w:rsidR="00C50F50" w:rsidRPr="00042467">
        <w:rPr>
          <w:rFonts w:ascii="ＭＳ Ｐゴシック" w:eastAsia="ＭＳ Ｐゴシック" w:hAnsi="ＭＳ Ｐゴシック" w:hint="eastAsia"/>
          <w:color w:val="0000FF"/>
          <w:sz w:val="22"/>
        </w:rPr>
        <w:t>試験とした。</w:t>
      </w:r>
    </w:p>
    <w:p w14:paraId="426C56A0" w14:textId="77777777" w:rsidR="0002301C" w:rsidRDefault="0002301C" w:rsidP="00E24155">
      <w:pPr>
        <w:snapToGrid w:val="0"/>
        <w:jc w:val="left"/>
        <w:rPr>
          <w:rFonts w:ascii="ＭＳ Ｐゴシック" w:eastAsia="ＭＳ Ｐゴシック" w:hAnsi="ＭＳ Ｐゴシック"/>
          <w:sz w:val="22"/>
        </w:rPr>
      </w:pPr>
    </w:p>
    <w:p w14:paraId="54883D6F" w14:textId="23938C2E" w:rsidR="00C50F50" w:rsidRPr="00042467" w:rsidRDefault="00C50F50"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042467">
        <w:rPr>
          <w:rFonts w:ascii="ＭＳ Ｐゴシック" w:eastAsia="ＭＳ Ｐゴシック" w:hAnsi="ＭＳ Ｐゴシック" w:hint="eastAsia"/>
          <w:color w:val="0000FF"/>
          <w:sz w:val="22"/>
        </w:rPr>
        <w:t>（例）</w:t>
      </w:r>
    </w:p>
    <w:p w14:paraId="0A314E2E" w14:textId="0855477F" w:rsidR="00C50F50" w:rsidRPr="00042467" w:rsidRDefault="00C50F50" w:rsidP="00C50F50">
      <w:pPr>
        <w:snapToGrid w:val="0"/>
        <w:jc w:val="left"/>
        <w:rPr>
          <w:rFonts w:ascii="ＭＳ Ｐゴシック" w:eastAsia="ＭＳ Ｐゴシック" w:hAnsi="ＭＳ Ｐゴシック"/>
          <w:color w:val="0000FF"/>
          <w:sz w:val="22"/>
        </w:rPr>
      </w:pPr>
      <w:r w:rsidRPr="00042467">
        <w:rPr>
          <w:rFonts w:ascii="ＭＳ Ｐゴシック" w:eastAsia="ＭＳ Ｐゴシック" w:hAnsi="ＭＳ Ｐゴシック" w:hint="eastAsia"/>
          <w:color w:val="0000FF"/>
          <w:sz w:val="22"/>
        </w:rPr>
        <w:t xml:space="preserve">　主要評価項目が血清</w:t>
      </w:r>
      <w:r w:rsidRPr="00042467">
        <w:rPr>
          <w:rFonts w:ascii="ＭＳ Ｐゴシック" w:eastAsia="ＭＳ Ｐゴシック" w:hAnsi="ＭＳ Ｐゴシック"/>
          <w:color w:val="0000FF"/>
          <w:sz w:val="22"/>
        </w:rPr>
        <w:t>NT-</w:t>
      </w:r>
      <w:proofErr w:type="spellStart"/>
      <w:r w:rsidRPr="00042467">
        <w:rPr>
          <w:rFonts w:ascii="ＭＳ Ｐゴシック" w:eastAsia="ＭＳ Ｐゴシック" w:hAnsi="ＭＳ Ｐゴシック"/>
          <w:color w:val="0000FF"/>
          <w:sz w:val="22"/>
        </w:rPr>
        <w:t>proBNP</w:t>
      </w:r>
      <w:proofErr w:type="spellEnd"/>
      <w:r w:rsidRPr="00042467">
        <w:rPr>
          <w:rFonts w:ascii="ＭＳ Ｐゴシック" w:eastAsia="ＭＳ Ｐゴシック" w:hAnsi="ＭＳ Ｐゴシック"/>
          <w:color w:val="0000FF"/>
          <w:sz w:val="22"/>
        </w:rPr>
        <w:t xml:space="preserve"> のベースラインからの変化であり、客観性が保たれる評</w:t>
      </w:r>
      <w:r w:rsidRPr="00042467">
        <w:rPr>
          <w:rFonts w:ascii="ＭＳ Ｐゴシック" w:eastAsia="ＭＳ Ｐゴシック" w:hAnsi="ＭＳ Ｐゴシック" w:hint="eastAsia"/>
          <w:color w:val="0000FF"/>
          <w:sz w:val="22"/>
        </w:rPr>
        <w:t>価項目と考えられることから、非盲検試験とした。</w:t>
      </w:r>
    </w:p>
    <w:p w14:paraId="668A4B4F" w14:textId="77777777" w:rsidR="00C50F50" w:rsidRDefault="00C50F50" w:rsidP="00E24155">
      <w:pPr>
        <w:snapToGrid w:val="0"/>
        <w:jc w:val="left"/>
        <w:rPr>
          <w:rFonts w:ascii="ＭＳ Ｐゴシック" w:eastAsia="ＭＳ Ｐゴシック" w:hAnsi="ＭＳ Ｐゴシック"/>
          <w:sz w:val="22"/>
        </w:rPr>
      </w:pPr>
    </w:p>
    <w:p w14:paraId="06F4CFE3" w14:textId="77777777" w:rsidR="008E0F18" w:rsidRPr="0037343D" w:rsidRDefault="008E0F18" w:rsidP="008E0F1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37343D">
        <w:rPr>
          <w:rFonts w:ascii="ＭＳ Ｐゴシック" w:eastAsia="ＭＳ Ｐゴシック" w:hAnsi="ＭＳ Ｐゴシック" w:hint="eastAsia"/>
          <w:color w:val="0000FF"/>
          <w:sz w:val="22"/>
        </w:rPr>
        <w:t>（例）</w:t>
      </w:r>
    </w:p>
    <w:p w14:paraId="78D7D97B" w14:textId="21FBCC4F" w:rsidR="008E0F18" w:rsidRPr="008E0F18" w:rsidRDefault="008E0F18" w:rsidP="008E0F18">
      <w:pPr>
        <w:snapToGrid w:val="0"/>
        <w:jc w:val="left"/>
        <w:rPr>
          <w:rFonts w:ascii="ＭＳ Ｐゴシック" w:eastAsia="ＭＳ Ｐゴシック" w:hAnsi="ＭＳ Ｐゴシック"/>
          <w:color w:val="0000FF"/>
          <w:sz w:val="22"/>
        </w:rPr>
      </w:pPr>
      <w:r w:rsidRPr="0037343D">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本研究の対象である</w:t>
      </w:r>
      <w:r w:rsidRPr="0037343D">
        <w:rPr>
          <w:rFonts w:ascii="ＭＳ Ｐゴシック" w:eastAsia="ＭＳ Ｐゴシック" w:hAnsi="ＭＳ Ｐゴシック" w:hint="eastAsia"/>
          <w:color w:val="0000FF"/>
          <w:sz w:val="22"/>
        </w:rPr>
        <w:t>○○症</w:t>
      </w:r>
      <w:r>
        <w:rPr>
          <w:rFonts w:ascii="ＭＳ Ｐゴシック" w:eastAsia="ＭＳ Ｐゴシック" w:hAnsi="ＭＳ Ｐゴシック" w:hint="eastAsia"/>
          <w:color w:val="0000FF"/>
          <w:sz w:val="22"/>
        </w:rPr>
        <w:t>患者の健康上の利益やQOLを考慮し、本研究は両群実薬（</w:t>
      </w:r>
      <w:r w:rsidRPr="0037343D">
        <w:rPr>
          <w:rFonts w:ascii="ＭＳ Ｐゴシック" w:eastAsia="ＭＳ Ｐゴシック" w:hAnsi="ＭＳ Ｐゴシック" w:hint="eastAsia"/>
          <w:color w:val="0000FF"/>
          <w:sz w:val="22"/>
        </w:rPr>
        <w:t>●●薬</w:t>
      </w:r>
      <w:r>
        <w:rPr>
          <w:rFonts w:ascii="ＭＳ Ｐゴシック" w:eastAsia="ＭＳ Ｐゴシック" w:hAnsi="ＭＳ Ｐゴシック" w:hint="eastAsia"/>
          <w:color w:val="0000FF"/>
          <w:sz w:val="22"/>
        </w:rPr>
        <w:t>群、</w:t>
      </w:r>
      <w:r w:rsidRPr="0037343D">
        <w:rPr>
          <w:rFonts w:ascii="ＭＳ Ｐゴシック" w:eastAsia="ＭＳ Ｐゴシック" w:hAnsi="ＭＳ Ｐゴシック" w:hint="eastAsia"/>
          <w:color w:val="0000FF"/>
          <w:sz w:val="22"/>
        </w:rPr>
        <w:t>△△薬</w:t>
      </w:r>
      <w:r>
        <w:rPr>
          <w:rFonts w:ascii="ＭＳ Ｐゴシック" w:eastAsia="ＭＳ Ｐゴシック" w:hAnsi="ＭＳ Ｐゴシック" w:hint="eastAsia"/>
          <w:color w:val="0000FF"/>
          <w:sz w:val="22"/>
        </w:rPr>
        <w:t>群）とした。研究対象者のQOL調査及び研究責任（分担）医師の評価にバイアスが入る可能性があるが、客観的な指標である全生存期間を主要評価項目とするため、両群実薬の非盲検試験とした。また、</w:t>
      </w:r>
      <w:r w:rsidRPr="0037343D">
        <w:rPr>
          <w:rFonts w:ascii="ＭＳ Ｐゴシック" w:eastAsia="ＭＳ Ｐゴシック" w:hAnsi="ＭＳ Ｐゴシック" w:hint="eastAsia"/>
          <w:color w:val="0000FF"/>
          <w:sz w:val="22"/>
        </w:rPr>
        <w:t>●●薬</w:t>
      </w:r>
      <w:r>
        <w:rPr>
          <w:rFonts w:ascii="ＭＳ Ｐゴシック" w:eastAsia="ＭＳ Ｐゴシック" w:hAnsi="ＭＳ Ｐゴシック" w:hint="eastAsia"/>
          <w:color w:val="0000FF"/>
          <w:sz w:val="22"/>
        </w:rPr>
        <w:t>群、</w:t>
      </w:r>
      <w:r w:rsidRPr="0037343D">
        <w:rPr>
          <w:rFonts w:ascii="ＭＳ Ｐゴシック" w:eastAsia="ＭＳ Ｐゴシック" w:hAnsi="ＭＳ Ｐゴシック" w:hint="eastAsia"/>
          <w:color w:val="0000FF"/>
          <w:sz w:val="22"/>
        </w:rPr>
        <w:t>△△薬</w:t>
      </w:r>
      <w:r>
        <w:rPr>
          <w:rFonts w:ascii="ＭＳ Ｐゴシック" w:eastAsia="ＭＳ Ｐゴシック" w:hAnsi="ＭＳ Ｐゴシック" w:hint="eastAsia"/>
          <w:color w:val="0000FF"/>
          <w:sz w:val="22"/>
        </w:rPr>
        <w:t>群の全生存期間の比較が目的であり、背景をそろえ、比較可能性を保つため無作為化試験とした。</w:t>
      </w:r>
    </w:p>
    <w:p w14:paraId="47848842" w14:textId="77777777" w:rsidR="008E0F18" w:rsidRPr="008E0F18" w:rsidRDefault="008E0F18" w:rsidP="00E24155">
      <w:pPr>
        <w:snapToGrid w:val="0"/>
        <w:jc w:val="left"/>
        <w:rPr>
          <w:rFonts w:ascii="ＭＳ Ｐゴシック" w:eastAsia="ＭＳ Ｐゴシック" w:hAnsi="ＭＳ Ｐゴシック"/>
          <w:sz w:val="22"/>
        </w:rPr>
      </w:pPr>
    </w:p>
    <w:p w14:paraId="42D1478F" w14:textId="643BEBC4" w:rsidR="00C50F50" w:rsidRPr="00042467" w:rsidRDefault="00C50F50"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042467">
        <w:rPr>
          <w:rFonts w:ascii="ＭＳ Ｐゴシック" w:eastAsia="ＭＳ Ｐゴシック" w:hAnsi="ＭＳ Ｐゴシック" w:hint="eastAsia"/>
          <w:color w:val="0000FF"/>
          <w:sz w:val="22"/>
        </w:rPr>
        <w:t>（例）</w:t>
      </w:r>
    </w:p>
    <w:p w14:paraId="431DC81A" w14:textId="6A6D5069" w:rsidR="00C50F50" w:rsidRPr="00042467" w:rsidRDefault="00C50F50" w:rsidP="00E24155">
      <w:pPr>
        <w:snapToGrid w:val="0"/>
        <w:jc w:val="left"/>
        <w:rPr>
          <w:rFonts w:ascii="ＭＳ Ｐゴシック" w:eastAsia="ＭＳ Ｐゴシック" w:hAnsi="ＭＳ Ｐゴシック"/>
          <w:color w:val="0000FF"/>
          <w:sz w:val="22"/>
        </w:rPr>
      </w:pPr>
      <w:r w:rsidRPr="00042467">
        <w:rPr>
          <w:rFonts w:ascii="ＭＳ Ｐゴシック" w:eastAsia="ＭＳ Ｐゴシック" w:hAnsi="ＭＳ Ｐゴシック" w:hint="eastAsia"/>
          <w:color w:val="0000FF"/>
          <w:sz w:val="22"/>
        </w:rPr>
        <w:t xml:space="preserve">　○○症</w:t>
      </w:r>
      <w:r w:rsidR="00B66B53">
        <w:rPr>
          <w:rFonts w:ascii="ＭＳ Ｐゴシック" w:eastAsia="ＭＳ Ｐゴシック" w:hAnsi="ＭＳ Ｐゴシック" w:hint="eastAsia"/>
          <w:color w:val="0000FF"/>
          <w:sz w:val="22"/>
        </w:rPr>
        <w:t>における</w:t>
      </w:r>
      <w:r w:rsidRPr="00042467">
        <w:rPr>
          <w:rFonts w:ascii="ＭＳ Ｐゴシック" w:eastAsia="ＭＳ Ｐゴシック" w:hAnsi="ＭＳ Ｐゴシック" w:hint="eastAsia"/>
          <w:color w:val="0000FF"/>
          <w:sz w:val="22"/>
        </w:rPr>
        <w:t>●●薬の有効性を△△薬</w:t>
      </w:r>
      <w:r w:rsidR="005A46D6">
        <w:rPr>
          <w:rFonts w:ascii="ＭＳ Ｐゴシック" w:eastAsia="ＭＳ Ｐゴシック" w:hAnsi="ＭＳ Ｐゴシック" w:hint="eastAsia"/>
          <w:color w:val="0000FF"/>
          <w:sz w:val="22"/>
        </w:rPr>
        <w:t>と</w:t>
      </w:r>
      <w:r w:rsidR="00DB2810">
        <w:rPr>
          <w:rFonts w:ascii="ＭＳ Ｐゴシック" w:eastAsia="ＭＳ Ｐゴシック" w:hAnsi="ＭＳ Ｐゴシック" w:hint="eastAsia"/>
          <w:color w:val="0000FF"/>
          <w:sz w:val="22"/>
        </w:rPr>
        <w:t>比較</w:t>
      </w:r>
      <w:r w:rsidR="00296B48">
        <w:rPr>
          <w:rFonts w:ascii="ＭＳ Ｐゴシック" w:eastAsia="ＭＳ Ｐゴシック" w:hAnsi="ＭＳ Ｐゴシック" w:hint="eastAsia"/>
          <w:color w:val="0000FF"/>
          <w:sz w:val="22"/>
        </w:rPr>
        <w:t>し優越性を検証する</w:t>
      </w:r>
      <w:r w:rsidR="00B66B53">
        <w:rPr>
          <w:rFonts w:ascii="ＭＳ Ｐゴシック" w:eastAsia="ＭＳ Ｐゴシック" w:hAnsi="ＭＳ Ｐゴシック" w:hint="eastAsia"/>
          <w:color w:val="0000FF"/>
          <w:sz w:val="22"/>
        </w:rPr>
        <w:t>目的の</w:t>
      </w:r>
      <w:r w:rsidR="00296B48">
        <w:rPr>
          <w:rFonts w:ascii="ＭＳ Ｐゴシック" w:eastAsia="ＭＳ Ｐゴシック" w:hAnsi="ＭＳ Ｐゴシック" w:hint="eastAsia"/>
          <w:color w:val="0000FF"/>
          <w:sz w:val="22"/>
        </w:rPr>
        <w:t>ため</w:t>
      </w:r>
      <w:r w:rsidR="00B66B53">
        <w:rPr>
          <w:rFonts w:ascii="ＭＳ Ｐゴシック" w:eastAsia="ＭＳ Ｐゴシック" w:hAnsi="ＭＳ Ｐゴシック" w:hint="eastAsia"/>
          <w:color w:val="0000FF"/>
          <w:sz w:val="22"/>
        </w:rPr>
        <w:t>、</w:t>
      </w:r>
      <w:r w:rsidR="00296B48">
        <w:rPr>
          <w:rFonts w:ascii="ＭＳ Ｐゴシック" w:eastAsia="ＭＳ Ｐゴシック" w:hAnsi="ＭＳ Ｐゴシック" w:hint="eastAsia"/>
          <w:color w:val="0000FF"/>
          <w:sz w:val="22"/>
        </w:rPr>
        <w:t>ランダム化二重盲検試験とした。</w:t>
      </w:r>
    </w:p>
    <w:p w14:paraId="342A435E" w14:textId="77777777" w:rsidR="0002301C" w:rsidRPr="00B66B53" w:rsidRDefault="0002301C" w:rsidP="00E24155">
      <w:pPr>
        <w:snapToGrid w:val="0"/>
        <w:jc w:val="left"/>
        <w:rPr>
          <w:rFonts w:ascii="ＭＳ Ｐゴシック" w:eastAsia="ＭＳ Ｐゴシック" w:hAnsi="ＭＳ Ｐゴシック"/>
          <w:sz w:val="22"/>
        </w:rPr>
      </w:pPr>
    </w:p>
    <w:p w14:paraId="56DB78F5" w14:textId="5568B2A7" w:rsidR="00C50F50" w:rsidRPr="00042467" w:rsidRDefault="00C50F50" w:rsidP="00E24155">
      <w:pPr>
        <w:snapToGrid w:val="0"/>
        <w:jc w:val="left"/>
        <w:rPr>
          <w:rFonts w:ascii="ＭＳ Ｐゴシック" w:eastAsia="ＭＳ Ｐゴシック" w:hAnsi="ＭＳ Ｐゴシック"/>
          <w:color w:val="0000FF"/>
          <w:sz w:val="22"/>
        </w:rPr>
      </w:pPr>
      <w:r w:rsidRPr="00042467">
        <w:rPr>
          <w:rFonts w:ascii="ＭＳ Ｐゴシック" w:eastAsia="ＭＳ Ｐゴシック" w:hAnsi="ＭＳ Ｐゴシック" w:hint="eastAsia"/>
          <w:color w:val="0000FF"/>
          <w:sz w:val="22"/>
        </w:rPr>
        <w:t xml:space="preserve">　（例）</w:t>
      </w:r>
    </w:p>
    <w:p w14:paraId="748A28D9" w14:textId="63A6720E" w:rsidR="00C50F50" w:rsidRPr="00042467" w:rsidRDefault="00C50F50" w:rsidP="00E24155">
      <w:pPr>
        <w:snapToGrid w:val="0"/>
        <w:jc w:val="left"/>
        <w:rPr>
          <w:rFonts w:ascii="ＭＳ Ｐゴシック" w:eastAsia="ＭＳ Ｐゴシック" w:hAnsi="ＭＳ Ｐゴシック"/>
          <w:color w:val="0000FF"/>
          <w:sz w:val="22"/>
        </w:rPr>
      </w:pPr>
      <w:r w:rsidRPr="00042467">
        <w:rPr>
          <w:rFonts w:ascii="ＭＳ Ｐゴシック" w:eastAsia="ＭＳ Ｐゴシック" w:hAnsi="ＭＳ Ｐゴシック" w:hint="eastAsia"/>
          <w:color w:val="0000FF"/>
          <w:sz w:val="22"/>
        </w:rPr>
        <w:t xml:space="preserve">　○○症における●●療法の有効性を探索的に評価する目的で、上記</w:t>
      </w:r>
      <w:r w:rsidR="00955B64" w:rsidRPr="00042467">
        <w:rPr>
          <w:rFonts w:ascii="ＭＳ Ｐゴシック" w:eastAsia="ＭＳ Ｐゴシック" w:hAnsi="ＭＳ Ｐゴシック" w:hint="eastAsia"/>
          <w:color w:val="0000FF"/>
          <w:sz w:val="22"/>
        </w:rPr>
        <w:t>の</w:t>
      </w:r>
      <w:r w:rsidRPr="00042467">
        <w:rPr>
          <w:rFonts w:ascii="ＭＳ Ｐゴシック" w:eastAsia="ＭＳ Ｐゴシック" w:hAnsi="ＭＳ Ｐゴシック" w:hint="eastAsia"/>
          <w:color w:val="0000FF"/>
          <w:sz w:val="22"/>
        </w:rPr>
        <w:t>研究デザインに設定した。</w:t>
      </w:r>
    </w:p>
    <w:p w14:paraId="2F167925" w14:textId="77777777" w:rsidR="00C50F50" w:rsidRDefault="00C50F50" w:rsidP="00E24155">
      <w:pPr>
        <w:snapToGrid w:val="0"/>
        <w:jc w:val="left"/>
        <w:rPr>
          <w:rFonts w:ascii="ＭＳ Ｐゴシック" w:eastAsia="ＭＳ Ｐゴシック" w:hAnsi="ＭＳ Ｐゴシック"/>
          <w:sz w:val="22"/>
        </w:rPr>
      </w:pPr>
    </w:p>
    <w:p w14:paraId="7910C02F" w14:textId="77777777" w:rsidR="00A90516" w:rsidRPr="0037343D" w:rsidRDefault="00A90516" w:rsidP="00A90516">
      <w:pPr>
        <w:snapToGrid w:val="0"/>
        <w:jc w:val="left"/>
        <w:rPr>
          <w:rFonts w:ascii="ＭＳ Ｐゴシック" w:eastAsia="ＭＳ Ｐゴシック" w:hAnsi="ＭＳ Ｐゴシック"/>
          <w:color w:val="0000FF"/>
          <w:sz w:val="22"/>
        </w:rPr>
      </w:pPr>
      <w:r w:rsidRPr="0037343D">
        <w:rPr>
          <w:rFonts w:ascii="ＭＳ Ｐゴシック" w:eastAsia="ＭＳ Ｐゴシック" w:hAnsi="ＭＳ Ｐゴシック" w:hint="eastAsia"/>
          <w:color w:val="0000FF"/>
          <w:sz w:val="22"/>
        </w:rPr>
        <w:t xml:space="preserve">　（例）</w:t>
      </w:r>
    </w:p>
    <w:p w14:paraId="12A9BA59" w14:textId="48921EAE" w:rsidR="00A90516" w:rsidRPr="0037343D" w:rsidRDefault="00A90516" w:rsidP="00A90516">
      <w:pPr>
        <w:snapToGrid w:val="0"/>
        <w:jc w:val="left"/>
        <w:rPr>
          <w:rFonts w:ascii="ＭＳ Ｐゴシック" w:eastAsia="ＭＳ Ｐゴシック" w:hAnsi="ＭＳ Ｐゴシック"/>
          <w:color w:val="0000FF"/>
          <w:sz w:val="22"/>
        </w:rPr>
      </w:pPr>
      <w:r w:rsidRPr="0037343D">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本研究では</w:t>
      </w:r>
      <w:r w:rsidRPr="0037343D">
        <w:rPr>
          <w:rFonts w:ascii="ＭＳ Ｐゴシック" w:eastAsia="ＭＳ Ｐゴシック" w:hAnsi="ＭＳ Ｐゴシック" w:hint="eastAsia"/>
          <w:color w:val="0000FF"/>
          <w:sz w:val="22"/>
        </w:rPr>
        <w:t>○○症に</w:t>
      </w:r>
      <w:r>
        <w:rPr>
          <w:rFonts w:ascii="ＭＳ Ｐゴシック" w:eastAsia="ＭＳ Ｐゴシック" w:hAnsi="ＭＳ Ｐゴシック" w:hint="eastAsia"/>
          <w:color w:val="0000FF"/>
          <w:sz w:val="22"/>
        </w:rPr>
        <w:t>対する</w:t>
      </w:r>
      <w:r w:rsidRPr="0037343D">
        <w:rPr>
          <w:rFonts w:ascii="ＭＳ Ｐゴシック" w:eastAsia="ＭＳ Ｐゴシック" w:hAnsi="ＭＳ Ｐゴシック" w:hint="eastAsia"/>
          <w:color w:val="0000FF"/>
          <w:sz w:val="22"/>
        </w:rPr>
        <w:t>●●</w:t>
      </w:r>
      <w:r>
        <w:rPr>
          <w:rFonts w:ascii="ＭＳ Ｐゴシック" w:eastAsia="ＭＳ Ｐゴシック" w:hAnsi="ＭＳ Ｐゴシック" w:hint="eastAsia"/>
          <w:color w:val="0000FF"/>
          <w:sz w:val="22"/>
        </w:rPr>
        <w:t>薬の用量設定および安全性を</w:t>
      </w:r>
      <w:r w:rsidR="00296B48">
        <w:rPr>
          <w:rFonts w:ascii="ＭＳ Ｐゴシック" w:eastAsia="ＭＳ Ｐゴシック" w:hAnsi="ＭＳ Ｐゴシック" w:hint="eastAsia"/>
          <w:color w:val="0000FF"/>
          <w:sz w:val="22"/>
        </w:rPr>
        <w:t>探索的に</w:t>
      </w:r>
      <w:r>
        <w:rPr>
          <w:rFonts w:ascii="ＭＳ Ｐゴシック" w:eastAsia="ＭＳ Ｐゴシック" w:hAnsi="ＭＳ Ｐゴシック" w:hint="eastAsia"/>
          <w:color w:val="0000FF"/>
          <w:sz w:val="22"/>
        </w:rPr>
        <w:t>評価</w:t>
      </w:r>
      <w:r w:rsidRPr="0037343D">
        <w:rPr>
          <w:rFonts w:ascii="ＭＳ Ｐゴシック" w:eastAsia="ＭＳ Ｐゴシック" w:hAnsi="ＭＳ Ｐゴシック" w:hint="eastAsia"/>
          <w:color w:val="0000FF"/>
          <w:sz w:val="22"/>
        </w:rPr>
        <w:t>する目的で、上記の研究デザインに設定した。</w:t>
      </w:r>
    </w:p>
    <w:p w14:paraId="3B2CF92F" w14:textId="77777777" w:rsidR="00A90516" w:rsidRDefault="00A90516" w:rsidP="00E24155">
      <w:pPr>
        <w:snapToGrid w:val="0"/>
        <w:jc w:val="left"/>
        <w:rPr>
          <w:rFonts w:ascii="ＭＳ Ｐゴシック" w:eastAsia="ＭＳ Ｐゴシック" w:hAnsi="ＭＳ Ｐゴシック"/>
          <w:sz w:val="22"/>
        </w:rPr>
      </w:pPr>
    </w:p>
    <w:p w14:paraId="75D40DA3" w14:textId="77777777" w:rsidR="002227FC" w:rsidRPr="00A90516" w:rsidRDefault="002227FC" w:rsidP="00E24155">
      <w:pPr>
        <w:snapToGrid w:val="0"/>
        <w:jc w:val="left"/>
        <w:rPr>
          <w:rFonts w:ascii="ＭＳ Ｐゴシック" w:eastAsia="ＭＳ Ｐゴシック" w:hAnsi="ＭＳ Ｐゴシック"/>
          <w:sz w:val="22"/>
        </w:rPr>
      </w:pPr>
    </w:p>
    <w:p w14:paraId="0DF2AF17" w14:textId="631C2837" w:rsidR="008D11A3" w:rsidRPr="00177D1D" w:rsidRDefault="008D11A3" w:rsidP="002B6801">
      <w:pPr>
        <w:pStyle w:val="3"/>
        <w:ind w:leftChars="0" w:left="0"/>
        <w:rPr>
          <w:rFonts w:ascii="ＭＳ Ｐゴシック" w:eastAsia="ＭＳ Ｐゴシック" w:hAnsi="ＭＳ Ｐゴシック"/>
          <w:b/>
          <w:bCs/>
          <w:sz w:val="22"/>
        </w:rPr>
      </w:pPr>
      <w:bookmarkStart w:id="12" w:name="_Toc217554109"/>
      <w:r w:rsidRPr="00177D1D">
        <w:rPr>
          <w:rFonts w:ascii="ＭＳ Ｐゴシック" w:eastAsia="ＭＳ Ｐゴシック" w:hAnsi="ＭＳ Ｐゴシック" w:hint="eastAsia"/>
          <w:b/>
          <w:bCs/>
          <w:sz w:val="22"/>
        </w:rPr>
        <w:t>3-1-2　研究のアウトライン</w:t>
      </w:r>
      <w:bookmarkEnd w:id="12"/>
    </w:p>
    <w:p w14:paraId="35817F3E" w14:textId="77777777" w:rsidR="00002988" w:rsidRPr="00055598" w:rsidRDefault="0000298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6158BBE" w14:textId="7A896B35" w:rsidR="008D11A3" w:rsidRPr="00055598" w:rsidRDefault="00002988"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0" behindDoc="0" locked="0" layoutInCell="1" allowOverlap="1" wp14:anchorId="1580609F" wp14:editId="3615567A">
                <wp:simplePos x="0" y="0"/>
                <wp:positionH relativeFrom="column">
                  <wp:posOffset>1920240</wp:posOffset>
                </wp:positionH>
                <wp:positionV relativeFrom="paragraph">
                  <wp:posOffset>20320</wp:posOffset>
                </wp:positionV>
                <wp:extent cx="1571625" cy="252000"/>
                <wp:effectExtent l="0" t="0" r="28575" b="15240"/>
                <wp:wrapNone/>
                <wp:docPr id="7" name="テキスト ボックス 7"/>
                <wp:cNvGraphicFramePr/>
                <a:graphic xmlns:a="http://schemas.openxmlformats.org/drawingml/2006/main">
                  <a:graphicData uri="http://schemas.microsoft.com/office/word/2010/wordprocessingShape">
                    <wps:wsp>
                      <wps:cNvSpPr txBox="1"/>
                      <wps:spPr>
                        <a:xfrm>
                          <a:off x="0" y="0"/>
                          <a:ext cx="1571625" cy="252000"/>
                        </a:xfrm>
                        <a:prstGeom prst="rect">
                          <a:avLst/>
                        </a:prstGeom>
                        <a:solidFill>
                          <a:schemeClr val="lt1"/>
                        </a:solidFill>
                        <a:ln w="6350">
                          <a:solidFill>
                            <a:prstClr val="black"/>
                          </a:solidFill>
                        </a:ln>
                      </wps:spPr>
                      <wps:txbx>
                        <w:txbxContent>
                          <w:p w14:paraId="5AEFFDC9" w14:textId="426E140E" w:rsidR="009B66E6" w:rsidRPr="00112FE2" w:rsidRDefault="009B66E6"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文書同意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0609F" id="_x0000_t202" coordsize="21600,21600" o:spt="202" path="m,l,21600r21600,l21600,xe">
                <v:stroke joinstyle="miter"/>
                <v:path gradientshapeok="t" o:connecttype="rect"/>
              </v:shapetype>
              <v:shape id="テキスト ボックス 7" o:spid="_x0000_s1027" type="#_x0000_t202" style="position:absolute;margin-left:151.2pt;margin-top:1.6pt;width:123.7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" fillcolor="white [3201]" strokeweight=".5pt">
                <v:textbox>
                  <w:txbxContent>
                    <w:p w14:paraId="5AEFFDC9" w14:textId="426E140E" w:rsidR="009B66E6" w:rsidRPr="00112FE2" w:rsidRDefault="009B66E6"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文書同意</w:t>
                      </w:r>
                    </w:p>
                  </w:txbxContent>
                </v:textbox>
              </v:shape>
            </w:pict>
          </mc:Fallback>
        </mc:AlternateContent>
      </w:r>
    </w:p>
    <w:p w14:paraId="0E558549" w14:textId="28B7F9CF" w:rsidR="00002988" w:rsidRPr="00055598" w:rsidRDefault="00D16A3B"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1" behindDoc="0" locked="0" layoutInCell="1" allowOverlap="1" wp14:anchorId="41D26E3C" wp14:editId="14D29477">
                <wp:simplePos x="0" y="0"/>
                <wp:positionH relativeFrom="column">
                  <wp:posOffset>2706370</wp:posOffset>
                </wp:positionH>
                <wp:positionV relativeFrom="paragraph">
                  <wp:posOffset>124460</wp:posOffset>
                </wp:positionV>
                <wp:extent cx="0" cy="252000"/>
                <wp:effectExtent l="95250" t="0" r="57150" b="53340"/>
                <wp:wrapNone/>
                <wp:docPr id="8" name="直線矢印コネクタ 8"/>
                <wp:cNvGraphicFramePr/>
                <a:graphic xmlns:a="http://schemas.openxmlformats.org/drawingml/2006/main">
                  <a:graphicData uri="http://schemas.microsoft.com/office/word/2010/wordprocessingShape">
                    <wps:wsp>
                      <wps:cNvCnPr/>
                      <wps:spPr>
                        <a:xfrm>
                          <a:off x="0" y="0"/>
                          <a:ext cx="0" cy="252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534F35BD">
              <v:shapetype id="_x0000_t32" coordsize="21600,21600" o:oned="t" filled="f" o:spt="32" path="m,l21600,21600e" w14:anchorId="4E01D252">
                <v:path fillok="f" arrowok="t" o:connecttype="none"/>
                <o:lock v:ext="edit" shapetype="t"/>
              </v:shapetype>
              <v:shape id="直線矢印コネクタ 8" style="position:absolute;left:0;text-align:left;margin-left:213.1pt;margin-top:9.8pt;width:0;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">
                <v:stroke joinstyle="miter" endarrow="block"/>
              </v:shape>
            </w:pict>
          </mc:Fallback>
        </mc:AlternateContent>
      </w:r>
    </w:p>
    <w:p w14:paraId="18D8936B" w14:textId="58ED7540" w:rsidR="00002988" w:rsidRPr="00055598" w:rsidRDefault="00002988" w:rsidP="00E24155">
      <w:pPr>
        <w:snapToGrid w:val="0"/>
        <w:jc w:val="left"/>
        <w:rPr>
          <w:rFonts w:ascii="ＭＳ Ｐゴシック" w:eastAsia="ＭＳ Ｐゴシック" w:hAnsi="ＭＳ Ｐゴシック"/>
          <w:sz w:val="22"/>
        </w:rPr>
      </w:pPr>
    </w:p>
    <w:p w14:paraId="5E934D31" w14:textId="050D6072" w:rsidR="00002988" w:rsidRPr="00055598" w:rsidRDefault="00D16A3B"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2" behindDoc="0" locked="0" layoutInCell="1" allowOverlap="1" wp14:anchorId="1D3A4C93" wp14:editId="632664EA">
                <wp:simplePos x="0" y="0"/>
                <wp:positionH relativeFrom="column">
                  <wp:posOffset>1920240</wp:posOffset>
                </wp:positionH>
                <wp:positionV relativeFrom="paragraph">
                  <wp:posOffset>38735</wp:posOffset>
                </wp:positionV>
                <wp:extent cx="1571625" cy="252000"/>
                <wp:effectExtent l="0" t="0" r="28575" b="15240"/>
                <wp:wrapNone/>
                <wp:docPr id="9" name="テキスト ボックス 9"/>
                <wp:cNvGraphicFramePr/>
                <a:graphic xmlns:a="http://schemas.openxmlformats.org/drawingml/2006/main">
                  <a:graphicData uri="http://schemas.microsoft.com/office/word/2010/wordprocessingShape">
                    <wps:wsp>
                      <wps:cNvSpPr txBox="1"/>
                      <wps:spPr>
                        <a:xfrm>
                          <a:off x="0" y="0"/>
                          <a:ext cx="1571625" cy="252000"/>
                        </a:xfrm>
                        <a:prstGeom prst="rect">
                          <a:avLst/>
                        </a:prstGeom>
                        <a:solidFill>
                          <a:schemeClr val="lt1"/>
                        </a:solidFill>
                        <a:ln w="6350">
                          <a:solidFill>
                            <a:prstClr val="black"/>
                          </a:solidFill>
                        </a:ln>
                      </wps:spPr>
                      <wps:txbx>
                        <w:txbxContent>
                          <w:p w14:paraId="14D4A926" w14:textId="74E2939E" w:rsidR="009B66E6" w:rsidRPr="00112FE2" w:rsidRDefault="009B66E6"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スクリーニング検査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4C93" id="テキスト ボックス 9" o:spid="_x0000_s1028" type="#_x0000_t202" style="position:absolute;margin-left:151.2pt;margin-top:3.05pt;width:123.75pt;height:19.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" fillcolor="white [3201]" strokeweight=".5pt">
                <v:textbox>
                  <w:txbxContent>
                    <w:p w14:paraId="14D4A926" w14:textId="74E2939E" w:rsidR="009B66E6" w:rsidRPr="00112FE2" w:rsidRDefault="009B66E6"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スクリーニング検査</w:t>
                      </w:r>
                    </w:p>
                  </w:txbxContent>
                </v:textbox>
              </v:shape>
            </w:pict>
          </mc:Fallback>
        </mc:AlternateContent>
      </w:r>
    </w:p>
    <w:p w14:paraId="569FD1A5" w14:textId="65AFD0D2" w:rsidR="00002988"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3" behindDoc="0" locked="0" layoutInCell="1" allowOverlap="1" wp14:anchorId="6599A861" wp14:editId="60CB0098">
                <wp:simplePos x="0" y="0"/>
                <wp:positionH relativeFrom="column">
                  <wp:posOffset>2720340</wp:posOffset>
                </wp:positionH>
                <wp:positionV relativeFrom="paragraph">
                  <wp:posOffset>153035</wp:posOffset>
                </wp:positionV>
                <wp:extent cx="0" cy="251460"/>
                <wp:effectExtent l="95250" t="0" r="57150" b="53340"/>
                <wp:wrapNone/>
                <wp:docPr id="10" name="直線矢印コネクタ 10"/>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98EDE8" id="_x0000_t32" coordsize="21600,21600" o:spt="32" o:oned="t" path="m,l21600,21600e" filled="f">
                <v:path arrowok="t" fillok="f" o:connecttype="none"/>
                <o:lock v:ext="edit" shapetype="t"/>
              </v:shapetype>
              <v:shape id="直線矢印コネクタ 10" o:spid="_x0000_s1026" type="#_x0000_t32" style="position:absolute;margin-left:214.2pt;margin-top:12.05pt;width:0;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" strokecolor="black [3213]" strokeweight="3pt">
                <v:stroke endarrow="block" joinstyle="miter"/>
              </v:shape>
            </w:pict>
          </mc:Fallback>
        </mc:AlternateContent>
      </w:r>
    </w:p>
    <w:p w14:paraId="039EB53E" w14:textId="115F38BF" w:rsidR="008D11A3" w:rsidRPr="00055598" w:rsidRDefault="008D11A3" w:rsidP="00E24155">
      <w:pPr>
        <w:snapToGrid w:val="0"/>
        <w:jc w:val="left"/>
        <w:rPr>
          <w:rFonts w:ascii="ＭＳ Ｐゴシック" w:eastAsia="ＭＳ Ｐゴシック" w:hAnsi="ＭＳ Ｐゴシック"/>
          <w:sz w:val="22"/>
        </w:rPr>
      </w:pPr>
    </w:p>
    <w:p w14:paraId="7A9BCE5B" w14:textId="5697BA5C" w:rsidR="008D11A3" w:rsidRPr="00055598" w:rsidRDefault="00D16A3B"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4" behindDoc="0" locked="0" layoutInCell="1" allowOverlap="1" wp14:anchorId="1A31A823" wp14:editId="2F8EED60">
                <wp:simplePos x="0" y="0"/>
                <wp:positionH relativeFrom="column">
                  <wp:posOffset>1939290</wp:posOffset>
                </wp:positionH>
                <wp:positionV relativeFrom="paragraph">
                  <wp:posOffset>85725</wp:posOffset>
                </wp:positionV>
                <wp:extent cx="1571625" cy="252000"/>
                <wp:effectExtent l="0" t="0" r="28575" b="15240"/>
                <wp:wrapNone/>
                <wp:docPr id="11" name="テキスト ボックス 11"/>
                <wp:cNvGraphicFramePr/>
                <a:graphic xmlns:a="http://schemas.openxmlformats.org/drawingml/2006/main">
                  <a:graphicData uri="http://schemas.microsoft.com/office/word/2010/wordprocessingShape">
                    <wps:wsp>
                      <wps:cNvSpPr txBox="1"/>
                      <wps:spPr>
                        <a:xfrm>
                          <a:off x="0" y="0"/>
                          <a:ext cx="1571625" cy="252000"/>
                        </a:xfrm>
                        <a:prstGeom prst="rect">
                          <a:avLst/>
                        </a:prstGeom>
                        <a:solidFill>
                          <a:schemeClr val="lt1"/>
                        </a:solidFill>
                        <a:ln w="6350">
                          <a:solidFill>
                            <a:prstClr val="black"/>
                          </a:solidFill>
                        </a:ln>
                      </wps:spPr>
                      <wps:txbx>
                        <w:txbxContent>
                          <w:p w14:paraId="7156FD4F" w14:textId="5BE8E82D" w:rsidR="009B66E6" w:rsidRPr="00112FE2" w:rsidRDefault="009B66E6"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登録</w:t>
                            </w:r>
                            <w:r>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無作為化割付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A823" id="テキスト ボックス 11" o:spid="_x0000_s1029" type="#_x0000_t202" style="position:absolute;margin-left:152.7pt;margin-top:6.75pt;width:123.75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" fillcolor="white [3201]" strokeweight=".5pt">
                <v:textbox>
                  <w:txbxContent>
                    <w:p w14:paraId="7156FD4F" w14:textId="5BE8E82D" w:rsidR="009B66E6" w:rsidRPr="00112FE2" w:rsidRDefault="009B66E6"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登録</w:t>
                      </w:r>
                      <w:r>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無作為化割付</w:t>
                      </w:r>
                    </w:p>
                  </w:txbxContent>
                </v:textbox>
              </v:shape>
            </w:pict>
          </mc:Fallback>
        </mc:AlternateContent>
      </w:r>
    </w:p>
    <w:p w14:paraId="46487A29" w14:textId="6C3FBF38" w:rsidR="008D11A3" w:rsidRPr="00055598" w:rsidRDefault="008D11A3" w:rsidP="00E24155">
      <w:pPr>
        <w:snapToGrid w:val="0"/>
        <w:jc w:val="left"/>
        <w:rPr>
          <w:rFonts w:ascii="ＭＳ Ｐゴシック" w:eastAsia="ＭＳ Ｐゴシック" w:hAnsi="ＭＳ Ｐゴシック"/>
          <w:sz w:val="22"/>
        </w:rPr>
      </w:pPr>
    </w:p>
    <w:p w14:paraId="65834F88" w14:textId="0264204C" w:rsidR="008D11A3" w:rsidRPr="00055598" w:rsidRDefault="008E38FA"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g">
            <w:drawing>
              <wp:anchor distT="0" distB="0" distL="114300" distR="114300" simplePos="0" relativeHeight="251658245" behindDoc="0" locked="0" layoutInCell="1" allowOverlap="1" wp14:anchorId="72B3F80F" wp14:editId="485AD4F8">
                <wp:simplePos x="0" y="0"/>
                <wp:positionH relativeFrom="column">
                  <wp:posOffset>1728470</wp:posOffset>
                </wp:positionH>
                <wp:positionV relativeFrom="paragraph">
                  <wp:posOffset>11430</wp:posOffset>
                </wp:positionV>
                <wp:extent cx="1976120" cy="428625"/>
                <wp:effectExtent l="76200" t="0" r="100330" b="47625"/>
                <wp:wrapNone/>
                <wp:docPr id="17" name="グループ化 17"/>
                <wp:cNvGraphicFramePr/>
                <a:graphic xmlns:a="http://schemas.openxmlformats.org/drawingml/2006/main">
                  <a:graphicData uri="http://schemas.microsoft.com/office/word/2010/wordprocessingGroup">
                    <wpg:wgp>
                      <wpg:cNvGrpSpPr/>
                      <wpg:grpSpPr>
                        <a:xfrm>
                          <a:off x="0" y="0"/>
                          <a:ext cx="1976120" cy="428625"/>
                          <a:chOff x="0" y="0"/>
                          <a:chExt cx="1976120" cy="523875"/>
                        </a:xfrm>
                      </wpg:grpSpPr>
                      <wpg:grpSp>
                        <wpg:cNvPr id="15" name="グループ化 15"/>
                        <wpg:cNvGrpSpPr/>
                        <wpg:grpSpPr>
                          <a:xfrm>
                            <a:off x="0" y="219075"/>
                            <a:ext cx="1976120" cy="304800"/>
                            <a:chOff x="0" y="0"/>
                            <a:chExt cx="2066925" cy="304800"/>
                          </a:xfrm>
                        </wpg:grpSpPr>
                        <wps:wsp>
                          <wps:cNvPr id="12" name="直線矢印コネクタ 12"/>
                          <wps:cNvCnPr/>
                          <wps:spPr>
                            <a:xfrm>
                              <a:off x="19050" y="0"/>
                              <a:ext cx="0"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a:off x="2047875" y="0"/>
                              <a:ext cx="0"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0" y="19050"/>
                              <a:ext cx="20669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直線コネクタ 16"/>
                        <wps:cNvCnPr/>
                        <wps:spPr>
                          <a:xfrm>
                            <a:off x="990600" y="0"/>
                            <a:ext cx="0" cy="23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5CC022A" id="グループ化 17" o:spid="_x0000_s1026" style="position:absolute;margin-left:136.1pt;margin-top:.9pt;width:155.6pt;height:33.75pt;z-index:251667456;mso-height-relative:margin" coordsize="19761,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">
                <v:group id="グループ化 15" o:spid="_x0000_s1027" style="position:absolute;top:2190;width:19761;height:3048" coordsize="2066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直線矢印コネクタ 12" o:spid="_x0000_s1028" type="#_x0000_t32" style="position:absolute;left:19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" strokecolor="black [3213]" strokeweight="3pt">
                    <v:stroke endarrow="block" joinstyle="miter"/>
                  </v:shape>
                  <v:shape id="直線矢印コネクタ 13" o:spid="_x0000_s1029" type="#_x0000_t32" style="position:absolute;left:2047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" strokecolor="black [3213]" strokeweight="3pt">
                    <v:stroke endarrow="block" joinstyle="miter"/>
                  </v:shape>
                  <v:line id="直線コネクタ 14" o:spid="_x0000_s1030" style="position:absolute;visibility:visible;mso-wrap-style:square" from="0,190" to="2066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" strokecolor="black [3213]" strokeweight="3pt">
                    <v:stroke joinstyle="miter"/>
                  </v:line>
                </v:group>
                <v:line id="直線コネクタ 16" o:spid="_x0000_s1031" style="position:absolute;visibility:visible;mso-wrap-style:square" from="9906,0" to="9906,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" strokecolor="black [3213]" strokeweight="3pt">
                  <v:stroke joinstyle="miter"/>
                </v:line>
              </v:group>
            </w:pict>
          </mc:Fallback>
        </mc:AlternateContent>
      </w:r>
    </w:p>
    <w:p w14:paraId="10BFE8E0" w14:textId="30495F97" w:rsidR="00D16A3B" w:rsidRPr="00055598" w:rsidRDefault="00D16A3B" w:rsidP="00E24155">
      <w:pPr>
        <w:snapToGrid w:val="0"/>
        <w:jc w:val="left"/>
        <w:rPr>
          <w:rFonts w:ascii="ＭＳ Ｐゴシック" w:eastAsia="ＭＳ Ｐゴシック" w:hAnsi="ＭＳ Ｐゴシック"/>
          <w:sz w:val="22"/>
        </w:rPr>
      </w:pPr>
    </w:p>
    <w:p w14:paraId="020AACAC" w14:textId="29916844" w:rsidR="00D16A3B"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7" behindDoc="0" locked="0" layoutInCell="1" allowOverlap="1" wp14:anchorId="435146AA" wp14:editId="733C8CAC">
                <wp:simplePos x="0" y="0"/>
                <wp:positionH relativeFrom="column">
                  <wp:posOffset>2901315</wp:posOffset>
                </wp:positionH>
                <wp:positionV relativeFrom="paragraph">
                  <wp:posOffset>94615</wp:posOffset>
                </wp:positionV>
                <wp:extent cx="1571625" cy="251460"/>
                <wp:effectExtent l="0" t="0" r="28575" b="15240"/>
                <wp:wrapNone/>
                <wp:docPr id="19" name="テキスト ボックス 19"/>
                <wp:cNvGraphicFramePr/>
                <a:graphic xmlns:a="http://schemas.openxmlformats.org/drawingml/2006/main">
                  <a:graphicData uri="http://schemas.microsoft.com/office/word/2010/wordprocessingShape">
                    <wps:wsp>
                      <wps:cNvSpPr txBox="1"/>
                      <wps:spPr>
                        <a:xfrm>
                          <a:off x="0" y="0"/>
                          <a:ext cx="1571625" cy="251460"/>
                        </a:xfrm>
                        <a:prstGeom prst="rect">
                          <a:avLst/>
                        </a:prstGeom>
                        <a:solidFill>
                          <a:schemeClr val="lt1"/>
                        </a:solidFill>
                        <a:ln w="6350">
                          <a:solidFill>
                            <a:prstClr val="black"/>
                          </a:solidFill>
                        </a:ln>
                      </wps:spPr>
                      <wps:txbx>
                        <w:txbxContent>
                          <w:p w14:paraId="75FE533B" w14:textId="06A8D2E0" w:rsidR="009B66E6" w:rsidRPr="00112FE2" w:rsidRDefault="009B66E6"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146AA" id="テキスト ボックス 19" o:spid="_x0000_s1030" type="#_x0000_t202" style="position:absolute;margin-left:228.45pt;margin-top:7.45pt;width:123.75pt;height:19.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" fillcolor="white [3201]" strokeweight=".5pt">
                <v:textbox>
                  <w:txbxContent>
                    <w:p w14:paraId="75FE533B" w14:textId="06A8D2E0" w:rsidR="009B66E6" w:rsidRPr="00112FE2" w:rsidRDefault="009B66E6"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v:textbox>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58246" behindDoc="0" locked="0" layoutInCell="1" allowOverlap="1" wp14:anchorId="16516808" wp14:editId="30C3B7DE">
                <wp:simplePos x="0" y="0"/>
                <wp:positionH relativeFrom="column">
                  <wp:posOffset>967740</wp:posOffset>
                </wp:positionH>
                <wp:positionV relativeFrom="paragraph">
                  <wp:posOffset>94615</wp:posOffset>
                </wp:positionV>
                <wp:extent cx="1571625" cy="251460"/>
                <wp:effectExtent l="0" t="0" r="28575" b="15240"/>
                <wp:wrapNone/>
                <wp:docPr id="18" name="テキスト ボックス 18"/>
                <wp:cNvGraphicFramePr/>
                <a:graphic xmlns:a="http://schemas.openxmlformats.org/drawingml/2006/main">
                  <a:graphicData uri="http://schemas.microsoft.com/office/word/2010/wordprocessingShape">
                    <wps:wsp>
                      <wps:cNvSpPr txBox="1"/>
                      <wps:spPr>
                        <a:xfrm>
                          <a:off x="0" y="0"/>
                          <a:ext cx="1571625" cy="251460"/>
                        </a:xfrm>
                        <a:prstGeom prst="rect">
                          <a:avLst/>
                        </a:prstGeom>
                        <a:solidFill>
                          <a:schemeClr val="lt1"/>
                        </a:solidFill>
                        <a:ln w="6350">
                          <a:solidFill>
                            <a:prstClr val="black"/>
                          </a:solidFill>
                        </a:ln>
                      </wps:spPr>
                      <wps:txbx>
                        <w:txbxContent>
                          <w:p w14:paraId="27AF564D" w14:textId="0EB9DA9A" w:rsidR="009B66E6" w:rsidRPr="00112FE2" w:rsidRDefault="009B66E6"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16808" id="テキスト ボックス 18" o:spid="_x0000_s1031" type="#_x0000_t202" style="position:absolute;margin-left:76.2pt;margin-top:7.45pt;width:123.75pt;height:19.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" fillcolor="white [3201]" strokeweight=".5pt">
                <v:textbox>
                  <w:txbxContent>
                    <w:p w14:paraId="27AF564D" w14:textId="0EB9DA9A" w:rsidR="009B66E6" w:rsidRPr="00112FE2" w:rsidRDefault="009B66E6"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v:textbox>
              </v:shape>
            </w:pict>
          </mc:Fallback>
        </mc:AlternateContent>
      </w:r>
    </w:p>
    <w:p w14:paraId="0C65858A" w14:textId="5D0B3AAC" w:rsidR="00D16A3B" w:rsidRPr="00055598" w:rsidRDefault="00D16A3B" w:rsidP="00E24155">
      <w:pPr>
        <w:snapToGrid w:val="0"/>
        <w:jc w:val="left"/>
        <w:rPr>
          <w:rFonts w:ascii="ＭＳ Ｐゴシック" w:eastAsia="ＭＳ Ｐゴシック" w:hAnsi="ＭＳ Ｐゴシック"/>
          <w:sz w:val="22"/>
        </w:rPr>
      </w:pPr>
    </w:p>
    <w:p w14:paraId="3873DB42" w14:textId="0710CBD0" w:rsidR="00D16A3B"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48" behindDoc="0" locked="0" layoutInCell="1" allowOverlap="1" wp14:anchorId="55784318" wp14:editId="44D18C99">
                <wp:simplePos x="0" y="0"/>
                <wp:positionH relativeFrom="column">
                  <wp:posOffset>1757045</wp:posOffset>
                </wp:positionH>
                <wp:positionV relativeFrom="paragraph">
                  <wp:posOffset>27305</wp:posOffset>
                </wp:positionV>
                <wp:extent cx="0" cy="251460"/>
                <wp:effectExtent l="95250" t="0" r="57150" b="53340"/>
                <wp:wrapNone/>
                <wp:docPr id="28" name="直線矢印コネクタ 28"/>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1CBA81C" id="直線矢印コネクタ 28" o:spid="_x0000_s1026" type="#_x0000_t32" style="position:absolute;margin-left:138.35pt;margin-top:2.15pt;width:0;height:19.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" strokecolor="black [3213]" strokeweight="3pt">
                <v:stroke endarrow="block" joinstyle="miter"/>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58249" behindDoc="0" locked="0" layoutInCell="1" allowOverlap="1" wp14:anchorId="3472FBCF" wp14:editId="50EC3A42">
                <wp:simplePos x="0" y="0"/>
                <wp:positionH relativeFrom="column">
                  <wp:posOffset>3696970</wp:posOffset>
                </wp:positionH>
                <wp:positionV relativeFrom="paragraph">
                  <wp:posOffset>27305</wp:posOffset>
                </wp:positionV>
                <wp:extent cx="0" cy="251460"/>
                <wp:effectExtent l="95250" t="0" r="57150" b="53340"/>
                <wp:wrapNone/>
                <wp:docPr id="29" name="直線矢印コネクタ 29"/>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a="http://schemas.openxmlformats.org/drawingml/2006/main">
            <w:pict w14:anchorId="6DE8247F">
              <v:shape id="直線矢印コネクタ 29" style="position:absolute;left:0;text-align:left;margin-left:291.1pt;margin-top:2.15pt;width:0;height:19.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" w14:anchorId="55A8A264">
                <v:stroke joinstyle="miter" endarrow="block"/>
              </v:shape>
            </w:pict>
          </mc:Fallback>
        </mc:AlternateContent>
      </w:r>
    </w:p>
    <w:p w14:paraId="798F1009" w14:textId="6F710F0A" w:rsidR="008D11A3"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50" behindDoc="0" locked="0" layoutInCell="1" allowOverlap="1" wp14:anchorId="2B8C1BC0" wp14:editId="3F7349DE">
                <wp:simplePos x="0" y="0"/>
                <wp:positionH relativeFrom="column">
                  <wp:posOffset>967740</wp:posOffset>
                </wp:positionH>
                <wp:positionV relativeFrom="paragraph">
                  <wp:posOffset>132080</wp:posOffset>
                </wp:positionV>
                <wp:extent cx="3505200" cy="251460"/>
                <wp:effectExtent l="0" t="0" r="19050" b="15240"/>
                <wp:wrapNone/>
                <wp:docPr id="32" name="テキスト ボックス 32"/>
                <wp:cNvGraphicFramePr/>
                <a:graphic xmlns:a="http://schemas.openxmlformats.org/drawingml/2006/main">
                  <a:graphicData uri="http://schemas.microsoft.com/office/word/2010/wordprocessingShape">
                    <wps:wsp>
                      <wps:cNvSpPr txBox="1"/>
                      <wps:spPr>
                        <a:xfrm>
                          <a:off x="0" y="0"/>
                          <a:ext cx="3505200" cy="251460"/>
                        </a:xfrm>
                        <a:prstGeom prst="rect">
                          <a:avLst/>
                        </a:prstGeom>
                        <a:solidFill>
                          <a:schemeClr val="lt1"/>
                        </a:solidFill>
                        <a:ln w="6350">
                          <a:solidFill>
                            <a:prstClr val="black"/>
                          </a:solidFill>
                        </a:ln>
                      </wps:spPr>
                      <wps:txbx>
                        <w:txbxContent>
                          <w:p w14:paraId="6719522B" w14:textId="0BA15035" w:rsidR="009B66E6" w:rsidRPr="00112FE2" w:rsidRDefault="009B66E6" w:rsidP="00E51A8D">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 xml:space="preserve">治療中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3ヶ月</w:t>
                            </w:r>
                            <w:r>
                              <w:rPr>
                                <w:rFonts w:ascii="ＭＳ Ｐゴシック" w:eastAsia="ＭＳ Ｐゴシック" w:hAnsi="ＭＳ Ｐゴシック" w:hint="eastAsia"/>
                                <w:color w:val="0000FF"/>
                                <w:sz w:val="22"/>
                              </w:rPr>
                              <w:t>ごと</w:t>
                            </w:r>
                            <w:r>
                              <w:rPr>
                                <w:rFonts w:ascii="ＭＳ Ｐゴシック" w:eastAsia="ＭＳ Ｐゴシック" w:hAnsi="ＭＳ Ｐゴシック"/>
                                <w:color w:val="0000FF"/>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C1BC0" id="テキスト ボックス 32" o:spid="_x0000_s1032" type="#_x0000_t202" style="position:absolute;margin-left:76.2pt;margin-top:10.4pt;width:276pt;height:19.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" fillcolor="white [3201]" strokeweight=".5pt">
                <v:textbox>
                  <w:txbxContent>
                    <w:p w14:paraId="6719522B" w14:textId="0BA15035" w:rsidR="009B66E6" w:rsidRPr="00112FE2" w:rsidRDefault="009B66E6" w:rsidP="00E51A8D">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 xml:space="preserve">治療中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3ヶ月</w:t>
                      </w:r>
                      <w:r>
                        <w:rPr>
                          <w:rFonts w:ascii="ＭＳ Ｐゴシック" w:eastAsia="ＭＳ Ｐゴシック" w:hAnsi="ＭＳ Ｐゴシック" w:hint="eastAsia"/>
                          <w:color w:val="0000FF"/>
                          <w:sz w:val="22"/>
                        </w:rPr>
                        <w:t>ごと</w:t>
                      </w:r>
                      <w:r>
                        <w:rPr>
                          <w:rFonts w:ascii="ＭＳ Ｐゴシック" w:eastAsia="ＭＳ Ｐゴシック" w:hAnsi="ＭＳ Ｐゴシック"/>
                          <w:color w:val="0000FF"/>
                          <w:sz w:val="22"/>
                        </w:rPr>
                        <w:t>）</w:t>
                      </w:r>
                    </w:p>
                  </w:txbxContent>
                </v:textbox>
              </v:shape>
            </w:pict>
          </mc:Fallback>
        </mc:AlternateContent>
      </w:r>
    </w:p>
    <w:p w14:paraId="00671E3D" w14:textId="16636336" w:rsidR="008D11A3" w:rsidRPr="00055598" w:rsidRDefault="008D11A3" w:rsidP="00E24155">
      <w:pPr>
        <w:snapToGrid w:val="0"/>
        <w:jc w:val="left"/>
        <w:rPr>
          <w:rFonts w:ascii="ＭＳ Ｐゴシック" w:eastAsia="ＭＳ Ｐゴシック" w:hAnsi="ＭＳ Ｐゴシック"/>
          <w:sz w:val="22"/>
        </w:rPr>
      </w:pPr>
    </w:p>
    <w:p w14:paraId="2E1CC37D" w14:textId="46640D1E" w:rsidR="00E51A8D"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53" behindDoc="0" locked="0" layoutInCell="1" allowOverlap="1" wp14:anchorId="38158006" wp14:editId="579F1D7D">
                <wp:simplePos x="0" y="0"/>
                <wp:positionH relativeFrom="column">
                  <wp:posOffset>1765935</wp:posOffset>
                </wp:positionH>
                <wp:positionV relativeFrom="paragraph">
                  <wp:posOffset>63500</wp:posOffset>
                </wp:positionV>
                <wp:extent cx="0" cy="251460"/>
                <wp:effectExtent l="95250" t="0" r="57150" b="53340"/>
                <wp:wrapNone/>
                <wp:docPr id="2" name="直線矢印コネクタ 2"/>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2D2612A" id="直線矢印コネクタ 2" o:spid="_x0000_s1026" type="#_x0000_t32" style="position:absolute;margin-left:139.05pt;margin-top:5pt;width:0;height:19.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" strokecolor="black [3213]" strokeweight="3pt">
                <v:stroke endarrow="block" joinstyle="miter"/>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58254" behindDoc="0" locked="0" layoutInCell="1" allowOverlap="1" wp14:anchorId="626C4BCC" wp14:editId="4D3204EB">
                <wp:simplePos x="0" y="0"/>
                <wp:positionH relativeFrom="column">
                  <wp:posOffset>3705860</wp:posOffset>
                </wp:positionH>
                <wp:positionV relativeFrom="paragraph">
                  <wp:posOffset>63500</wp:posOffset>
                </wp:positionV>
                <wp:extent cx="0" cy="251460"/>
                <wp:effectExtent l="95250" t="0" r="57150" b="53340"/>
                <wp:wrapNone/>
                <wp:docPr id="3" name="直線矢印コネクタ 3"/>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a="http://schemas.openxmlformats.org/drawingml/2006/main">
            <w:pict w14:anchorId="7FC1C646">
              <v:shape id="直線矢印コネクタ 3" style="position:absolute;left:0;text-align:left;margin-left:291.8pt;margin-top:5pt;width:0;height:19.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" w14:anchorId="3BCC674E">
                <v:stroke joinstyle="miter" endarrow="block"/>
              </v:shape>
            </w:pict>
          </mc:Fallback>
        </mc:AlternateContent>
      </w:r>
    </w:p>
    <w:p w14:paraId="7AFC83F9" w14:textId="336B2073" w:rsidR="00E51A8D"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51" behindDoc="0" locked="0" layoutInCell="1" allowOverlap="1" wp14:anchorId="15CB765D" wp14:editId="12F37F4B">
                <wp:simplePos x="0" y="0"/>
                <wp:positionH relativeFrom="column">
                  <wp:posOffset>967740</wp:posOffset>
                </wp:positionH>
                <wp:positionV relativeFrom="paragraph">
                  <wp:posOffset>160020</wp:posOffset>
                </wp:positionV>
                <wp:extent cx="3505200" cy="251460"/>
                <wp:effectExtent l="0" t="0" r="19050" b="15240"/>
                <wp:wrapNone/>
                <wp:docPr id="34" name="テキスト ボックス 34"/>
                <wp:cNvGraphicFramePr/>
                <a:graphic xmlns:a="http://schemas.openxmlformats.org/drawingml/2006/main">
                  <a:graphicData uri="http://schemas.microsoft.com/office/word/2010/wordprocessingShape">
                    <wps:wsp>
                      <wps:cNvSpPr txBox="1"/>
                      <wps:spPr>
                        <a:xfrm>
                          <a:off x="0" y="0"/>
                          <a:ext cx="3505200" cy="251460"/>
                        </a:xfrm>
                        <a:prstGeom prst="rect">
                          <a:avLst/>
                        </a:prstGeom>
                        <a:solidFill>
                          <a:schemeClr val="lt1"/>
                        </a:solidFill>
                        <a:ln w="6350">
                          <a:solidFill>
                            <a:prstClr val="black"/>
                          </a:solidFill>
                        </a:ln>
                      </wps:spPr>
                      <wps:txbx>
                        <w:txbxContent>
                          <w:p w14:paraId="4350D56C" w14:textId="1E4A4AB6" w:rsidR="009B66E6" w:rsidRPr="00112FE2" w:rsidRDefault="009B66E6"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治療</w:t>
                            </w:r>
                            <w:r>
                              <w:rPr>
                                <w:rFonts w:ascii="ＭＳ Ｐゴシック" w:eastAsia="ＭＳ Ｐゴシック" w:hAnsi="ＭＳ Ｐゴシック" w:hint="eastAsia"/>
                                <w:color w:val="0000FF"/>
                                <w:sz w:val="22"/>
                              </w:rPr>
                              <w:t>終了時</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765D" id="テキスト ボックス 34" o:spid="_x0000_s1033" type="#_x0000_t202" style="position:absolute;margin-left:76.2pt;margin-top:12.6pt;width:276pt;height:19.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" fillcolor="white [3201]" strokeweight=".5pt">
                <v:textbox>
                  <w:txbxContent>
                    <w:p w14:paraId="4350D56C" w14:textId="1E4A4AB6" w:rsidR="009B66E6" w:rsidRPr="00112FE2" w:rsidRDefault="009B66E6"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治療</w:t>
                      </w:r>
                      <w:r>
                        <w:rPr>
                          <w:rFonts w:ascii="ＭＳ Ｐゴシック" w:eastAsia="ＭＳ Ｐゴシック" w:hAnsi="ＭＳ Ｐゴシック" w:hint="eastAsia"/>
                          <w:color w:val="0000FF"/>
                          <w:sz w:val="22"/>
                        </w:rPr>
                        <w:t>終了時</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p>
                  </w:txbxContent>
                </v:textbox>
              </v:shape>
            </w:pict>
          </mc:Fallback>
        </mc:AlternateContent>
      </w:r>
    </w:p>
    <w:p w14:paraId="0D02EE6C" w14:textId="11C7A755" w:rsidR="00E51A8D" w:rsidRPr="00055598" w:rsidRDefault="00E51A8D" w:rsidP="00E24155">
      <w:pPr>
        <w:snapToGrid w:val="0"/>
        <w:jc w:val="left"/>
        <w:rPr>
          <w:rFonts w:ascii="ＭＳ Ｐゴシック" w:eastAsia="ＭＳ Ｐゴシック" w:hAnsi="ＭＳ Ｐゴシック"/>
          <w:sz w:val="22"/>
        </w:rPr>
      </w:pPr>
    </w:p>
    <w:p w14:paraId="26D5122D" w14:textId="1368C530" w:rsidR="00E51A8D"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56" behindDoc="0" locked="0" layoutInCell="1" allowOverlap="1" wp14:anchorId="2F7414F2" wp14:editId="76FE034A">
                <wp:simplePos x="0" y="0"/>
                <wp:positionH relativeFrom="column">
                  <wp:posOffset>3719195</wp:posOffset>
                </wp:positionH>
                <wp:positionV relativeFrom="paragraph">
                  <wp:posOffset>90170</wp:posOffset>
                </wp:positionV>
                <wp:extent cx="0" cy="251460"/>
                <wp:effectExtent l="95250" t="0" r="57150" b="53340"/>
                <wp:wrapNone/>
                <wp:docPr id="5" name="直線矢印コネクタ 5"/>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F30F103" id="直線矢印コネクタ 5" o:spid="_x0000_s1026" type="#_x0000_t32" style="position:absolute;margin-left:292.85pt;margin-top:7.1pt;width:0;height:19.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" strokecolor="black [3213]" strokeweight="3pt">
                <v:stroke endarrow="block" joinstyle="miter"/>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58255" behindDoc="0" locked="0" layoutInCell="1" allowOverlap="1" wp14:anchorId="12733A2E" wp14:editId="59DA53A2">
                <wp:simplePos x="0" y="0"/>
                <wp:positionH relativeFrom="column">
                  <wp:posOffset>1779270</wp:posOffset>
                </wp:positionH>
                <wp:positionV relativeFrom="paragraph">
                  <wp:posOffset>90170</wp:posOffset>
                </wp:positionV>
                <wp:extent cx="0" cy="251460"/>
                <wp:effectExtent l="95250" t="0" r="57150" b="53340"/>
                <wp:wrapNone/>
                <wp:docPr id="4" name="直線矢印コネクタ 4"/>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a="http://schemas.openxmlformats.org/drawingml/2006/main">
            <w:pict w14:anchorId="78A08430">
              <v:shape id="直線矢印コネクタ 4" style="position:absolute;left:0;text-align:left;margin-left:140.1pt;margin-top:7.1pt;width:0;height:19.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" w14:anchorId="39781D12">
                <v:stroke joinstyle="miter" endarrow="block"/>
              </v:shape>
            </w:pict>
          </mc:Fallback>
        </mc:AlternateContent>
      </w:r>
    </w:p>
    <w:p w14:paraId="008A2794" w14:textId="50DBE660" w:rsidR="00956660" w:rsidRPr="00055598" w:rsidRDefault="00956660" w:rsidP="00E24155">
      <w:pPr>
        <w:snapToGrid w:val="0"/>
        <w:jc w:val="left"/>
        <w:rPr>
          <w:rFonts w:ascii="ＭＳ Ｐゴシック" w:eastAsia="ＭＳ Ｐゴシック" w:hAnsi="ＭＳ Ｐゴシック"/>
          <w:sz w:val="22"/>
        </w:rPr>
      </w:pPr>
    </w:p>
    <w:p w14:paraId="35CE7CCE" w14:textId="76548827" w:rsidR="00956660" w:rsidRPr="00055598" w:rsidRDefault="00C56F7E"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8252" behindDoc="0" locked="0" layoutInCell="1" allowOverlap="1" wp14:anchorId="384AE8B3" wp14:editId="05F84C31">
                <wp:simplePos x="0" y="0"/>
                <wp:positionH relativeFrom="column">
                  <wp:posOffset>967740</wp:posOffset>
                </wp:positionH>
                <wp:positionV relativeFrom="paragraph">
                  <wp:posOffset>16510</wp:posOffset>
                </wp:positionV>
                <wp:extent cx="3505200" cy="251460"/>
                <wp:effectExtent l="0" t="0" r="19050" b="15240"/>
                <wp:wrapNone/>
                <wp:docPr id="36" name="テキスト ボックス 36"/>
                <wp:cNvGraphicFramePr/>
                <a:graphic xmlns:a="http://schemas.openxmlformats.org/drawingml/2006/main">
                  <a:graphicData uri="http://schemas.microsoft.com/office/word/2010/wordprocessingShape">
                    <wps:wsp>
                      <wps:cNvSpPr txBox="1"/>
                      <wps:spPr>
                        <a:xfrm>
                          <a:off x="0" y="0"/>
                          <a:ext cx="3505200" cy="251460"/>
                        </a:xfrm>
                        <a:prstGeom prst="rect">
                          <a:avLst/>
                        </a:prstGeom>
                        <a:solidFill>
                          <a:schemeClr val="lt1"/>
                        </a:solidFill>
                        <a:ln w="6350">
                          <a:solidFill>
                            <a:prstClr val="black"/>
                          </a:solidFill>
                        </a:ln>
                      </wps:spPr>
                      <wps:txbx>
                        <w:txbxContent>
                          <w:p w14:paraId="6AE8DA8D" w14:textId="6FE74F3D" w:rsidR="009B66E6" w:rsidRPr="00112FE2" w:rsidRDefault="009B66E6"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追跡調査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AE8B3" id="テキスト ボックス 36" o:spid="_x0000_s1034" type="#_x0000_t202" style="position:absolute;margin-left:76.2pt;margin-top:1.3pt;width:276pt;height:19.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" fillcolor="white [3201]" strokeweight=".5pt">
                <v:textbox>
                  <w:txbxContent>
                    <w:p w14:paraId="6AE8DA8D" w14:textId="6FE74F3D" w:rsidR="009B66E6" w:rsidRPr="00112FE2" w:rsidRDefault="009B66E6"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追跡調査</w:t>
                      </w:r>
                    </w:p>
                  </w:txbxContent>
                </v:textbox>
              </v:shape>
            </w:pict>
          </mc:Fallback>
        </mc:AlternateContent>
      </w:r>
    </w:p>
    <w:p w14:paraId="633BFC93" w14:textId="3DF5EC90" w:rsidR="00956660" w:rsidRPr="00055598" w:rsidRDefault="00956660" w:rsidP="00E24155">
      <w:pPr>
        <w:snapToGrid w:val="0"/>
        <w:jc w:val="left"/>
        <w:rPr>
          <w:rFonts w:ascii="ＭＳ Ｐゴシック" w:eastAsia="ＭＳ Ｐゴシック" w:hAnsi="ＭＳ Ｐゴシック"/>
          <w:sz w:val="22"/>
        </w:rPr>
      </w:pPr>
    </w:p>
    <w:p w14:paraId="50A34CEA" w14:textId="77777777" w:rsidR="00161908" w:rsidRDefault="00161908" w:rsidP="00E24155">
      <w:pPr>
        <w:snapToGrid w:val="0"/>
        <w:jc w:val="left"/>
        <w:rPr>
          <w:rFonts w:ascii="ＭＳ Ｐゴシック" w:eastAsia="ＭＳ Ｐゴシック" w:hAnsi="ＭＳ Ｐゴシック"/>
          <w:sz w:val="22"/>
        </w:rPr>
      </w:pPr>
    </w:p>
    <w:p w14:paraId="091C380E" w14:textId="77777777" w:rsidR="00C72243" w:rsidRPr="00055598" w:rsidRDefault="00C72243" w:rsidP="00E24155">
      <w:pPr>
        <w:snapToGrid w:val="0"/>
        <w:jc w:val="left"/>
        <w:rPr>
          <w:rFonts w:ascii="ＭＳ Ｐゴシック" w:eastAsia="ＭＳ Ｐゴシック" w:hAnsi="ＭＳ Ｐゴシック"/>
          <w:sz w:val="22"/>
        </w:rPr>
      </w:pPr>
    </w:p>
    <w:p w14:paraId="6ACF2F01" w14:textId="4DC3F2BA" w:rsidR="0063528B" w:rsidRPr="00177D1D" w:rsidRDefault="001468FA" w:rsidP="00E24155">
      <w:pPr>
        <w:pStyle w:val="2"/>
        <w:snapToGrid w:val="0"/>
        <w:jc w:val="left"/>
        <w:rPr>
          <w:rFonts w:ascii="ＭＳ Ｐゴシック" w:eastAsia="ＭＳ Ｐゴシック" w:hAnsi="ＭＳ Ｐゴシック"/>
          <w:b/>
          <w:bCs/>
          <w:sz w:val="22"/>
        </w:rPr>
      </w:pPr>
      <w:bookmarkStart w:id="13" w:name="_Toc217554110"/>
      <w:r w:rsidRPr="00177D1D">
        <w:rPr>
          <w:rFonts w:ascii="ＭＳ Ｐゴシック" w:eastAsia="ＭＳ Ｐゴシック" w:hAnsi="ＭＳ Ｐゴシック" w:hint="eastAsia"/>
          <w:b/>
          <w:bCs/>
          <w:sz w:val="22"/>
        </w:rPr>
        <w:t xml:space="preserve">3-2　</w:t>
      </w:r>
      <w:r w:rsidR="0063528B" w:rsidRPr="00177D1D">
        <w:rPr>
          <w:rFonts w:ascii="ＭＳ Ｐゴシック" w:eastAsia="ＭＳ Ｐゴシック" w:hAnsi="ＭＳ Ｐゴシック" w:hint="eastAsia"/>
          <w:b/>
          <w:bCs/>
          <w:sz w:val="22"/>
        </w:rPr>
        <w:t>研究実施期間</w:t>
      </w:r>
      <w:bookmarkEnd w:id="13"/>
    </w:p>
    <w:p w14:paraId="34425252" w14:textId="1BB948BA" w:rsidR="004D69B3" w:rsidRPr="00055598" w:rsidRDefault="004D69B3"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研究期間には総括報告書の作成を含みます。</w:t>
      </w:r>
    </w:p>
    <w:p w14:paraId="44732573" w14:textId="132B7FAF" w:rsidR="00E50522" w:rsidRDefault="00307249" w:rsidP="00E24155">
      <w:pPr>
        <w:snapToGrid w:val="0"/>
        <w:jc w:val="left"/>
        <w:rPr>
          <w:rFonts w:ascii="ＭＳ Ｐゴシック" w:eastAsia="ＭＳ Ｐゴシック" w:hAnsi="ＭＳ Ｐゴシック"/>
          <w:color w:val="008000"/>
          <w:sz w:val="22"/>
        </w:rPr>
      </w:pPr>
      <w:r w:rsidRPr="00307249">
        <w:rPr>
          <w:rFonts w:ascii="ＭＳ Ｐゴシック" w:eastAsia="ＭＳ Ｐゴシック" w:hAnsi="ＭＳ Ｐゴシック" w:hint="eastAsia"/>
          <w:color w:val="008000"/>
          <w:sz w:val="22"/>
        </w:rPr>
        <w:t>当該臨床研究の開始及び終了の予定日を記載すること。</w:t>
      </w:r>
      <w:r w:rsidRPr="001354C7">
        <w:rPr>
          <w:rFonts w:ascii="ＭＳ Ｐゴシック" w:eastAsia="ＭＳ Ｐゴシック" w:hAnsi="ＭＳ Ｐゴシック" w:hint="eastAsia"/>
          <w:color w:val="008000"/>
          <w:sz w:val="22"/>
        </w:rPr>
        <w:t>（</w:t>
      </w:r>
      <w:r>
        <w:rPr>
          <w:rFonts w:ascii="ＭＳ Ｐゴシック" w:eastAsia="ＭＳ Ｐゴシック" w:hAnsi="ＭＳ Ｐゴシック" w:hint="eastAsia"/>
          <w:color w:val="008000"/>
          <w:sz w:val="22"/>
        </w:rPr>
        <w:t>課長通知</w:t>
      </w:r>
      <w:r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Pr>
          <w:rFonts w:ascii="ＭＳ Ｐゴシック" w:eastAsia="ＭＳ Ｐゴシック" w:hAnsi="ＭＳ Ｐゴシック" w:hint="eastAsia"/>
          <w:color w:val="008000"/>
          <w:sz w:val="22"/>
        </w:rPr>
        <w:t xml:space="preserve">　⑯</w:t>
      </w:r>
      <w:r w:rsidRPr="001354C7">
        <w:rPr>
          <w:rFonts w:ascii="ＭＳ Ｐゴシック" w:eastAsia="ＭＳ Ｐゴシック" w:hAnsi="ＭＳ Ｐゴシック" w:hint="eastAsia"/>
          <w:color w:val="008000"/>
          <w:sz w:val="22"/>
        </w:rPr>
        <w:t>）</w:t>
      </w:r>
    </w:p>
    <w:p w14:paraId="4E19ACAE" w14:textId="4DA0F6A6" w:rsidR="00A23F97" w:rsidRDefault="00A23F97" w:rsidP="00E24155">
      <w:pPr>
        <w:snapToGrid w:val="0"/>
        <w:jc w:val="left"/>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規則第</w:t>
      </w:r>
      <w:r w:rsidRPr="001354C7">
        <w:rPr>
          <w:rFonts w:ascii="ＭＳ Ｐゴシック" w:eastAsia="ＭＳ Ｐゴシック" w:hAnsi="ＭＳ Ｐゴシック"/>
          <w:color w:val="008000"/>
          <w:sz w:val="22"/>
        </w:rPr>
        <w:t>24</w:t>
      </w:r>
      <w:r w:rsidRPr="001354C7">
        <w:rPr>
          <w:rFonts w:ascii="ＭＳ Ｐゴシック" w:eastAsia="ＭＳ Ｐゴシック" w:hAnsi="ＭＳ Ｐゴシック" w:hint="eastAsia"/>
          <w:color w:val="008000"/>
          <w:sz w:val="22"/>
        </w:rPr>
        <w:t>条第１項の公表を行った日を当該臨床研究を開始した日とし、総括報告書の概要を</w:t>
      </w:r>
      <w:proofErr w:type="spellStart"/>
      <w:r w:rsidRPr="001354C7">
        <w:rPr>
          <w:rFonts w:ascii="ＭＳ Ｐゴシック" w:eastAsia="ＭＳ Ｐゴシック" w:hAnsi="ＭＳ Ｐゴシック"/>
          <w:color w:val="008000"/>
          <w:sz w:val="22"/>
        </w:rPr>
        <w:t>jRCT</w:t>
      </w:r>
      <w:proofErr w:type="spellEnd"/>
      <w:r w:rsidRPr="001354C7">
        <w:rPr>
          <w:rFonts w:ascii="ＭＳ Ｐゴシック" w:eastAsia="ＭＳ Ｐゴシック" w:hAnsi="ＭＳ Ｐゴシック" w:hint="eastAsia"/>
          <w:color w:val="008000"/>
          <w:sz w:val="22"/>
        </w:rPr>
        <w:t>に記録することにより公表した日を当該臨床研究が終了した日と</w:t>
      </w:r>
      <w:r w:rsidR="000A603F" w:rsidRPr="001354C7">
        <w:rPr>
          <w:rFonts w:ascii="ＭＳ Ｐゴシック" w:eastAsia="ＭＳ Ｐゴシック" w:hAnsi="ＭＳ Ｐゴシック" w:hint="eastAsia"/>
          <w:color w:val="008000"/>
          <w:sz w:val="22"/>
        </w:rPr>
        <w:t>します</w:t>
      </w:r>
      <w:r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1354C7">
        <w:rPr>
          <w:rFonts w:ascii="ＭＳ Ｐゴシック" w:eastAsia="ＭＳ Ｐゴシック" w:hAnsi="ＭＳ Ｐゴシック"/>
          <w:color w:val="008000"/>
          <w:sz w:val="22"/>
        </w:rPr>
        <w:t xml:space="preserve">　（</w:t>
      </w:r>
      <w:r w:rsidR="001B4E9B">
        <w:rPr>
          <w:rFonts w:ascii="ＭＳ Ｐゴシック" w:eastAsia="ＭＳ Ｐゴシック" w:hAnsi="ＭＳ Ｐゴシック" w:hint="eastAsia"/>
          <w:color w:val="008000"/>
          <w:sz w:val="22"/>
        </w:rPr>
        <w:t>28</w:t>
      </w:r>
      <w:r w:rsidRPr="001354C7">
        <w:rPr>
          <w:rFonts w:ascii="ＭＳ Ｐゴシック" w:eastAsia="ＭＳ Ｐゴシック" w:hAnsi="ＭＳ Ｐゴシック"/>
          <w:color w:val="008000"/>
          <w:sz w:val="22"/>
        </w:rPr>
        <w:t>）規則第</w:t>
      </w:r>
      <w:r w:rsidRPr="001354C7">
        <w:rPr>
          <w:rFonts w:ascii="ＭＳ Ｐゴシック" w:eastAsia="ＭＳ Ｐゴシック" w:hAnsi="ＭＳ Ｐゴシック" w:hint="eastAsia"/>
          <w:color w:val="008000"/>
          <w:sz w:val="22"/>
        </w:rPr>
        <w:t>2</w:t>
      </w:r>
      <w:r w:rsidRPr="001354C7">
        <w:rPr>
          <w:rFonts w:ascii="ＭＳ Ｐゴシック" w:eastAsia="ＭＳ Ｐゴシック" w:hAnsi="ＭＳ Ｐゴシック"/>
          <w:color w:val="008000"/>
          <w:sz w:val="22"/>
        </w:rPr>
        <w:t>4条</w:t>
      </w:r>
      <w:r w:rsidRPr="001354C7">
        <w:rPr>
          <w:rFonts w:ascii="ＭＳ Ｐゴシック" w:eastAsia="ＭＳ Ｐゴシック" w:hAnsi="ＭＳ Ｐゴシック" w:hint="eastAsia"/>
          <w:color w:val="008000"/>
          <w:sz w:val="22"/>
        </w:rPr>
        <w:t>第1項関係</w:t>
      </w:r>
      <w:r w:rsidR="00161D4F">
        <w:rPr>
          <w:rFonts w:ascii="ＭＳ Ｐゴシック" w:eastAsia="ＭＳ Ｐゴシック" w:hAnsi="ＭＳ Ｐゴシック" w:hint="eastAsia"/>
          <w:color w:val="008000"/>
          <w:sz w:val="22"/>
        </w:rPr>
        <w:t xml:space="preserve">　</w:t>
      </w:r>
      <w:r w:rsidRPr="001354C7">
        <w:rPr>
          <w:rFonts w:ascii="ＭＳ Ｐゴシック" w:eastAsia="ＭＳ Ｐゴシック" w:hAnsi="ＭＳ Ｐゴシック" w:hint="eastAsia"/>
          <w:color w:val="008000"/>
          <w:sz w:val="22"/>
        </w:rPr>
        <w:t>①）</w:t>
      </w:r>
    </w:p>
    <w:p w14:paraId="360EB2D6" w14:textId="19F3EFE6" w:rsidR="00715506" w:rsidRPr="00487AE6" w:rsidRDefault="00715506" w:rsidP="00E24155">
      <w:pPr>
        <w:snapToGrid w:val="0"/>
        <w:jc w:val="left"/>
        <w:rPr>
          <w:rFonts w:ascii="ＭＳ Ｐゴシック" w:eastAsia="ＭＳ Ｐゴシック" w:hAnsi="ＭＳ Ｐゴシック"/>
          <w:color w:val="0000FF"/>
          <w:sz w:val="22"/>
        </w:rPr>
      </w:pPr>
    </w:p>
    <w:p w14:paraId="252FCFAD" w14:textId="4C2EAF7A" w:rsidR="00460BDD" w:rsidRPr="00055598" w:rsidRDefault="00460BDD"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3D921D8" w14:textId="607CB74F" w:rsidR="00460BDD" w:rsidRPr="00055598" w:rsidRDefault="00460BDD"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登録予定期間：</w:t>
      </w:r>
      <w:proofErr w:type="spellStart"/>
      <w:r w:rsidRPr="00055598">
        <w:rPr>
          <w:rFonts w:ascii="ＭＳ Ｐゴシック" w:eastAsia="ＭＳ Ｐゴシック" w:hAnsi="ＭＳ Ｐゴシック" w:hint="eastAsia"/>
          <w:color w:val="0000FF"/>
          <w:sz w:val="22"/>
        </w:rPr>
        <w:t>jRCT</w:t>
      </w:r>
      <w:proofErr w:type="spellEnd"/>
      <w:r w:rsidR="00A12FAF" w:rsidRPr="00055598">
        <w:rPr>
          <w:rFonts w:ascii="ＭＳ Ｐゴシック" w:eastAsia="ＭＳ Ｐゴシック" w:hAnsi="ＭＳ Ｐゴシック" w:hint="eastAsia"/>
          <w:color w:val="0000FF"/>
          <w:sz w:val="22"/>
        </w:rPr>
        <w:t>公開日</w:t>
      </w:r>
      <w:r w:rsidRPr="00055598">
        <w:rPr>
          <w:rFonts w:ascii="ＭＳ Ｐゴシック" w:eastAsia="ＭＳ Ｐゴシック" w:hAnsi="ＭＳ Ｐゴシック" w:hint="eastAsia"/>
          <w:color w:val="0000FF"/>
          <w:sz w:val="22"/>
        </w:rPr>
        <w:t>～2025年7月31日</w:t>
      </w:r>
    </w:p>
    <w:p w14:paraId="5BF41623" w14:textId="39D2DC7F" w:rsidR="00460BDD" w:rsidRPr="00055598" w:rsidRDefault="00460BDD"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観察予定期間：</w:t>
      </w:r>
      <w:proofErr w:type="spellStart"/>
      <w:r w:rsidRPr="00055598">
        <w:rPr>
          <w:rFonts w:ascii="ＭＳ Ｐゴシック" w:eastAsia="ＭＳ Ｐゴシック" w:hAnsi="ＭＳ Ｐゴシック" w:hint="eastAsia"/>
          <w:color w:val="0000FF"/>
          <w:sz w:val="22"/>
        </w:rPr>
        <w:t>jRCT</w:t>
      </w:r>
      <w:proofErr w:type="spellEnd"/>
      <w:r w:rsidR="00A12FAF" w:rsidRPr="00055598">
        <w:rPr>
          <w:rFonts w:ascii="ＭＳ Ｐゴシック" w:eastAsia="ＭＳ Ｐゴシック" w:hAnsi="ＭＳ Ｐゴシック" w:hint="eastAsia"/>
          <w:color w:val="0000FF"/>
          <w:sz w:val="22"/>
        </w:rPr>
        <w:t>公開日</w:t>
      </w:r>
      <w:r w:rsidRPr="00055598">
        <w:rPr>
          <w:rFonts w:ascii="ＭＳ Ｐゴシック" w:eastAsia="ＭＳ Ｐゴシック" w:hAnsi="ＭＳ Ｐゴシック" w:hint="eastAsia"/>
          <w:color w:val="0000FF"/>
          <w:sz w:val="22"/>
        </w:rPr>
        <w:t>～2030年7月31日</w:t>
      </w:r>
    </w:p>
    <w:p w14:paraId="6D29A8F4" w14:textId="4E53149A" w:rsidR="00A23F97" w:rsidRPr="00055598" w:rsidRDefault="00A23F97"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研究全体の実施予定期間：</w:t>
      </w:r>
      <w:proofErr w:type="spellStart"/>
      <w:r w:rsidRPr="00055598">
        <w:rPr>
          <w:rFonts w:ascii="ＭＳ Ｐゴシック" w:eastAsia="ＭＳ Ｐゴシック" w:hAnsi="ＭＳ Ｐゴシック" w:hint="eastAsia"/>
          <w:color w:val="0000FF"/>
          <w:sz w:val="22"/>
        </w:rPr>
        <w:t>jRCT</w:t>
      </w:r>
      <w:proofErr w:type="spellEnd"/>
      <w:r w:rsidRPr="00055598">
        <w:rPr>
          <w:rFonts w:ascii="ＭＳ Ｐゴシック" w:eastAsia="ＭＳ Ｐゴシック" w:hAnsi="ＭＳ Ｐゴシック" w:hint="eastAsia"/>
          <w:color w:val="0000FF"/>
          <w:sz w:val="22"/>
        </w:rPr>
        <w:t>公開日～</w:t>
      </w:r>
      <w:r w:rsidRPr="00055598">
        <w:rPr>
          <w:rFonts w:ascii="ＭＳ Ｐゴシック" w:eastAsia="ＭＳ Ｐゴシック" w:hAnsi="ＭＳ Ｐゴシック"/>
          <w:color w:val="0000FF"/>
          <w:sz w:val="22"/>
        </w:rPr>
        <w:t>203</w:t>
      </w:r>
      <w:r w:rsidRPr="00055598">
        <w:rPr>
          <w:rFonts w:ascii="ＭＳ Ｐゴシック" w:eastAsia="ＭＳ Ｐゴシック" w:hAnsi="ＭＳ Ｐゴシック" w:hint="eastAsia"/>
          <w:color w:val="0000FF"/>
          <w:sz w:val="22"/>
        </w:rPr>
        <w:t>1年7月31日</w:t>
      </w:r>
    </w:p>
    <w:p w14:paraId="023313DE" w14:textId="0FE9FE20" w:rsidR="00A23F97" w:rsidRPr="00055598" w:rsidRDefault="00A23F97" w:rsidP="00E24155">
      <w:pPr>
        <w:snapToGrid w:val="0"/>
        <w:jc w:val="left"/>
        <w:rPr>
          <w:rFonts w:ascii="ＭＳ Ｐゴシック" w:eastAsia="ＭＳ Ｐゴシック" w:hAnsi="ＭＳ Ｐゴシック"/>
          <w:color w:val="0070C0"/>
          <w:sz w:val="22"/>
        </w:rPr>
      </w:pPr>
    </w:p>
    <w:p w14:paraId="2DC3AD53" w14:textId="176AB1F7" w:rsidR="0063528B" w:rsidRPr="00055598" w:rsidRDefault="0063528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15AC706" w14:textId="3CAD1D2D" w:rsidR="00AF1E64" w:rsidRPr="00055598" w:rsidRDefault="00AF1E64"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症例登録期間</w:t>
      </w:r>
      <w:r w:rsidR="00045A69" w:rsidRPr="00055598">
        <w:rPr>
          <w:rFonts w:ascii="ＭＳ Ｐゴシック" w:eastAsia="ＭＳ Ｐゴシック" w:hAnsi="ＭＳ Ｐゴシック" w:hint="eastAsia"/>
          <w:color w:val="0000FF"/>
          <w:sz w:val="22"/>
        </w:rPr>
        <w:t>：2023年8月1日～</w:t>
      </w:r>
      <w:r w:rsidRPr="00055598">
        <w:rPr>
          <w:rFonts w:ascii="ＭＳ Ｐゴシック" w:eastAsia="ＭＳ Ｐゴシック" w:hAnsi="ＭＳ Ｐゴシック" w:hint="eastAsia"/>
          <w:color w:val="0000FF"/>
          <w:sz w:val="22"/>
        </w:rPr>
        <w:t>2026年1月31日まで</w:t>
      </w:r>
    </w:p>
    <w:p w14:paraId="48CFA9EB" w14:textId="73CFA49A" w:rsidR="0058162C" w:rsidRPr="00055598" w:rsidRDefault="0058162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総研究期間：2023年8月1日～2028年7月31日</w:t>
      </w:r>
    </w:p>
    <w:p w14:paraId="25E34D1F" w14:textId="77777777" w:rsidR="0058162C" w:rsidRPr="00055598" w:rsidRDefault="0058162C" w:rsidP="00E24155">
      <w:pPr>
        <w:snapToGrid w:val="0"/>
        <w:jc w:val="left"/>
        <w:rPr>
          <w:rFonts w:ascii="ＭＳ Ｐゴシック" w:eastAsia="ＭＳ Ｐゴシック" w:hAnsi="ＭＳ Ｐゴシック"/>
          <w:sz w:val="22"/>
        </w:rPr>
      </w:pPr>
    </w:p>
    <w:p w14:paraId="7DE03B12" w14:textId="15266E3C" w:rsidR="00642769" w:rsidRPr="00177D1D" w:rsidRDefault="00112FE2" w:rsidP="00E24155">
      <w:pPr>
        <w:pStyle w:val="2"/>
        <w:snapToGrid w:val="0"/>
        <w:jc w:val="left"/>
        <w:rPr>
          <w:rFonts w:ascii="ＭＳ Ｐゴシック" w:eastAsia="ＭＳ Ｐゴシック" w:hAnsi="ＭＳ Ｐゴシック"/>
          <w:b/>
          <w:bCs/>
          <w:sz w:val="22"/>
        </w:rPr>
      </w:pPr>
      <w:bookmarkStart w:id="14" w:name="_Toc217554111"/>
      <w:r w:rsidRPr="00177D1D">
        <w:rPr>
          <w:rFonts w:ascii="ＭＳ Ｐゴシック" w:eastAsia="ＭＳ Ｐゴシック" w:hAnsi="ＭＳ Ｐゴシック" w:hint="eastAsia"/>
          <w:b/>
          <w:bCs/>
          <w:sz w:val="22"/>
        </w:rPr>
        <w:t>3-</w:t>
      </w:r>
      <w:r w:rsidR="00E54AF8" w:rsidRPr="00177D1D">
        <w:rPr>
          <w:rFonts w:ascii="ＭＳ Ｐゴシック" w:eastAsia="ＭＳ Ｐゴシック" w:hAnsi="ＭＳ Ｐゴシック" w:hint="eastAsia"/>
          <w:b/>
          <w:bCs/>
          <w:sz w:val="22"/>
        </w:rPr>
        <w:t>3</w:t>
      </w:r>
      <w:r w:rsidRPr="00177D1D">
        <w:rPr>
          <w:rFonts w:ascii="ＭＳ Ｐゴシック" w:eastAsia="ＭＳ Ｐゴシック" w:hAnsi="ＭＳ Ｐゴシック" w:hint="eastAsia"/>
          <w:b/>
          <w:bCs/>
          <w:sz w:val="22"/>
        </w:rPr>
        <w:t xml:space="preserve">　研究対象者の登録</w:t>
      </w:r>
      <w:bookmarkEnd w:id="14"/>
    </w:p>
    <w:p w14:paraId="4169B70A" w14:textId="77777777" w:rsidR="00112FE2" w:rsidRPr="00055598" w:rsidRDefault="00112FE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607EC4B" w14:textId="0D5E1F85" w:rsidR="00112FE2" w:rsidRPr="00055598" w:rsidRDefault="00112FE2"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研究対象者（患者）が選択基準をすべて満たし、除外基準のいずれにも該当しないことを確認し、臨床研究支援システム（</w:t>
      </w:r>
      <w:r w:rsidRPr="00055598">
        <w:rPr>
          <w:rFonts w:ascii="ＭＳ Ｐゴシック" w:eastAsia="ＭＳ Ｐゴシック" w:hAnsi="ＭＳ Ｐゴシック"/>
          <w:color w:val="0000FF"/>
          <w:sz w:val="22"/>
        </w:rPr>
        <w:t xml:space="preserve">HOPE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color w:val="0000FF"/>
          <w:sz w:val="22"/>
        </w:rPr>
        <w:t>）</w:t>
      </w:r>
      <w:r w:rsidR="00756C0C">
        <w:rPr>
          <w:rFonts w:ascii="ＭＳ Ｐゴシック" w:eastAsia="ＭＳ Ｐゴシック" w:hAnsi="ＭＳ Ｐゴシック" w:hint="eastAsia"/>
          <w:color w:val="0000FF"/>
          <w:sz w:val="22"/>
        </w:rPr>
        <w:t>を用いて症例</w:t>
      </w:r>
      <w:r w:rsidRPr="00055598">
        <w:rPr>
          <w:rFonts w:ascii="ＭＳ Ｐゴシック" w:eastAsia="ＭＳ Ｐゴシック" w:hAnsi="ＭＳ Ｐゴシック"/>
          <w:color w:val="0000FF"/>
          <w:sz w:val="22"/>
        </w:rPr>
        <w:t>登録</w:t>
      </w:r>
      <w:r w:rsidR="00756C0C">
        <w:rPr>
          <w:rFonts w:ascii="ＭＳ Ｐゴシック" w:eastAsia="ＭＳ Ｐゴシック" w:hAnsi="ＭＳ Ｐゴシック" w:hint="eastAsia"/>
          <w:color w:val="0000FF"/>
          <w:sz w:val="22"/>
        </w:rPr>
        <w:t>を行う</w:t>
      </w:r>
      <w:r w:rsidRPr="00055598">
        <w:rPr>
          <w:rFonts w:ascii="ＭＳ Ｐゴシック" w:eastAsia="ＭＳ Ｐゴシック" w:hAnsi="ＭＳ Ｐゴシック"/>
          <w:color w:val="0000FF"/>
          <w:sz w:val="22"/>
        </w:rPr>
        <w:t>。</w:t>
      </w:r>
    </w:p>
    <w:p w14:paraId="4A745394" w14:textId="2D96BCD5" w:rsidR="00112FE2" w:rsidRDefault="00567CD9"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235C3D" w:rsidRPr="00235C3D">
        <w:rPr>
          <w:rFonts w:ascii="ＭＳ Ｐゴシック" w:eastAsia="ＭＳ Ｐゴシック" w:hAnsi="ＭＳ Ｐゴシック" w:hint="eastAsia"/>
          <w:color w:val="FF0000"/>
          <w:sz w:val="22"/>
        </w:rPr>
        <w:t>※当院で実施する</w:t>
      </w:r>
      <w:r w:rsidR="00FD40F0">
        <w:rPr>
          <w:rFonts w:ascii="ＭＳ Ｐゴシック" w:eastAsia="ＭＳ Ｐゴシック" w:hAnsi="ＭＳ Ｐゴシック" w:hint="eastAsia"/>
          <w:color w:val="FF0000"/>
          <w:sz w:val="22"/>
        </w:rPr>
        <w:t>特定臨床研究</w:t>
      </w:r>
      <w:r w:rsidR="00235C3D" w:rsidRPr="00235C3D">
        <w:rPr>
          <w:rFonts w:ascii="ＭＳ Ｐゴシック" w:eastAsia="ＭＳ Ｐゴシック" w:hAnsi="ＭＳ Ｐゴシック" w:hint="eastAsia"/>
          <w:color w:val="FF0000"/>
          <w:sz w:val="22"/>
        </w:rPr>
        <w:t>については、</w:t>
      </w:r>
      <w:r w:rsidR="009117C1">
        <w:rPr>
          <w:rFonts w:ascii="ＭＳ Ｐゴシック" w:eastAsia="ＭＳ Ｐゴシック" w:hAnsi="ＭＳ Ｐゴシック" w:hint="eastAsia"/>
          <w:color w:val="FF0000"/>
          <w:sz w:val="22"/>
        </w:rPr>
        <w:t>先端医療開発センターのモニターが</w:t>
      </w:r>
      <w:r w:rsidR="00235C3D">
        <w:rPr>
          <w:rFonts w:ascii="ＭＳ Ｐゴシック" w:eastAsia="ＭＳ Ｐゴシック" w:hAnsi="ＭＳ Ｐゴシック" w:hint="eastAsia"/>
          <w:color w:val="FF0000"/>
          <w:sz w:val="22"/>
        </w:rPr>
        <w:t>モニタリングを行うため、</w:t>
      </w:r>
      <w:r w:rsidR="00235C3D" w:rsidRPr="00235C3D">
        <w:rPr>
          <w:rFonts w:ascii="ＭＳ Ｐゴシック" w:eastAsia="ＭＳ Ｐゴシック" w:hAnsi="ＭＳ Ｐゴシック" w:hint="eastAsia"/>
          <w:color w:val="FF0000"/>
          <w:sz w:val="22"/>
        </w:rPr>
        <w:t>HOPE</w:t>
      </w:r>
      <w:r w:rsidR="00235C3D" w:rsidRPr="00235C3D">
        <w:rPr>
          <w:rFonts w:ascii="ＭＳ Ｐゴシック" w:eastAsia="ＭＳ Ｐゴシック" w:hAnsi="ＭＳ Ｐゴシック"/>
          <w:color w:val="FF0000"/>
          <w:sz w:val="22"/>
        </w:rPr>
        <w:t xml:space="preserve"> </w:t>
      </w:r>
      <w:proofErr w:type="spellStart"/>
      <w:r w:rsidR="00235C3D" w:rsidRPr="00235C3D">
        <w:rPr>
          <w:rFonts w:ascii="ＭＳ Ｐゴシック" w:eastAsia="ＭＳ Ｐゴシック" w:hAnsi="ＭＳ Ｐゴシック"/>
          <w:color w:val="FF0000"/>
          <w:sz w:val="22"/>
        </w:rPr>
        <w:t>eACReSS</w:t>
      </w:r>
      <w:proofErr w:type="spellEnd"/>
      <w:r w:rsidR="00235C3D" w:rsidRPr="00235C3D">
        <w:rPr>
          <w:rFonts w:ascii="ＭＳ Ｐゴシック" w:eastAsia="ＭＳ Ｐゴシック" w:hAnsi="ＭＳ Ｐゴシック" w:hint="eastAsia"/>
          <w:color w:val="FF0000"/>
          <w:sz w:val="22"/>
        </w:rPr>
        <w:t>に症例登録することとしています。</w:t>
      </w:r>
    </w:p>
    <w:p w14:paraId="7D539DA7" w14:textId="77777777" w:rsidR="00235C3D" w:rsidRPr="00055598" w:rsidRDefault="00235C3D" w:rsidP="00E24155">
      <w:pPr>
        <w:snapToGrid w:val="0"/>
        <w:jc w:val="left"/>
        <w:rPr>
          <w:rFonts w:ascii="ＭＳ Ｐゴシック" w:eastAsia="ＭＳ Ｐゴシック" w:hAnsi="ＭＳ Ｐゴシック"/>
          <w:color w:val="0000FF"/>
          <w:sz w:val="22"/>
        </w:rPr>
      </w:pPr>
    </w:p>
    <w:p w14:paraId="5E832ABF" w14:textId="77777777" w:rsidR="00A731D7" w:rsidRPr="00055598" w:rsidRDefault="00A731D7"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（例）</w:t>
      </w:r>
    </w:p>
    <w:p w14:paraId="690BC1D1" w14:textId="23C45F34" w:rsidR="00A731D7" w:rsidRPr="00055598" w:rsidRDefault="00A731D7" w:rsidP="00E24155">
      <w:pPr>
        <w:snapToGrid w:val="0"/>
        <w:ind w:firstLineChars="100" w:firstLine="22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研究対象者（患者）</w:t>
      </w:r>
      <w:r w:rsidRPr="00055598">
        <w:rPr>
          <w:rFonts w:ascii="ＭＳ Ｐゴシック" w:eastAsia="ＭＳ Ｐゴシック" w:hAnsi="ＭＳ Ｐゴシック" w:hint="eastAsia"/>
          <w:color w:val="0000FF"/>
          <w:kern w:val="20"/>
          <w:sz w:val="22"/>
        </w:rPr>
        <w:t>が選択基準をすべて満たし、除外基準のいずれにも該当しないことを確認し、登録票を作成する。登録票における研究対象者登録番号は、患者ID</w:t>
      </w:r>
      <w:r w:rsidRPr="00055598">
        <w:rPr>
          <w:rFonts w:ascii="ＭＳ Ｐゴシック" w:eastAsia="ＭＳ Ｐゴシック" w:hAnsi="ＭＳ Ｐゴシック"/>
          <w:color w:val="0000FF"/>
          <w:kern w:val="20"/>
          <w:sz w:val="22"/>
        </w:rPr>
        <w:t>とは別に設定</w:t>
      </w:r>
      <w:r w:rsidR="001C566A">
        <w:rPr>
          <w:rFonts w:ascii="ＭＳ Ｐゴシック" w:eastAsia="ＭＳ Ｐゴシック" w:hAnsi="ＭＳ Ｐゴシック" w:hint="eastAsia"/>
          <w:color w:val="0000FF"/>
          <w:kern w:val="20"/>
          <w:sz w:val="22"/>
        </w:rPr>
        <w:t>し、対応表を作成する。</w:t>
      </w:r>
    </w:p>
    <w:p w14:paraId="1119A26F" w14:textId="3A311E61" w:rsidR="00A731D7" w:rsidRPr="00055598" w:rsidRDefault="00A731D7" w:rsidP="00E24155">
      <w:pPr>
        <w:snapToGrid w:val="0"/>
        <w:jc w:val="left"/>
        <w:rPr>
          <w:rFonts w:ascii="ＭＳ Ｐゴシック" w:eastAsia="ＭＳ Ｐゴシック" w:hAnsi="ＭＳ Ｐゴシック"/>
          <w:color w:val="0000FF"/>
          <w:sz w:val="22"/>
        </w:rPr>
      </w:pPr>
    </w:p>
    <w:p w14:paraId="09674735" w14:textId="2E576623" w:rsidR="0058162C" w:rsidRPr="00177D1D" w:rsidRDefault="0058162C" w:rsidP="00E24155">
      <w:pPr>
        <w:pStyle w:val="2"/>
        <w:snapToGrid w:val="0"/>
        <w:rPr>
          <w:rFonts w:ascii="ＭＳ Ｐゴシック" w:eastAsia="ＭＳ Ｐゴシック" w:hAnsi="ＭＳ Ｐゴシック"/>
          <w:b/>
          <w:bCs/>
          <w:sz w:val="22"/>
        </w:rPr>
      </w:pPr>
      <w:bookmarkStart w:id="15" w:name="_Toc217554112"/>
      <w:r w:rsidRPr="00177D1D">
        <w:rPr>
          <w:rFonts w:ascii="ＭＳ Ｐゴシック" w:eastAsia="ＭＳ Ｐゴシック" w:hAnsi="ＭＳ Ｐゴシック" w:hint="eastAsia"/>
          <w:b/>
          <w:bCs/>
          <w:sz w:val="22"/>
        </w:rPr>
        <w:t>3-4　盲検化・割付方法</w:t>
      </w:r>
      <w:bookmarkEnd w:id="15"/>
    </w:p>
    <w:p w14:paraId="2430A265" w14:textId="2C9BF088" w:rsidR="00B75215" w:rsidRPr="00B75215" w:rsidRDefault="00B75215" w:rsidP="00E24155">
      <w:pPr>
        <w:snapToGrid w:val="0"/>
        <w:jc w:val="left"/>
        <w:rPr>
          <w:rFonts w:ascii="ＭＳ Ｐゴシック" w:eastAsia="ＭＳ Ｐゴシック" w:hAnsi="ＭＳ Ｐゴシック"/>
          <w:color w:val="FF0000"/>
          <w:sz w:val="22"/>
        </w:rPr>
      </w:pPr>
      <w:r w:rsidRPr="003D4529">
        <w:rPr>
          <w:rFonts w:ascii="ＭＳ Ｐゴシック" w:eastAsia="ＭＳ Ｐゴシック" w:hAnsi="ＭＳ Ｐゴシック" w:hint="eastAsia"/>
          <w:color w:val="FF0000"/>
          <w:sz w:val="22"/>
        </w:rPr>
        <w:t>臨床研究におけるバイアスを最小限にする又は避けるために取られる無作為化及び盲検化等の方法</w:t>
      </w:r>
      <w:r w:rsidR="007F1BD1" w:rsidRPr="003D4529">
        <w:rPr>
          <w:rFonts w:ascii="ＭＳ Ｐゴシック" w:eastAsia="ＭＳ Ｐゴシック" w:hAnsi="ＭＳ Ｐゴシック" w:hint="eastAsia"/>
          <w:color w:val="FF0000"/>
          <w:sz w:val="22"/>
        </w:rPr>
        <w:t>、無作為化の手順</w:t>
      </w:r>
      <w:r w:rsidRPr="003D4529">
        <w:rPr>
          <w:rFonts w:ascii="ＭＳ Ｐゴシック" w:eastAsia="ＭＳ Ｐゴシック" w:hAnsi="ＭＳ Ｐゴシック" w:hint="eastAsia"/>
          <w:color w:val="FF0000"/>
          <w:sz w:val="22"/>
        </w:rPr>
        <w:t>の説明を記載してください。</w:t>
      </w:r>
      <w:r w:rsidR="00991463"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991463"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991463">
        <w:rPr>
          <w:rFonts w:ascii="ＭＳ Ｐゴシック" w:eastAsia="ＭＳ Ｐゴシック" w:hAnsi="ＭＳ Ｐゴシック" w:hint="eastAsia"/>
          <w:color w:val="008000"/>
          <w:sz w:val="22"/>
        </w:rPr>
        <w:t xml:space="preserve">　④（ウ）</w:t>
      </w:r>
      <w:r w:rsidR="007F1BD1">
        <w:rPr>
          <w:rFonts w:ascii="ＭＳ Ｐゴシック" w:eastAsia="ＭＳ Ｐゴシック" w:hAnsi="ＭＳ Ｐゴシック" w:hint="eastAsia"/>
          <w:color w:val="008000"/>
          <w:sz w:val="22"/>
        </w:rPr>
        <w:t>（ク）</w:t>
      </w:r>
      <w:r w:rsidR="00991463" w:rsidRPr="001354C7">
        <w:rPr>
          <w:rFonts w:ascii="ＭＳ Ｐゴシック" w:eastAsia="ＭＳ Ｐゴシック" w:hAnsi="ＭＳ Ｐゴシック" w:hint="eastAsia"/>
          <w:color w:val="008000"/>
          <w:sz w:val="22"/>
        </w:rPr>
        <w:t>）</w:t>
      </w:r>
    </w:p>
    <w:p w14:paraId="3D406DFC" w14:textId="77777777" w:rsidR="00B75215" w:rsidRDefault="00B75215" w:rsidP="00E24155">
      <w:pPr>
        <w:snapToGrid w:val="0"/>
        <w:jc w:val="left"/>
        <w:rPr>
          <w:rFonts w:ascii="ＭＳ Ｐゴシック" w:eastAsia="ＭＳ Ｐゴシック" w:hAnsi="ＭＳ Ｐゴシック"/>
          <w:color w:val="0000FF"/>
          <w:sz w:val="22"/>
        </w:rPr>
      </w:pPr>
    </w:p>
    <w:p w14:paraId="4CF6E529" w14:textId="4070AA42" w:rsidR="0058162C" w:rsidRPr="00055598" w:rsidRDefault="0058162C"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68EB4E9" w14:textId="185608FC" w:rsidR="0058162C" w:rsidRPr="00055598" w:rsidRDefault="0058162C"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本研究は非盲検単群試験であるため、盲検化、無作為割付は行わない。</w:t>
      </w:r>
    </w:p>
    <w:p w14:paraId="56B3734F" w14:textId="77777777" w:rsidR="0058162C" w:rsidRPr="00055598" w:rsidRDefault="0058162C" w:rsidP="00E24155">
      <w:pPr>
        <w:snapToGrid w:val="0"/>
        <w:jc w:val="left"/>
        <w:rPr>
          <w:rFonts w:ascii="ＭＳ Ｐゴシック" w:eastAsia="ＭＳ Ｐゴシック" w:hAnsi="ＭＳ Ｐゴシック"/>
          <w:color w:val="0000FF"/>
          <w:sz w:val="22"/>
        </w:rPr>
      </w:pPr>
    </w:p>
    <w:p w14:paraId="49035781" w14:textId="4AFC9380" w:rsidR="0058162C" w:rsidRPr="00055598" w:rsidRDefault="0058162C"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040CF66" w14:textId="77777777" w:rsidR="0058162C" w:rsidRPr="00055598" w:rsidRDefault="0058162C"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本研究はオープン試験であり、盲検化は行わない。</w:t>
      </w:r>
    </w:p>
    <w:p w14:paraId="7161463B" w14:textId="4E11E0BC" w:rsidR="0058162C" w:rsidRPr="00055598" w:rsidRDefault="0058162C" w:rsidP="00E24155">
      <w:pPr>
        <w:snapToGrid w:val="0"/>
        <w:jc w:val="left"/>
        <w:rPr>
          <w:rFonts w:ascii="ＭＳ Ｐゴシック" w:eastAsia="ＭＳ Ｐゴシック" w:hAnsi="ＭＳ Ｐゴシック"/>
          <w:color w:val="0000FF"/>
          <w:sz w:val="22"/>
        </w:rPr>
      </w:pPr>
    </w:p>
    <w:p w14:paraId="7BAC638F" w14:textId="77777777" w:rsidR="00D34DD6" w:rsidRPr="00055598" w:rsidRDefault="00D34DD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F745F62"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本研究は単群試験であり、無作為化割付は行わない。</w:t>
      </w:r>
    </w:p>
    <w:p w14:paraId="1EE75FC5" w14:textId="77777777" w:rsidR="00D34DD6" w:rsidRPr="00055598" w:rsidRDefault="00D34DD6" w:rsidP="00E24155">
      <w:pPr>
        <w:snapToGrid w:val="0"/>
        <w:jc w:val="left"/>
        <w:rPr>
          <w:rFonts w:ascii="ＭＳ Ｐゴシック" w:eastAsia="ＭＳ Ｐゴシック" w:hAnsi="ＭＳ Ｐゴシック"/>
          <w:color w:val="0000FF"/>
          <w:sz w:val="22"/>
        </w:rPr>
      </w:pPr>
    </w:p>
    <w:p w14:paraId="5339F66E" w14:textId="77777777" w:rsidR="00D34DD6" w:rsidRPr="00055598" w:rsidRDefault="00D34DD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1AFBB5D"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本研究は無作為化割付によって、●●●群と△△△群の2群に割付を行う。</w:t>
      </w:r>
    </w:p>
    <w:p w14:paraId="7DB3E414"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p>
    <w:p w14:paraId="7941D8DC"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割付方法は最小化法を用いる。</w:t>
      </w:r>
    </w:p>
    <w:p w14:paraId="6E296B07"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p>
    <w:p w14:paraId="45FBD62A"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割付方法は層別ブロックランダム化法を用いる。</w:t>
      </w:r>
    </w:p>
    <w:p w14:paraId="6953F561"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p>
    <w:p w14:paraId="416BA25D" w14:textId="3F213DCC" w:rsidR="00D34DD6" w:rsidRPr="00055598" w:rsidRDefault="00D34DD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9409589" w14:textId="2C98887A" w:rsidR="00D34DD6" w:rsidRPr="00055598" w:rsidRDefault="00D34DD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本研究は二重盲検法により実施する。</w:t>
      </w:r>
      <w:r w:rsidR="00357944">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薬の払い出しを行う薬剤師と割付担当責任者以外の研究関係者及び研究対象者は盲検化される。</w:t>
      </w:r>
    </w:p>
    <w:p w14:paraId="037478D0" w14:textId="77777777" w:rsidR="00D34DD6" w:rsidRPr="00055598" w:rsidRDefault="00D34DD6" w:rsidP="00E24155">
      <w:pPr>
        <w:snapToGrid w:val="0"/>
        <w:jc w:val="left"/>
        <w:rPr>
          <w:rFonts w:ascii="ＭＳ Ｐゴシック" w:eastAsia="ＭＳ Ｐゴシック" w:hAnsi="ＭＳ Ｐゴシック"/>
          <w:color w:val="0000FF"/>
          <w:sz w:val="22"/>
        </w:rPr>
      </w:pPr>
    </w:p>
    <w:p w14:paraId="703ED27F" w14:textId="4C7A1B41" w:rsidR="00D34DD6" w:rsidRPr="00055598" w:rsidRDefault="00D34DD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51E5197" w14:textId="77777777" w:rsidR="00D34DD6" w:rsidRPr="00055598" w:rsidRDefault="00D34DD6"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割付においては、割付調整因子「年齢：65歳未満/65歳以上」および「PS：</w:t>
      </w:r>
      <w:r w:rsidRPr="00055598">
        <w:rPr>
          <w:rFonts w:ascii="ＭＳ Ｐゴシック" w:eastAsia="ＭＳ Ｐゴシック" w:hAnsi="ＭＳ Ｐゴシック"/>
          <w:color w:val="0000FF"/>
          <w:sz w:val="22"/>
        </w:rPr>
        <w:t xml:space="preserve"> 0-1/2</w:t>
      </w:r>
      <w:r w:rsidRPr="00055598">
        <w:rPr>
          <w:rFonts w:ascii="ＭＳ Ｐゴシック" w:eastAsia="ＭＳ Ｐゴシック" w:hAnsi="ＭＳ Ｐゴシック" w:hint="eastAsia"/>
          <w:color w:val="0000FF"/>
          <w:sz w:val="22"/>
        </w:rPr>
        <w:t>」を設定し、臨床研究支援システム（</w:t>
      </w:r>
      <w:r w:rsidRPr="00055598">
        <w:rPr>
          <w:rFonts w:ascii="ＭＳ Ｐゴシック" w:eastAsia="ＭＳ Ｐゴシック" w:hAnsi="ＭＳ Ｐゴシック"/>
          <w:color w:val="0000FF"/>
          <w:sz w:val="22"/>
        </w:rPr>
        <w:t xml:space="preserve">HOPE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color w:val="0000FF"/>
          <w:sz w:val="22"/>
        </w:rPr>
        <w:t>）</w:t>
      </w:r>
      <w:r w:rsidRPr="00055598">
        <w:rPr>
          <w:rFonts w:ascii="ＭＳ Ｐゴシック" w:eastAsia="ＭＳ Ｐゴシック" w:hAnsi="ＭＳ Ｐゴシック" w:hint="eastAsia"/>
          <w:color w:val="0000FF"/>
          <w:sz w:val="22"/>
        </w:rPr>
        <w:t>の割付結果に従う。</w:t>
      </w:r>
    </w:p>
    <w:p w14:paraId="1A3C1270" w14:textId="77777777" w:rsidR="0058162C" w:rsidRPr="00055598" w:rsidRDefault="0058162C" w:rsidP="00E24155">
      <w:pPr>
        <w:snapToGrid w:val="0"/>
        <w:jc w:val="left"/>
        <w:rPr>
          <w:rFonts w:ascii="ＭＳ Ｐゴシック" w:eastAsia="ＭＳ Ｐゴシック" w:hAnsi="ＭＳ Ｐゴシック"/>
          <w:color w:val="0000FF"/>
          <w:sz w:val="22"/>
        </w:rPr>
      </w:pPr>
    </w:p>
    <w:p w14:paraId="608C513A" w14:textId="0EB3D9F5" w:rsidR="003C481B" w:rsidRPr="00055598" w:rsidRDefault="003C481B" w:rsidP="00E24155">
      <w:pPr>
        <w:snapToGrid w:val="0"/>
        <w:jc w:val="left"/>
        <w:rPr>
          <w:rFonts w:ascii="ＭＳ Ｐゴシック" w:eastAsia="ＭＳ Ｐゴシック" w:hAnsi="ＭＳ Ｐゴシック"/>
          <w:sz w:val="22"/>
        </w:rPr>
      </w:pPr>
    </w:p>
    <w:p w14:paraId="29DD6BA3" w14:textId="25473CF3" w:rsidR="00B456FC" w:rsidRPr="001B0597" w:rsidRDefault="00F97E97" w:rsidP="00E24155">
      <w:pPr>
        <w:pStyle w:val="1"/>
        <w:snapToGrid w:val="0"/>
        <w:jc w:val="left"/>
        <w:rPr>
          <w:rFonts w:ascii="ＭＳ Ｐゴシック" w:eastAsia="ＭＳ Ｐゴシック" w:hAnsi="ＭＳ Ｐゴシック"/>
          <w:b/>
        </w:rPr>
      </w:pPr>
      <w:bookmarkStart w:id="16" w:name="_Toc217554113"/>
      <w:r>
        <w:rPr>
          <w:rFonts w:ascii="ＭＳ Ｐゴシック" w:eastAsia="ＭＳ Ｐゴシック" w:hAnsi="ＭＳ Ｐゴシック" w:hint="eastAsia"/>
          <w:b/>
        </w:rPr>
        <w:lastRenderedPageBreak/>
        <w:t>４</w:t>
      </w:r>
      <w:r w:rsidR="00B456FC" w:rsidRPr="001B0597">
        <w:rPr>
          <w:rFonts w:ascii="ＭＳ Ｐゴシック" w:eastAsia="ＭＳ Ｐゴシック" w:hAnsi="ＭＳ Ｐゴシック" w:hint="eastAsia"/>
          <w:b/>
        </w:rPr>
        <w:t>．</w:t>
      </w:r>
      <w:r w:rsidR="00B456FC">
        <w:rPr>
          <w:rFonts w:ascii="ＭＳ Ｐゴシック" w:eastAsia="ＭＳ Ｐゴシック" w:hAnsi="ＭＳ Ｐゴシック" w:hint="eastAsia"/>
          <w:b/>
        </w:rPr>
        <w:t>治療・介入の内容</w:t>
      </w:r>
      <w:bookmarkEnd w:id="16"/>
    </w:p>
    <w:p w14:paraId="77883AA7" w14:textId="405A46E9" w:rsidR="00F04FF7" w:rsidRPr="003C349B" w:rsidRDefault="00F04FF7" w:rsidP="00F04FF7">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「臨床研究の対象者に対する治療」は、次に掲げるものを含むこと（</w:t>
      </w:r>
      <w:r>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Pr>
          <w:rFonts w:ascii="ＭＳ Ｐゴシック" w:eastAsia="ＭＳ Ｐゴシック" w:hAnsi="ＭＳ Ｐゴシック" w:hint="eastAsia"/>
          <w:color w:val="008000"/>
          <w:sz w:val="22"/>
        </w:rPr>
        <w:t xml:space="preserve">　⑥</w:t>
      </w:r>
      <w:r w:rsidRPr="003C349B">
        <w:rPr>
          <w:rFonts w:ascii="ＭＳ Ｐゴシック" w:eastAsia="ＭＳ Ｐゴシック" w:hAnsi="ＭＳ Ｐゴシック"/>
          <w:color w:val="008000"/>
          <w:sz w:val="22"/>
        </w:rPr>
        <w:t>）</w:t>
      </w:r>
      <w:r w:rsidRPr="003C349B">
        <w:rPr>
          <w:rFonts w:ascii="ＭＳ Ｐゴシック" w:eastAsia="ＭＳ Ｐゴシック" w:hAnsi="ＭＳ Ｐゴシック" w:hint="eastAsia"/>
          <w:color w:val="008000"/>
          <w:sz w:val="22"/>
        </w:rPr>
        <w:t>。</w:t>
      </w:r>
    </w:p>
    <w:p w14:paraId="403F1A85" w14:textId="3BF96B5C" w:rsidR="00F04FF7" w:rsidRPr="003C349B" w:rsidRDefault="00F04FF7" w:rsidP="00F04FF7">
      <w:pPr>
        <w:snapToGrid w:val="0"/>
        <w:ind w:leftChars="105" w:left="565" w:hangingChars="157" w:hanging="345"/>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（ア）用いられる全ての医薬品等の名称、用法・用量、投与経路、投与期間等の内容（臨床研究の対象者に対する観察期間及びその後のフォローアップを含む。）</w:t>
      </w:r>
      <w:r w:rsidR="00857524">
        <w:rPr>
          <w:rFonts w:ascii="ＭＳ Ｐゴシック" w:eastAsia="ＭＳ Ｐゴシック" w:hAnsi="ＭＳ Ｐゴシック" w:hint="eastAsia"/>
          <w:color w:val="008000"/>
          <w:sz w:val="22"/>
        </w:rPr>
        <w:t>、</w:t>
      </w:r>
      <w:r w:rsidRPr="003C349B">
        <w:rPr>
          <w:rFonts w:ascii="ＭＳ Ｐゴシック" w:eastAsia="ＭＳ Ｐゴシック" w:hAnsi="ＭＳ Ｐゴシック" w:hint="eastAsia"/>
          <w:color w:val="008000"/>
          <w:sz w:val="22"/>
        </w:rPr>
        <w:t>入院、通院、食事制限等のスケジュールの内容</w:t>
      </w:r>
    </w:p>
    <w:p w14:paraId="4FE931EA" w14:textId="77777777" w:rsidR="00F04FF7" w:rsidRPr="003C349B" w:rsidRDefault="00F04FF7" w:rsidP="00F04FF7">
      <w:pPr>
        <w:snapToGrid w:val="0"/>
        <w:ind w:leftChars="105" w:left="565" w:hangingChars="157" w:hanging="345"/>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（イ）臨床研究実施前及び臨床研究実施中に許容される治療法（緊急時の治療を含む。）及び禁止される治療法</w:t>
      </w:r>
    </w:p>
    <w:p w14:paraId="1724FC5C" w14:textId="65D05448" w:rsidR="00943654" w:rsidRPr="003C349B" w:rsidRDefault="00F04FF7" w:rsidP="00943654">
      <w:pPr>
        <w:snapToGrid w:val="0"/>
        <w:ind w:leftChars="105" w:left="565" w:hangingChars="157" w:hanging="345"/>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（ウ）臨床研究の対象者への医薬品の投与等、その他の取り決め事項の遵守状況を確認する手順</w:t>
      </w:r>
    </w:p>
    <w:p w14:paraId="0D793E4F" w14:textId="77777777" w:rsidR="00F04FF7" w:rsidRPr="00055598" w:rsidRDefault="00F04FF7" w:rsidP="00F04FF7">
      <w:pPr>
        <w:snapToGrid w:val="0"/>
        <w:rPr>
          <w:rFonts w:ascii="ＭＳ Ｐゴシック" w:eastAsia="ＭＳ Ｐゴシック" w:hAnsi="ＭＳ Ｐゴシック"/>
          <w:sz w:val="22"/>
        </w:rPr>
      </w:pPr>
    </w:p>
    <w:p w14:paraId="6CF9C541" w14:textId="69BEC299" w:rsidR="00695F60" w:rsidRPr="00177D1D" w:rsidRDefault="00B456FC" w:rsidP="00E24155">
      <w:pPr>
        <w:pStyle w:val="2"/>
        <w:snapToGrid w:val="0"/>
        <w:rPr>
          <w:rFonts w:ascii="ＭＳ Ｐゴシック" w:eastAsia="ＭＳ Ｐゴシック" w:hAnsi="ＭＳ Ｐゴシック"/>
          <w:b/>
          <w:bCs/>
          <w:sz w:val="22"/>
        </w:rPr>
      </w:pPr>
      <w:bookmarkStart w:id="17" w:name="_Toc217554114"/>
      <w:r w:rsidRPr="00177D1D">
        <w:rPr>
          <w:rFonts w:ascii="ＭＳ Ｐゴシック" w:eastAsia="ＭＳ Ｐゴシック" w:hAnsi="ＭＳ Ｐゴシック" w:hint="eastAsia"/>
          <w:b/>
          <w:bCs/>
          <w:sz w:val="22"/>
        </w:rPr>
        <w:t>4-1</w:t>
      </w:r>
      <w:r w:rsidR="00E54AF8" w:rsidRPr="00177D1D">
        <w:rPr>
          <w:rFonts w:ascii="ＭＳ Ｐゴシック" w:eastAsia="ＭＳ Ｐゴシック" w:hAnsi="ＭＳ Ｐゴシック" w:hint="eastAsia"/>
          <w:b/>
          <w:bCs/>
          <w:sz w:val="22"/>
        </w:rPr>
        <w:t xml:space="preserve">　</w:t>
      </w:r>
      <w:r w:rsidR="008C4A42" w:rsidRPr="00177D1D">
        <w:rPr>
          <w:rFonts w:ascii="ＭＳ Ｐゴシック" w:eastAsia="ＭＳ Ｐゴシック" w:hAnsi="ＭＳ Ｐゴシック" w:hint="eastAsia"/>
          <w:b/>
          <w:bCs/>
          <w:sz w:val="22"/>
        </w:rPr>
        <w:t>使用する医薬品</w:t>
      </w:r>
      <w:r w:rsidR="00825C3A">
        <w:rPr>
          <w:rFonts w:ascii="ＭＳ Ｐゴシック" w:eastAsia="ＭＳ Ｐゴシック" w:hAnsi="ＭＳ Ｐゴシック" w:hint="eastAsia"/>
          <w:b/>
          <w:bCs/>
          <w:sz w:val="22"/>
        </w:rPr>
        <w:t>等</w:t>
      </w:r>
      <w:r w:rsidR="000C11DE" w:rsidRPr="00177D1D">
        <w:rPr>
          <w:rFonts w:ascii="ＭＳ Ｐゴシック" w:eastAsia="ＭＳ Ｐゴシック" w:hAnsi="ＭＳ Ｐゴシック" w:hint="eastAsia"/>
          <w:b/>
          <w:bCs/>
          <w:sz w:val="22"/>
        </w:rPr>
        <w:t>の概要</w:t>
      </w:r>
      <w:bookmarkEnd w:id="17"/>
    </w:p>
    <w:p w14:paraId="12FABAEB" w14:textId="081782C3" w:rsidR="00E84D3C" w:rsidRPr="003C349B" w:rsidRDefault="00E84D3C" w:rsidP="003319D9">
      <w:pPr>
        <w:snapToGrid w:val="0"/>
        <w:jc w:val="left"/>
        <w:rPr>
          <w:rFonts w:ascii="ＭＳ Ｐゴシック" w:eastAsia="ＭＳ Ｐゴシック" w:hAnsi="ＭＳ Ｐゴシック"/>
          <w:color w:val="008000"/>
          <w:sz w:val="22"/>
        </w:rPr>
      </w:pPr>
      <w:r w:rsidRPr="003319D9">
        <w:rPr>
          <w:rFonts w:ascii="ＭＳ Ｐゴシック" w:eastAsia="ＭＳ Ｐゴシック" w:hAnsi="ＭＳ Ｐゴシック" w:hint="eastAsia"/>
          <w:color w:val="FF0000"/>
          <w:sz w:val="22"/>
        </w:rPr>
        <w:t>臨床研究に用いる医薬品等の用法・用量の説明、国内において製造販売承認等を取得している医薬品等以外の場合は、臨床研究に用いる医薬品等の剤形及び表示について記載してください。表示については、少なくとも、医薬品等の名称、製造番号又は製造記号、医薬品等の管理に係る事項（保管方法等）について記載してください。</w:t>
      </w:r>
      <w:r w:rsidR="008F4395"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8F4395"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8F4395">
        <w:rPr>
          <w:rFonts w:ascii="ＭＳ Ｐゴシック" w:eastAsia="ＭＳ Ｐゴシック" w:hAnsi="ＭＳ Ｐゴシック" w:hint="eastAsia"/>
          <w:color w:val="008000"/>
          <w:sz w:val="22"/>
        </w:rPr>
        <w:t xml:space="preserve">　④（エ）</w:t>
      </w:r>
      <w:r w:rsidR="008F4395" w:rsidRPr="003C349B">
        <w:rPr>
          <w:rFonts w:ascii="ＭＳ Ｐゴシック" w:eastAsia="ＭＳ Ｐゴシック" w:hAnsi="ＭＳ Ｐゴシック"/>
          <w:color w:val="008000"/>
          <w:sz w:val="22"/>
        </w:rPr>
        <w:t>）</w:t>
      </w:r>
    </w:p>
    <w:p w14:paraId="7A6391C5" w14:textId="5ADA0409" w:rsidR="002B72E1" w:rsidRPr="003C349B" w:rsidRDefault="00B11ED9" w:rsidP="002B72E1">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プラセボ及び対照薬（臨床研究において評価の対象となる医薬品等と比較する目的で用いられる医薬品をいう。）を含む臨床研究に用いる医薬品等の管理の手順</w:t>
      </w:r>
      <w:r w:rsidR="00063424" w:rsidRPr="003C349B">
        <w:rPr>
          <w:rFonts w:ascii="ＭＳ Ｐゴシック" w:eastAsia="ＭＳ Ｐゴシック" w:hAnsi="ＭＳ Ｐゴシック" w:hint="eastAsia"/>
          <w:color w:val="008000"/>
          <w:sz w:val="22"/>
        </w:rPr>
        <w:t>を記載してください。</w:t>
      </w:r>
      <w:r w:rsidRPr="003C349B">
        <w:rPr>
          <w:rFonts w:ascii="ＭＳ Ｐゴシック" w:eastAsia="ＭＳ Ｐゴシック" w:hAnsi="ＭＳ Ｐゴシック" w:hint="eastAsia"/>
          <w:color w:val="008000"/>
          <w:sz w:val="22"/>
        </w:rPr>
        <w:t>臨床研究に用いる未承認の医薬品等を診療に用いる医薬品等と別に管理する必要がある場合には、その管理場所及び数量、据付け型医療機器の研究終了後の取扱い等を含むこと</w:t>
      </w:r>
      <w:r w:rsidR="00DF5B33"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DF5B33"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8F4395">
        <w:rPr>
          <w:rFonts w:ascii="ＭＳ Ｐゴシック" w:eastAsia="ＭＳ Ｐゴシック" w:hAnsi="ＭＳ Ｐゴシック" w:hint="eastAsia"/>
          <w:color w:val="008000"/>
          <w:sz w:val="22"/>
        </w:rPr>
        <w:t xml:space="preserve">　④（キ）</w:t>
      </w:r>
      <w:r w:rsidR="00DF5B33" w:rsidRPr="003C349B">
        <w:rPr>
          <w:rFonts w:ascii="ＭＳ Ｐゴシック" w:eastAsia="ＭＳ Ｐゴシック" w:hAnsi="ＭＳ Ｐゴシック"/>
          <w:color w:val="008000"/>
          <w:sz w:val="22"/>
        </w:rPr>
        <w:t>）</w:t>
      </w:r>
      <w:r w:rsidR="00DF5B33" w:rsidRPr="003C349B">
        <w:rPr>
          <w:rFonts w:ascii="ＭＳ Ｐゴシック" w:eastAsia="ＭＳ Ｐゴシック" w:hAnsi="ＭＳ Ｐゴシック" w:hint="eastAsia"/>
          <w:color w:val="008000"/>
          <w:sz w:val="22"/>
        </w:rPr>
        <w:t>。</w:t>
      </w:r>
      <w:r w:rsidR="002B72E1" w:rsidRPr="003C349B">
        <w:rPr>
          <w:rFonts w:ascii="ＭＳ Ｐゴシック" w:eastAsia="ＭＳ Ｐゴシック" w:hAnsi="ＭＳ Ｐゴシック" w:hint="eastAsia"/>
          <w:color w:val="008000"/>
          <w:sz w:val="22"/>
        </w:rPr>
        <w:t>医療機器に係る臨床研究のうち、以下の全ての事項を満たす臨床研究については、厳格には被験医療機器が変化しており、同一の医療機器とはいえないものの、一連の医療機器として一の研究計画書に以下に掲げる全ての事項が記載されていることをもって、一連の医療機器の評価を行う臨床研究として、一の研究計画書により研究を実施して差し支えないと通知されています。このような研究を実施する場合には、研究計画中に以下の事項の全てを満たすように記載して下さい（</w:t>
      </w:r>
      <w:r w:rsidR="00310589">
        <w:rPr>
          <w:rFonts w:ascii="ＭＳ Ｐゴシック" w:eastAsia="ＭＳ Ｐゴシック" w:hAnsi="ＭＳ Ｐゴシック" w:hint="eastAsia"/>
          <w:color w:val="008000"/>
          <w:sz w:val="22"/>
        </w:rPr>
        <w:t>課長通知</w:t>
      </w:r>
      <w:r w:rsidR="002B72E1"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8F4395">
        <w:rPr>
          <w:rFonts w:ascii="ＭＳ Ｐゴシック" w:eastAsia="ＭＳ Ｐゴシック" w:hAnsi="ＭＳ Ｐゴシック" w:hint="eastAsia"/>
          <w:color w:val="008000"/>
          <w:sz w:val="22"/>
        </w:rPr>
        <w:t xml:space="preserve">　⑲</w:t>
      </w:r>
      <w:r w:rsidR="002B72E1" w:rsidRPr="003C349B">
        <w:rPr>
          <w:rFonts w:ascii="ＭＳ Ｐゴシック" w:eastAsia="ＭＳ Ｐゴシック" w:hAnsi="ＭＳ Ｐゴシック"/>
          <w:color w:val="008000"/>
          <w:sz w:val="22"/>
        </w:rPr>
        <w:t>）。</w:t>
      </w:r>
    </w:p>
    <w:p w14:paraId="58DC3085" w14:textId="77777777" w:rsidR="002B72E1" w:rsidRPr="003C349B" w:rsidRDefault="002B72E1" w:rsidP="002B72E1">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（ア）対象となる医療機器の構造・原材料又はその両方を変化させることにより、構造・原材料の最適化を図ることを目的とする研究デザインとなっていること。</w:t>
      </w:r>
    </w:p>
    <w:p w14:paraId="123E4532" w14:textId="77777777" w:rsidR="002B72E1" w:rsidRPr="003C349B" w:rsidRDefault="002B72E1" w:rsidP="002B72E1">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（イ）最適化を行うに際し変化させる範囲（変更範囲：</w:t>
      </w:r>
      <w:r w:rsidRPr="003C349B">
        <w:rPr>
          <w:rFonts w:ascii="ＭＳ Ｐゴシック" w:eastAsia="ＭＳ Ｐゴシック" w:hAnsi="ＭＳ Ｐゴシック"/>
          <w:color w:val="008000"/>
          <w:sz w:val="22"/>
        </w:rPr>
        <w:t>design space）については、その変化の意図に応じた適切な範囲を設定し、当該範囲内における変化が研究対象者に対する安全性に明らかな変化を生じないことが科学的に検証されていること。</w:t>
      </w:r>
    </w:p>
    <w:p w14:paraId="79F151B2" w14:textId="77777777" w:rsidR="002B72E1" w:rsidRPr="003C349B" w:rsidRDefault="002B72E1" w:rsidP="002B72E1">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ウ）一連の変更した医療機器を研究対象者に適用する際には、よりリスクが小さいと考えられる順に適用し、適用の都度、安全性を順次検証した上で次の構造・原材料の医療機器を適用する研究デザインになっていること。</w:t>
      </w:r>
    </w:p>
    <w:p w14:paraId="4B5CE2EB" w14:textId="39D82542" w:rsidR="002B72E1" w:rsidRPr="003C349B" w:rsidRDefault="002B72E1" w:rsidP="002B72E1">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なお、変更範囲に含まれる医療機器によって、臨床試験の対象者に対するリスクが大きく異なる場合には一つの臨床研究の研究計画書として評価することはできないため、別の臨床試験計画として下さい。</w:t>
      </w:r>
    </w:p>
    <w:p w14:paraId="16957CF4" w14:textId="77777777" w:rsidR="00E84D3C" w:rsidRPr="00055598" w:rsidRDefault="00E84D3C" w:rsidP="00E24155">
      <w:pPr>
        <w:snapToGrid w:val="0"/>
        <w:jc w:val="left"/>
        <w:rPr>
          <w:rFonts w:ascii="ＭＳ Ｐゴシック" w:eastAsia="ＭＳ Ｐゴシック" w:hAnsi="ＭＳ Ｐゴシック"/>
          <w:color w:val="FF0000"/>
          <w:sz w:val="22"/>
        </w:rPr>
      </w:pPr>
    </w:p>
    <w:p w14:paraId="49E68852" w14:textId="204AC21C" w:rsidR="00524296" w:rsidRDefault="00047676" w:rsidP="00E24155">
      <w:pPr>
        <w:snapToGrid w:val="0"/>
        <w:jc w:val="left"/>
        <w:rPr>
          <w:rFonts w:ascii="ＭＳ Ｐゴシック" w:eastAsia="ＭＳ Ｐゴシック" w:hAnsi="ＭＳ Ｐゴシック"/>
          <w:color w:val="FF0000"/>
          <w:sz w:val="22"/>
        </w:rPr>
      </w:pPr>
      <w:r w:rsidRPr="00047676">
        <w:rPr>
          <w:rFonts w:ascii="ＭＳ Ｐゴシック" w:eastAsia="ＭＳ Ｐゴシック" w:hAnsi="ＭＳ Ｐゴシック" w:hint="eastAsia"/>
          <w:color w:val="FF0000"/>
          <w:sz w:val="22"/>
        </w:rPr>
        <w:t>医薬品の場合</w:t>
      </w:r>
    </w:p>
    <w:p w14:paraId="02E1DCBA" w14:textId="2634E5A0" w:rsidR="00B1086B" w:rsidRDefault="00B1086B" w:rsidP="00E24155">
      <w:pPr>
        <w:snapToGrid w:val="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プラセボや対照薬についても記載してください。</w:t>
      </w:r>
    </w:p>
    <w:p w14:paraId="750FC8DE" w14:textId="6EF14916" w:rsidR="00E54AF8" w:rsidRDefault="00047676" w:rsidP="00E24155">
      <w:pPr>
        <w:snapToGrid w:val="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（未承認の場合はその旨と、</w:t>
      </w:r>
      <w:r w:rsidR="00524296">
        <w:rPr>
          <w:rFonts w:ascii="ＭＳ Ｐゴシック" w:eastAsia="ＭＳ Ｐゴシック" w:hAnsi="ＭＳ Ｐゴシック" w:hint="eastAsia"/>
          <w:color w:val="FF0000"/>
          <w:sz w:val="22"/>
        </w:rPr>
        <w:t>当該薬剤の詳細（成分、作用機序、保管方法等）について</w:t>
      </w:r>
      <w:r w:rsidR="005F5796">
        <w:rPr>
          <w:rFonts w:ascii="ＭＳ Ｐゴシック" w:eastAsia="ＭＳ Ｐゴシック" w:hAnsi="ＭＳ Ｐゴシック" w:hint="eastAsia"/>
          <w:color w:val="FF0000"/>
          <w:sz w:val="22"/>
        </w:rPr>
        <w:t>も</w:t>
      </w:r>
      <w:r w:rsidR="00524296">
        <w:rPr>
          <w:rFonts w:ascii="ＭＳ Ｐゴシック" w:eastAsia="ＭＳ Ｐゴシック" w:hAnsi="ＭＳ Ｐゴシック" w:hint="eastAsia"/>
          <w:color w:val="FF0000"/>
          <w:sz w:val="22"/>
        </w:rPr>
        <w:t>記載してください。</w:t>
      </w:r>
      <w:r w:rsidR="003A6CF8" w:rsidRPr="003A6CF8">
        <w:rPr>
          <w:rFonts w:ascii="ＭＳ Ｐゴシック" w:eastAsia="ＭＳ Ｐゴシック" w:hAnsi="ＭＳ Ｐゴシック" w:hint="eastAsia"/>
          <w:color w:val="FF0000"/>
          <w:sz w:val="22"/>
        </w:rPr>
        <w:t>未承認の医薬品等を診療に用いる医薬品等と別に管理する必要がある場合には、その管理場所及び数量</w:t>
      </w:r>
      <w:r w:rsidR="003A6CF8">
        <w:rPr>
          <w:rFonts w:ascii="ＭＳ Ｐゴシック" w:eastAsia="ＭＳ Ｐゴシック" w:hAnsi="ＭＳ Ｐゴシック" w:hint="eastAsia"/>
          <w:color w:val="FF0000"/>
          <w:sz w:val="22"/>
        </w:rPr>
        <w:t>についても記載して下さい。</w:t>
      </w:r>
      <w:r w:rsidR="00524296">
        <w:rPr>
          <w:rFonts w:ascii="ＭＳ Ｐゴシック" w:eastAsia="ＭＳ Ｐゴシック" w:hAnsi="ＭＳ Ｐゴシック" w:hint="eastAsia"/>
          <w:color w:val="FF0000"/>
          <w:sz w:val="22"/>
        </w:rPr>
        <w:t>）</w:t>
      </w:r>
    </w:p>
    <w:p w14:paraId="1F37D596" w14:textId="77777777" w:rsidR="00884F17" w:rsidRPr="00884F17" w:rsidRDefault="00884F17" w:rsidP="00E24155">
      <w:pPr>
        <w:snapToGrid w:val="0"/>
        <w:jc w:val="left"/>
        <w:rPr>
          <w:rFonts w:ascii="ＭＳ Ｐゴシック" w:eastAsia="ＭＳ Ｐゴシック" w:hAnsi="ＭＳ Ｐゴシック"/>
          <w:sz w:val="22"/>
        </w:rPr>
      </w:pPr>
    </w:p>
    <w:p w14:paraId="37462764" w14:textId="58DF1C6E" w:rsidR="003F6131" w:rsidRDefault="003F6131"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tbl>
      <w:tblPr>
        <w:tblStyle w:val="a7"/>
        <w:tblW w:w="8784" w:type="dxa"/>
        <w:tblLook w:val="04A0" w:firstRow="1" w:lastRow="0" w:firstColumn="1" w:lastColumn="0" w:noHBand="0" w:noVBand="1"/>
      </w:tblPr>
      <w:tblGrid>
        <w:gridCol w:w="3397"/>
        <w:gridCol w:w="5387"/>
      </w:tblGrid>
      <w:tr w:rsidR="00F32F2D" w:rsidRPr="00055598" w14:paraId="295D626C" w14:textId="77777777" w:rsidTr="001929C6">
        <w:tc>
          <w:tcPr>
            <w:tcW w:w="3397" w:type="dxa"/>
          </w:tcPr>
          <w:p w14:paraId="6F037593" w14:textId="41411CB5" w:rsidR="00F32F2D" w:rsidRPr="00055598" w:rsidRDefault="00E21954"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販売</w:t>
            </w:r>
            <w:r w:rsidR="00F32F2D" w:rsidRPr="00055598">
              <w:rPr>
                <w:rFonts w:ascii="ＭＳ Ｐゴシック" w:eastAsia="ＭＳ Ｐゴシック" w:hAnsi="ＭＳ Ｐゴシック" w:hint="eastAsia"/>
                <w:color w:val="0000FF"/>
                <w:sz w:val="22"/>
              </w:rPr>
              <w:t>名</w:t>
            </w:r>
            <w:r w:rsidR="003D4529">
              <w:rPr>
                <w:rFonts w:ascii="ＭＳ Ｐゴシック" w:eastAsia="ＭＳ Ｐゴシック" w:hAnsi="ＭＳ Ｐゴシック" w:hint="eastAsia"/>
                <w:color w:val="0000FF"/>
                <w:sz w:val="22"/>
              </w:rPr>
              <w:t xml:space="preserve">　</w:t>
            </w:r>
            <w:r w:rsidR="00303D81">
              <w:rPr>
                <w:rFonts w:ascii="ＭＳ Ｐゴシック" w:eastAsia="ＭＳ Ｐゴシック" w:hAnsi="ＭＳ Ｐゴシック" w:hint="eastAsia"/>
                <w:color w:val="0000FF"/>
                <w:sz w:val="22"/>
              </w:rPr>
              <w:t>（一般名）</w:t>
            </w:r>
          </w:p>
        </w:tc>
        <w:tc>
          <w:tcPr>
            <w:tcW w:w="5387" w:type="dxa"/>
          </w:tcPr>
          <w:p w14:paraId="72C27708" w14:textId="3FA84511" w:rsidR="00F32F2D" w:rsidRPr="00055598" w:rsidRDefault="00113005" w:rsidP="00E24155">
            <w:pPr>
              <w:snapToGrid w:val="0"/>
              <w:jc w:val="left"/>
              <w:rPr>
                <w:rFonts w:ascii="ＭＳ Ｐゴシック" w:eastAsia="ＭＳ Ｐゴシック" w:hAnsi="ＭＳ Ｐゴシック"/>
                <w:color w:val="0000FF"/>
                <w:sz w:val="22"/>
              </w:rPr>
            </w:pPr>
            <w:r w:rsidRPr="00113005">
              <w:rPr>
                <w:rFonts w:ascii="ＭＳ Ｐゴシック" w:eastAsia="ＭＳ Ｐゴシック" w:hAnsi="ＭＳ Ｐゴシック"/>
                <w:color w:val="0000FF"/>
                <w:sz w:val="22"/>
              </w:rPr>
              <w:t>X-01</w:t>
            </w:r>
            <w:r w:rsidR="00E21954">
              <w:rPr>
                <w:rFonts w:ascii="ＭＳ Ｐゴシック" w:eastAsia="ＭＳ Ｐゴシック" w:hAnsi="ＭＳ Ｐゴシック" w:hint="eastAsia"/>
                <w:color w:val="0000FF"/>
                <w:sz w:val="22"/>
              </w:rPr>
              <w:t xml:space="preserve">　</w:t>
            </w:r>
            <w:r w:rsidRPr="00113005">
              <w:rPr>
                <w:rFonts w:ascii="ＭＳ Ｐゴシック" w:eastAsia="ＭＳ Ｐゴシック" w:hAnsi="ＭＳ Ｐゴシック"/>
                <w:color w:val="0000FF"/>
                <w:sz w:val="22"/>
              </w:rPr>
              <w:t>(ベンダムスチン塩酸塩)</w:t>
            </w:r>
          </w:p>
        </w:tc>
      </w:tr>
      <w:tr w:rsidR="00303D81" w:rsidRPr="00055598" w14:paraId="5496B355" w14:textId="77777777" w:rsidTr="001929C6">
        <w:tc>
          <w:tcPr>
            <w:tcW w:w="3397" w:type="dxa"/>
          </w:tcPr>
          <w:p w14:paraId="068A8AFB" w14:textId="1D6E6E96" w:rsidR="00303D81" w:rsidRPr="00055598"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製造</w:t>
            </w:r>
            <w:r w:rsidR="00896AFD">
              <w:rPr>
                <w:rFonts w:ascii="ＭＳ Ｐゴシック" w:eastAsia="ＭＳ Ｐゴシック" w:hAnsi="ＭＳ Ｐゴシック" w:hint="eastAsia"/>
                <w:color w:val="0000FF"/>
                <w:sz w:val="22"/>
              </w:rPr>
              <w:t>元</w:t>
            </w:r>
          </w:p>
        </w:tc>
        <w:tc>
          <w:tcPr>
            <w:tcW w:w="5387" w:type="dxa"/>
          </w:tcPr>
          <w:p w14:paraId="0C027031" w14:textId="54B4ECAF" w:rsidR="00303D81" w:rsidRPr="00055598" w:rsidRDefault="00B96F32"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×製薬株式会社</w:t>
            </w:r>
          </w:p>
        </w:tc>
      </w:tr>
      <w:tr w:rsidR="00FA34FD" w:rsidRPr="00055598" w14:paraId="724F5432" w14:textId="77777777" w:rsidTr="001929C6">
        <w:tc>
          <w:tcPr>
            <w:tcW w:w="3397" w:type="dxa"/>
          </w:tcPr>
          <w:p w14:paraId="67B749F0" w14:textId="043C67E8" w:rsidR="00FA34FD" w:rsidRPr="00055598" w:rsidRDefault="00FA34FD"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7D9C5AAB" w14:textId="53A6A8FA" w:rsidR="00FA34FD" w:rsidRPr="00055598" w:rsidRDefault="00113005" w:rsidP="00E24155">
            <w:pPr>
              <w:snapToGrid w:val="0"/>
              <w:jc w:val="left"/>
              <w:rPr>
                <w:rFonts w:ascii="ＭＳ Ｐゴシック" w:eastAsia="ＭＳ Ｐゴシック" w:hAnsi="ＭＳ Ｐゴシック"/>
                <w:color w:val="0000FF"/>
                <w:sz w:val="22"/>
              </w:rPr>
            </w:pPr>
            <w:r w:rsidRPr="00113005">
              <w:rPr>
                <w:rFonts w:ascii="ＭＳ Ｐゴシック" w:eastAsia="ＭＳ Ｐゴシック" w:hAnsi="ＭＳ Ｐゴシック" w:hint="eastAsia"/>
                <w:color w:val="0000FF"/>
                <w:sz w:val="22"/>
              </w:rPr>
              <w:t>凍結乾燥注射剤</w:t>
            </w:r>
          </w:p>
        </w:tc>
      </w:tr>
      <w:tr w:rsidR="00E81C04" w:rsidRPr="00055598" w14:paraId="0C58AF9C" w14:textId="77777777" w:rsidTr="001929C6">
        <w:tc>
          <w:tcPr>
            <w:tcW w:w="3397" w:type="dxa"/>
          </w:tcPr>
          <w:p w14:paraId="63122181" w14:textId="71C3D887" w:rsidR="00E81C04" w:rsidRPr="00055598" w:rsidRDefault="00E81C04"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成分・含量</w:t>
            </w:r>
          </w:p>
        </w:tc>
        <w:tc>
          <w:tcPr>
            <w:tcW w:w="5387" w:type="dxa"/>
          </w:tcPr>
          <w:p w14:paraId="1D6AAC73" w14:textId="77777777" w:rsidR="00E81C04" w:rsidRPr="00E81C04" w:rsidRDefault="00E81C04" w:rsidP="00E81C04">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hint="eastAsia"/>
                <w:color w:val="0000FF"/>
                <w:sz w:val="22"/>
              </w:rPr>
              <w:t>ベンダムスチン塩酸塩</w:t>
            </w:r>
            <w:r w:rsidRPr="00E81C04">
              <w:rPr>
                <w:rFonts w:ascii="ＭＳ Ｐゴシック" w:eastAsia="ＭＳ Ｐゴシック" w:hAnsi="ＭＳ Ｐゴシック"/>
                <w:color w:val="0000FF"/>
                <w:sz w:val="22"/>
              </w:rPr>
              <w:t xml:space="preserve">25 mg 含有 </w:t>
            </w:r>
          </w:p>
          <w:p w14:paraId="499C4D92" w14:textId="206676B8" w:rsidR="00E81C04" w:rsidRPr="00113005" w:rsidRDefault="00E81C04" w:rsidP="00E81C04">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hint="eastAsia"/>
                <w:color w:val="0000FF"/>
                <w:sz w:val="22"/>
              </w:rPr>
              <w:t>ベンダムスチン塩酸塩</w:t>
            </w:r>
            <w:r w:rsidRPr="00E81C04">
              <w:rPr>
                <w:rFonts w:ascii="ＭＳ Ｐゴシック" w:eastAsia="ＭＳ Ｐゴシック" w:hAnsi="ＭＳ Ｐゴシック"/>
                <w:color w:val="0000FF"/>
                <w:sz w:val="22"/>
              </w:rPr>
              <w:t>100 mg 含有</w:t>
            </w:r>
          </w:p>
        </w:tc>
      </w:tr>
      <w:tr w:rsidR="00E81C04" w:rsidRPr="00055598" w14:paraId="0278010D" w14:textId="77777777" w:rsidTr="001929C6">
        <w:tc>
          <w:tcPr>
            <w:tcW w:w="3397" w:type="dxa"/>
          </w:tcPr>
          <w:p w14:paraId="446E4719" w14:textId="15AC7704" w:rsidR="00E81C04" w:rsidRDefault="00F2433B"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保管方法</w:t>
            </w:r>
          </w:p>
        </w:tc>
        <w:tc>
          <w:tcPr>
            <w:tcW w:w="5387" w:type="dxa"/>
          </w:tcPr>
          <w:p w14:paraId="55AA547C" w14:textId="6310C6EF" w:rsidR="00E81C04" w:rsidRPr="00E81C04"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遮光、室温保存</w:t>
            </w:r>
          </w:p>
        </w:tc>
      </w:tr>
      <w:tr w:rsidR="00A456CF" w:rsidRPr="00055598" w14:paraId="1AEA642A" w14:textId="77777777" w:rsidTr="001929C6">
        <w:tc>
          <w:tcPr>
            <w:tcW w:w="3397" w:type="dxa"/>
          </w:tcPr>
          <w:p w14:paraId="685DE897" w14:textId="01A20F20" w:rsidR="00A456CF" w:rsidRPr="00055598" w:rsidRDefault="003137A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効能・効果</w:t>
            </w:r>
          </w:p>
        </w:tc>
        <w:tc>
          <w:tcPr>
            <w:tcW w:w="5387" w:type="dxa"/>
          </w:tcPr>
          <w:p w14:paraId="75B0CE61" w14:textId="19729020" w:rsidR="00A456CF" w:rsidRPr="00055598" w:rsidRDefault="00356E52" w:rsidP="00C42BFB">
            <w:pPr>
              <w:snapToGrid w:val="0"/>
              <w:jc w:val="left"/>
              <w:rPr>
                <w:rFonts w:ascii="ＭＳ Ｐゴシック" w:eastAsia="ＭＳ Ｐゴシック" w:hAnsi="ＭＳ Ｐゴシック"/>
                <w:color w:val="0000FF"/>
                <w:sz w:val="22"/>
              </w:rPr>
            </w:pPr>
            <w:r w:rsidRPr="00356E52">
              <w:rPr>
                <w:rFonts w:ascii="ＭＳ Ｐゴシック" w:eastAsia="ＭＳ Ｐゴシック" w:hAnsi="ＭＳ Ｐゴシック" w:hint="eastAsia"/>
                <w:color w:val="0000FF"/>
                <w:sz w:val="22"/>
              </w:rPr>
              <w:t>低悪性度</w:t>
            </w:r>
            <w:r w:rsidRPr="00356E52">
              <w:rPr>
                <w:rFonts w:ascii="ＭＳ Ｐゴシック" w:eastAsia="ＭＳ Ｐゴシック" w:hAnsi="ＭＳ Ｐゴシック"/>
                <w:color w:val="0000FF"/>
                <w:sz w:val="22"/>
              </w:rPr>
              <w:t>B細胞性非ホジキンリンパ腫</w:t>
            </w:r>
          </w:p>
        </w:tc>
      </w:tr>
      <w:tr w:rsidR="003137A6" w:rsidRPr="00055598" w14:paraId="5A3C753D" w14:textId="77777777" w:rsidTr="001929C6">
        <w:tc>
          <w:tcPr>
            <w:tcW w:w="3397" w:type="dxa"/>
          </w:tcPr>
          <w:p w14:paraId="3827E6AC" w14:textId="46800E02" w:rsidR="003137A6" w:rsidRDefault="00356E52"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用法・用量</w:t>
            </w:r>
          </w:p>
        </w:tc>
        <w:tc>
          <w:tcPr>
            <w:tcW w:w="5387" w:type="dxa"/>
          </w:tcPr>
          <w:p w14:paraId="6DC92FD2" w14:textId="65269D51" w:rsidR="003137A6" w:rsidRPr="00055598" w:rsidRDefault="00356E52" w:rsidP="00A456CF">
            <w:pPr>
              <w:snapToGrid w:val="0"/>
              <w:jc w:val="left"/>
              <w:rPr>
                <w:rFonts w:ascii="ＭＳ Ｐゴシック" w:eastAsia="ＭＳ Ｐゴシック" w:hAnsi="ＭＳ Ｐゴシック"/>
                <w:color w:val="0000FF"/>
                <w:sz w:val="22"/>
              </w:rPr>
            </w:pPr>
            <w:r w:rsidRPr="00356E52">
              <w:rPr>
                <w:rFonts w:ascii="ＭＳ Ｐゴシック" w:eastAsia="ＭＳ Ｐゴシック" w:hAnsi="ＭＳ Ｐゴシック" w:hint="eastAsia"/>
                <w:color w:val="0000FF"/>
                <w:sz w:val="22"/>
              </w:rPr>
              <w:t>詳細は最新の添付文書を参照</w:t>
            </w:r>
          </w:p>
        </w:tc>
      </w:tr>
      <w:tr w:rsidR="00E81C04" w:rsidRPr="00055598" w14:paraId="6D967144" w14:textId="77777777" w:rsidTr="001929C6">
        <w:tc>
          <w:tcPr>
            <w:tcW w:w="3397" w:type="dxa"/>
          </w:tcPr>
          <w:p w14:paraId="10D74B15" w14:textId="57C2DEDA" w:rsidR="00E81C04" w:rsidRDefault="00E81C04"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本研究における研究薬の入手方法</w:t>
            </w:r>
          </w:p>
        </w:tc>
        <w:tc>
          <w:tcPr>
            <w:tcW w:w="5387" w:type="dxa"/>
          </w:tcPr>
          <w:p w14:paraId="2E682D16" w14:textId="00308E76" w:rsidR="00E81C04" w:rsidRPr="00356E52" w:rsidRDefault="00E81C04" w:rsidP="00A456CF">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hint="eastAsia"/>
                <w:color w:val="0000FF"/>
                <w:sz w:val="22"/>
              </w:rPr>
              <w:t>通常の保険診療時に準じる。</w:t>
            </w:r>
          </w:p>
        </w:tc>
      </w:tr>
      <w:tr w:rsidR="00F41FC4" w:rsidRPr="00055598" w14:paraId="66802B1C" w14:textId="77777777" w:rsidTr="001929C6">
        <w:tc>
          <w:tcPr>
            <w:tcW w:w="3397" w:type="dxa"/>
          </w:tcPr>
          <w:p w14:paraId="7B7D07DD" w14:textId="0687E0C3" w:rsidR="00F41FC4" w:rsidRDefault="00F41FC4" w:rsidP="00F41FC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本研究における用法・用量での</w:t>
            </w:r>
          </w:p>
          <w:p w14:paraId="77E95815" w14:textId="42C0DA21" w:rsidR="00F41FC4" w:rsidRDefault="00F41FC4" w:rsidP="00F41FC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保険適応の有無</w:t>
            </w:r>
          </w:p>
        </w:tc>
        <w:tc>
          <w:tcPr>
            <w:tcW w:w="5387" w:type="dxa"/>
          </w:tcPr>
          <w:p w14:paraId="4DE50867" w14:textId="6AAA4DE2" w:rsidR="00F41FC4" w:rsidRPr="00356E52" w:rsidRDefault="00F41FC4" w:rsidP="00F41FC4">
            <w:pPr>
              <w:snapToGrid w:val="0"/>
              <w:jc w:val="left"/>
              <w:rPr>
                <w:rFonts w:ascii="ＭＳ Ｐゴシック" w:eastAsia="ＭＳ Ｐゴシック" w:hAnsi="ＭＳ Ｐゴシック"/>
                <w:color w:val="0000FF"/>
                <w:sz w:val="22"/>
              </w:rPr>
            </w:pPr>
            <w:r w:rsidRPr="00F41FC4">
              <w:rPr>
                <w:rFonts w:ascii="ＭＳ Ｐゴシック" w:eastAsia="ＭＳ Ｐゴシック" w:hAnsi="ＭＳ Ｐゴシック" w:hint="eastAsia"/>
                <w:color w:val="0000FF"/>
                <w:sz w:val="22"/>
              </w:rPr>
              <w:t>本研究の対象は本研究用薬の適応症を有する患者であり、使用量も保険適応の範囲内である。</w:t>
            </w:r>
          </w:p>
        </w:tc>
      </w:tr>
    </w:tbl>
    <w:p w14:paraId="00DB42AE" w14:textId="39B4C608" w:rsidR="00F32F2D" w:rsidRDefault="00F32F2D" w:rsidP="00E24155">
      <w:pPr>
        <w:snapToGrid w:val="0"/>
        <w:jc w:val="left"/>
        <w:rPr>
          <w:rFonts w:ascii="ＭＳ Ｐゴシック" w:eastAsia="ＭＳ Ｐゴシック" w:hAnsi="ＭＳ Ｐゴシック"/>
          <w:sz w:val="22"/>
        </w:rPr>
      </w:pPr>
    </w:p>
    <w:tbl>
      <w:tblPr>
        <w:tblStyle w:val="a7"/>
        <w:tblW w:w="8784" w:type="dxa"/>
        <w:tblLook w:val="04A0" w:firstRow="1" w:lastRow="0" w:firstColumn="1" w:lastColumn="0" w:noHBand="0" w:noVBand="1"/>
      </w:tblPr>
      <w:tblGrid>
        <w:gridCol w:w="3397"/>
        <w:gridCol w:w="5387"/>
      </w:tblGrid>
      <w:tr w:rsidR="00896AFD" w:rsidRPr="00055598" w14:paraId="28CE2506" w14:textId="77777777" w:rsidTr="001929C6">
        <w:tc>
          <w:tcPr>
            <w:tcW w:w="3397" w:type="dxa"/>
          </w:tcPr>
          <w:p w14:paraId="1C269C25" w14:textId="01A6B5ED" w:rsidR="00896AFD" w:rsidRPr="00055598" w:rsidRDefault="00E21954" w:rsidP="00896AFD">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販売名</w:t>
            </w:r>
            <w:r w:rsidR="003D4529">
              <w:rPr>
                <w:rFonts w:ascii="ＭＳ Ｐゴシック" w:eastAsia="ＭＳ Ｐゴシック" w:hAnsi="ＭＳ Ｐゴシック" w:hint="eastAsia"/>
                <w:color w:val="0000FF"/>
                <w:sz w:val="22"/>
              </w:rPr>
              <w:t xml:space="preserve">　</w:t>
            </w:r>
            <w:r w:rsidR="00896AFD">
              <w:rPr>
                <w:rFonts w:ascii="ＭＳ Ｐゴシック" w:eastAsia="ＭＳ Ｐゴシック" w:hAnsi="ＭＳ Ｐゴシック" w:hint="eastAsia"/>
                <w:color w:val="0000FF"/>
                <w:sz w:val="22"/>
              </w:rPr>
              <w:t>（一般名）</w:t>
            </w:r>
          </w:p>
        </w:tc>
        <w:tc>
          <w:tcPr>
            <w:tcW w:w="5387" w:type="dxa"/>
          </w:tcPr>
          <w:p w14:paraId="104100F3" w14:textId="3F3C1106" w:rsidR="00896AFD" w:rsidRPr="00055598" w:rsidRDefault="00A456CF" w:rsidP="00896AFD">
            <w:pPr>
              <w:snapToGrid w:val="0"/>
              <w:jc w:val="left"/>
              <w:rPr>
                <w:rFonts w:ascii="ＭＳ Ｐゴシック" w:eastAsia="ＭＳ Ｐゴシック" w:hAnsi="ＭＳ Ｐゴシック"/>
                <w:color w:val="0000FF"/>
                <w:sz w:val="22"/>
              </w:rPr>
            </w:pPr>
            <w:r w:rsidRPr="00A456CF">
              <w:rPr>
                <w:rFonts w:ascii="ＭＳ Ｐゴシック" w:eastAsia="ＭＳ Ｐゴシック" w:hAnsi="ＭＳ Ｐゴシック"/>
                <w:color w:val="0000FF"/>
                <w:sz w:val="22"/>
              </w:rPr>
              <w:t>Y-01</w:t>
            </w:r>
            <w:r w:rsidR="00E21954">
              <w:rPr>
                <w:rFonts w:ascii="ＭＳ Ｐゴシック" w:eastAsia="ＭＳ Ｐゴシック" w:hAnsi="ＭＳ Ｐゴシック" w:hint="eastAsia"/>
                <w:color w:val="0000FF"/>
                <w:sz w:val="22"/>
              </w:rPr>
              <w:t xml:space="preserve">　</w:t>
            </w:r>
            <w:r w:rsidRPr="00A456CF">
              <w:rPr>
                <w:rFonts w:ascii="ＭＳ Ｐゴシック" w:eastAsia="ＭＳ Ｐゴシック" w:hAnsi="ＭＳ Ｐゴシック"/>
                <w:color w:val="0000FF"/>
                <w:sz w:val="22"/>
              </w:rPr>
              <w:t>(リツキシマブ(遺伝子組換え))</w:t>
            </w:r>
          </w:p>
        </w:tc>
      </w:tr>
      <w:tr w:rsidR="00896AFD" w:rsidRPr="00055598" w14:paraId="7B6FFC09" w14:textId="77777777" w:rsidTr="001929C6">
        <w:tc>
          <w:tcPr>
            <w:tcW w:w="3397" w:type="dxa"/>
          </w:tcPr>
          <w:p w14:paraId="076F1A3F" w14:textId="21591168" w:rsidR="00896AFD" w:rsidRPr="00055598" w:rsidRDefault="00896AFD" w:rsidP="00896AFD">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4C4E85CE" w14:textId="224A7D97" w:rsidR="00896AFD" w:rsidRPr="00055598" w:rsidRDefault="00A456CF" w:rsidP="00896AFD">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Y製薬株式会社</w:t>
            </w:r>
          </w:p>
        </w:tc>
      </w:tr>
      <w:tr w:rsidR="00896AFD" w:rsidRPr="00055598" w14:paraId="04428F14" w14:textId="77777777" w:rsidTr="001929C6">
        <w:tc>
          <w:tcPr>
            <w:tcW w:w="3397" w:type="dxa"/>
          </w:tcPr>
          <w:p w14:paraId="1224DB0F" w14:textId="06CDA7B1" w:rsidR="00896AFD" w:rsidRPr="00055598" w:rsidRDefault="00931C3C" w:rsidP="00896AFD">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2AF4969B" w14:textId="79BD69E4" w:rsidR="00896AFD" w:rsidRPr="00055598" w:rsidRDefault="00A456CF" w:rsidP="00896AFD">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注射剤</w:t>
            </w:r>
          </w:p>
        </w:tc>
      </w:tr>
      <w:tr w:rsidR="00E81C04" w:rsidRPr="00055598" w14:paraId="1C690937" w14:textId="77777777" w:rsidTr="001929C6">
        <w:tc>
          <w:tcPr>
            <w:tcW w:w="3397" w:type="dxa"/>
          </w:tcPr>
          <w:p w14:paraId="6BA5FD29" w14:textId="0755EB75" w:rsidR="00E81C04" w:rsidRPr="00055598"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成分・含量</w:t>
            </w:r>
          </w:p>
        </w:tc>
        <w:tc>
          <w:tcPr>
            <w:tcW w:w="5387" w:type="dxa"/>
          </w:tcPr>
          <w:p w14:paraId="69AAEE88" w14:textId="35B7F347" w:rsidR="00E81C04" w:rsidRPr="00E81C04" w:rsidRDefault="00E81C04" w:rsidP="00E81C04">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color w:val="0000FF"/>
                <w:sz w:val="22"/>
              </w:rPr>
              <w:t>Y-01 点滴静注100 mg</w:t>
            </w:r>
            <w:r>
              <w:rPr>
                <w:rFonts w:ascii="ＭＳ Ｐゴシック" w:eastAsia="ＭＳ Ｐゴシック" w:hAnsi="ＭＳ Ｐゴシック" w:hint="eastAsia"/>
                <w:color w:val="0000FF"/>
                <w:sz w:val="22"/>
              </w:rPr>
              <w:t xml:space="preserve"> </w:t>
            </w:r>
            <w:r w:rsidRPr="00E81C04">
              <w:rPr>
                <w:rFonts w:ascii="ＭＳ Ｐゴシック" w:eastAsia="ＭＳ Ｐゴシック" w:hAnsi="ＭＳ Ｐゴシック"/>
                <w:color w:val="0000FF"/>
                <w:sz w:val="22"/>
              </w:rPr>
              <w:t>(10 ml)：リツキシマブ(遺伝子組換え)</w:t>
            </w:r>
            <w:r>
              <w:rPr>
                <w:rFonts w:ascii="ＭＳ Ｐゴシック" w:eastAsia="ＭＳ Ｐゴシック" w:hAnsi="ＭＳ Ｐゴシック" w:hint="eastAsia"/>
                <w:color w:val="0000FF"/>
                <w:sz w:val="22"/>
              </w:rPr>
              <w:t xml:space="preserve"> </w:t>
            </w:r>
            <w:r w:rsidRPr="00E81C04">
              <w:rPr>
                <w:rFonts w:ascii="ＭＳ Ｐゴシック" w:eastAsia="ＭＳ Ｐゴシック" w:hAnsi="ＭＳ Ｐゴシック"/>
                <w:color w:val="0000FF"/>
                <w:sz w:val="22"/>
              </w:rPr>
              <w:t xml:space="preserve">100 mg 含有 </w:t>
            </w:r>
          </w:p>
          <w:p w14:paraId="59EE0CAC" w14:textId="29B34FB4" w:rsidR="00E81C04" w:rsidRDefault="00E81C04" w:rsidP="00E81C04">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color w:val="0000FF"/>
                <w:sz w:val="22"/>
              </w:rPr>
              <w:t>Y-01 点滴静注500 mg</w:t>
            </w:r>
            <w:r>
              <w:rPr>
                <w:rFonts w:ascii="ＭＳ Ｐゴシック" w:eastAsia="ＭＳ Ｐゴシック" w:hAnsi="ＭＳ Ｐゴシック" w:hint="eastAsia"/>
                <w:color w:val="0000FF"/>
                <w:sz w:val="22"/>
              </w:rPr>
              <w:t xml:space="preserve"> </w:t>
            </w:r>
            <w:r w:rsidRPr="00E81C04">
              <w:rPr>
                <w:rFonts w:ascii="ＭＳ Ｐゴシック" w:eastAsia="ＭＳ Ｐゴシック" w:hAnsi="ＭＳ Ｐゴシック"/>
                <w:color w:val="0000FF"/>
                <w:sz w:val="22"/>
              </w:rPr>
              <w:t>(50 ml)：リツキシマブ(遺伝子組換え)</w:t>
            </w:r>
            <w:r>
              <w:rPr>
                <w:rFonts w:ascii="ＭＳ Ｐゴシック" w:eastAsia="ＭＳ Ｐゴシック" w:hAnsi="ＭＳ Ｐゴシック" w:hint="eastAsia"/>
                <w:color w:val="0000FF"/>
                <w:sz w:val="22"/>
              </w:rPr>
              <w:t xml:space="preserve"> </w:t>
            </w:r>
            <w:r w:rsidRPr="00E81C04">
              <w:rPr>
                <w:rFonts w:ascii="ＭＳ Ｐゴシック" w:eastAsia="ＭＳ Ｐゴシック" w:hAnsi="ＭＳ Ｐゴシック"/>
                <w:color w:val="0000FF"/>
                <w:sz w:val="22"/>
              </w:rPr>
              <w:t>500 mg 含有</w:t>
            </w:r>
          </w:p>
        </w:tc>
      </w:tr>
      <w:tr w:rsidR="00E81C04" w:rsidRPr="00055598" w14:paraId="5BF22687" w14:textId="77777777" w:rsidTr="001929C6">
        <w:tc>
          <w:tcPr>
            <w:tcW w:w="3397" w:type="dxa"/>
          </w:tcPr>
          <w:p w14:paraId="22FBE69B" w14:textId="1A40C076" w:rsidR="00E81C04" w:rsidRPr="00055598" w:rsidRDefault="00F2433B"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保管方法</w:t>
            </w:r>
          </w:p>
        </w:tc>
        <w:tc>
          <w:tcPr>
            <w:tcW w:w="5387" w:type="dxa"/>
          </w:tcPr>
          <w:p w14:paraId="34CA9CE7" w14:textId="4A2A7C84" w:rsidR="00E81C04" w:rsidRDefault="00E81C04" w:rsidP="00E81C04">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hint="eastAsia"/>
                <w:color w:val="0000FF"/>
                <w:sz w:val="22"/>
              </w:rPr>
              <w:t>凍結を避け、冷所</w:t>
            </w:r>
            <w:r w:rsidRPr="00E81C04">
              <w:rPr>
                <w:rFonts w:ascii="ＭＳ Ｐゴシック" w:eastAsia="ＭＳ Ｐゴシック" w:hAnsi="ＭＳ Ｐゴシック"/>
                <w:color w:val="0000FF"/>
                <w:sz w:val="22"/>
              </w:rPr>
              <w:t>(2～8°C)に保存</w:t>
            </w:r>
          </w:p>
        </w:tc>
      </w:tr>
      <w:tr w:rsidR="00E81C04" w:rsidRPr="00055598" w14:paraId="23C0EE08" w14:textId="77777777" w:rsidTr="001929C6">
        <w:tc>
          <w:tcPr>
            <w:tcW w:w="3397" w:type="dxa"/>
          </w:tcPr>
          <w:p w14:paraId="0877B2C8" w14:textId="2D20102E" w:rsidR="00E81C04" w:rsidRPr="00055598"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効能・効果</w:t>
            </w:r>
          </w:p>
        </w:tc>
        <w:tc>
          <w:tcPr>
            <w:tcW w:w="5387" w:type="dxa"/>
          </w:tcPr>
          <w:p w14:paraId="73126531" w14:textId="676CB926" w:rsidR="00E81C04" w:rsidRPr="00055598" w:rsidRDefault="00E81C04" w:rsidP="00E81C04">
            <w:pPr>
              <w:snapToGrid w:val="0"/>
              <w:jc w:val="left"/>
              <w:rPr>
                <w:rFonts w:ascii="ＭＳ Ｐゴシック" w:eastAsia="ＭＳ Ｐゴシック" w:hAnsi="ＭＳ Ｐゴシック"/>
                <w:color w:val="0000FF"/>
                <w:sz w:val="22"/>
              </w:rPr>
            </w:pPr>
            <w:r w:rsidRPr="00356E52">
              <w:rPr>
                <w:rFonts w:ascii="ＭＳ Ｐゴシック" w:eastAsia="ＭＳ Ｐゴシック" w:hAnsi="ＭＳ Ｐゴシック"/>
                <w:color w:val="0000FF"/>
                <w:sz w:val="22"/>
              </w:rPr>
              <w:t>CD20陽性のB細胞性非ホジキンリンパ</w:t>
            </w:r>
            <w:r>
              <w:rPr>
                <w:rFonts w:ascii="ＭＳ Ｐゴシック" w:eastAsia="ＭＳ Ｐゴシック" w:hAnsi="ＭＳ Ｐゴシック" w:hint="eastAsia"/>
                <w:color w:val="0000FF"/>
                <w:sz w:val="22"/>
              </w:rPr>
              <w:t>腫</w:t>
            </w:r>
          </w:p>
        </w:tc>
      </w:tr>
      <w:tr w:rsidR="00E81C04" w:rsidRPr="00055598" w14:paraId="37615B07" w14:textId="77777777" w:rsidTr="001929C6">
        <w:tc>
          <w:tcPr>
            <w:tcW w:w="3397" w:type="dxa"/>
          </w:tcPr>
          <w:p w14:paraId="178FA8DE" w14:textId="1C5E49CF" w:rsidR="00E81C04"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用法・用量</w:t>
            </w:r>
          </w:p>
        </w:tc>
        <w:tc>
          <w:tcPr>
            <w:tcW w:w="5387" w:type="dxa"/>
          </w:tcPr>
          <w:p w14:paraId="7D4E13FA" w14:textId="2980FA34" w:rsidR="00E81C04" w:rsidRPr="00055598" w:rsidRDefault="00E81C04" w:rsidP="00E81C04">
            <w:pPr>
              <w:snapToGrid w:val="0"/>
              <w:jc w:val="left"/>
              <w:rPr>
                <w:rFonts w:ascii="ＭＳ Ｐゴシック" w:eastAsia="ＭＳ Ｐゴシック" w:hAnsi="ＭＳ Ｐゴシック"/>
                <w:color w:val="0000FF"/>
                <w:sz w:val="22"/>
              </w:rPr>
            </w:pPr>
            <w:r w:rsidRPr="00356E52">
              <w:rPr>
                <w:rFonts w:ascii="ＭＳ Ｐゴシック" w:eastAsia="ＭＳ Ｐゴシック" w:hAnsi="ＭＳ Ｐゴシック" w:hint="eastAsia"/>
                <w:color w:val="0000FF"/>
                <w:sz w:val="22"/>
              </w:rPr>
              <w:t>詳細は最新の添付文書を参照</w:t>
            </w:r>
          </w:p>
        </w:tc>
      </w:tr>
      <w:tr w:rsidR="00E81C04" w:rsidRPr="00055598" w14:paraId="0C01BB76" w14:textId="77777777" w:rsidTr="001929C6">
        <w:tc>
          <w:tcPr>
            <w:tcW w:w="3397" w:type="dxa"/>
          </w:tcPr>
          <w:p w14:paraId="68D1EDE2" w14:textId="1D178DD2" w:rsidR="00E81C04"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本研究における研究薬の入手方法</w:t>
            </w:r>
          </w:p>
        </w:tc>
        <w:tc>
          <w:tcPr>
            <w:tcW w:w="5387" w:type="dxa"/>
          </w:tcPr>
          <w:p w14:paraId="589FF834" w14:textId="2BA87254" w:rsidR="00E81C04" w:rsidRPr="00356E52" w:rsidRDefault="00E81C04" w:rsidP="00E81C04">
            <w:pPr>
              <w:snapToGrid w:val="0"/>
              <w:jc w:val="left"/>
              <w:rPr>
                <w:rFonts w:ascii="ＭＳ Ｐゴシック" w:eastAsia="ＭＳ Ｐゴシック" w:hAnsi="ＭＳ Ｐゴシック"/>
                <w:color w:val="0000FF"/>
                <w:sz w:val="22"/>
              </w:rPr>
            </w:pPr>
            <w:r w:rsidRPr="00E81C04">
              <w:rPr>
                <w:rFonts w:ascii="ＭＳ Ｐゴシック" w:eastAsia="ＭＳ Ｐゴシック" w:hAnsi="ＭＳ Ｐゴシック" w:hint="eastAsia"/>
                <w:color w:val="0000FF"/>
                <w:sz w:val="22"/>
              </w:rPr>
              <w:t>通常の保険診療時に準じる。</w:t>
            </w:r>
          </w:p>
        </w:tc>
      </w:tr>
      <w:tr w:rsidR="00E81C04" w:rsidRPr="00055598" w14:paraId="6B824BB2" w14:textId="77777777" w:rsidTr="001929C6">
        <w:tc>
          <w:tcPr>
            <w:tcW w:w="3397" w:type="dxa"/>
          </w:tcPr>
          <w:p w14:paraId="4B1D5EE6" w14:textId="77777777" w:rsidR="00E81C04"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本研究における用法・用量での</w:t>
            </w:r>
          </w:p>
          <w:p w14:paraId="2BCD73FF" w14:textId="0BFB84AC" w:rsidR="00E81C04" w:rsidRDefault="00E81C04" w:rsidP="00E81C0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保険適応の有無</w:t>
            </w:r>
          </w:p>
        </w:tc>
        <w:tc>
          <w:tcPr>
            <w:tcW w:w="5387" w:type="dxa"/>
          </w:tcPr>
          <w:p w14:paraId="03E7B7C9" w14:textId="6E87E822" w:rsidR="00E81C04" w:rsidRPr="00356E52" w:rsidRDefault="00E81C04" w:rsidP="00E81C04">
            <w:pPr>
              <w:snapToGrid w:val="0"/>
              <w:jc w:val="left"/>
              <w:rPr>
                <w:rFonts w:ascii="ＭＳ Ｐゴシック" w:eastAsia="ＭＳ Ｐゴシック" w:hAnsi="ＭＳ Ｐゴシック"/>
                <w:color w:val="0000FF"/>
                <w:sz w:val="22"/>
              </w:rPr>
            </w:pPr>
            <w:r w:rsidRPr="00F41FC4">
              <w:rPr>
                <w:rFonts w:ascii="ＭＳ Ｐゴシック" w:eastAsia="ＭＳ Ｐゴシック" w:hAnsi="ＭＳ Ｐゴシック" w:hint="eastAsia"/>
                <w:color w:val="0000FF"/>
                <w:sz w:val="22"/>
              </w:rPr>
              <w:t>本研究の対象は本研究用薬の適応症を有する患者であり、使用量も保険適応の範囲内である。</w:t>
            </w:r>
          </w:p>
        </w:tc>
      </w:tr>
    </w:tbl>
    <w:p w14:paraId="53069F4B" w14:textId="1E615D81" w:rsidR="00303D81" w:rsidRPr="00F26D95" w:rsidRDefault="00303D81" w:rsidP="00E24155">
      <w:pPr>
        <w:snapToGrid w:val="0"/>
        <w:jc w:val="left"/>
        <w:rPr>
          <w:rFonts w:ascii="ＭＳ Ｐゴシック" w:eastAsia="ＭＳ Ｐゴシック" w:hAnsi="ＭＳ Ｐゴシック"/>
          <w:sz w:val="22"/>
        </w:rPr>
      </w:pPr>
    </w:p>
    <w:p w14:paraId="184CE0A1" w14:textId="2EFA47FF" w:rsidR="003319D9" w:rsidRDefault="003319D9" w:rsidP="00E24155">
      <w:pPr>
        <w:snapToGrid w:val="0"/>
        <w:jc w:val="left"/>
        <w:rPr>
          <w:rFonts w:ascii="ＭＳ Ｐゴシック" w:eastAsia="ＭＳ Ｐゴシック" w:hAnsi="ＭＳ Ｐゴシック"/>
          <w:color w:val="FF0000"/>
          <w:sz w:val="22"/>
        </w:rPr>
      </w:pPr>
      <w:r w:rsidRPr="00B57071">
        <w:rPr>
          <w:rFonts w:ascii="ＭＳ Ｐゴシック" w:eastAsia="ＭＳ Ｐゴシック" w:hAnsi="ＭＳ Ｐゴシック" w:hint="eastAsia"/>
          <w:color w:val="0000FF"/>
          <w:sz w:val="22"/>
        </w:rPr>
        <w:t>（例）</w:t>
      </w:r>
      <w:r w:rsidRPr="00B57071">
        <w:rPr>
          <w:rFonts w:ascii="ＭＳ Ｐゴシック" w:eastAsia="ＭＳ Ｐゴシック" w:hAnsi="ＭＳ Ｐゴシック" w:hint="eastAsia"/>
          <w:color w:val="FF0000"/>
          <w:sz w:val="22"/>
        </w:rPr>
        <w:t>未承認薬の場合</w:t>
      </w:r>
    </w:p>
    <w:p w14:paraId="52A8DB2D" w14:textId="0B87C881" w:rsidR="007603B8" w:rsidRPr="00B57071" w:rsidRDefault="007603B8" w:rsidP="00E24155">
      <w:pPr>
        <w:snapToGrid w:val="0"/>
        <w:jc w:val="left"/>
        <w:rPr>
          <w:rFonts w:ascii="ＭＳ Ｐゴシック" w:eastAsia="ＭＳ Ｐゴシック" w:hAnsi="ＭＳ Ｐゴシック"/>
          <w:color w:val="0000FF"/>
          <w:sz w:val="22"/>
        </w:rPr>
      </w:pPr>
      <w:r w:rsidRPr="00B57071">
        <w:rPr>
          <w:rFonts w:ascii="ＭＳ Ｐゴシック" w:eastAsia="ＭＳ Ｐゴシック" w:hAnsi="ＭＳ Ｐゴシック" w:hint="eastAsia"/>
          <w:color w:val="0000FF"/>
          <w:sz w:val="22"/>
        </w:rPr>
        <w:t>本研究に使用する</w:t>
      </w:r>
      <w:r>
        <w:rPr>
          <w:rFonts w:ascii="ＭＳ Ｐゴシック" w:eastAsia="ＭＳ Ｐゴシック" w:hAnsi="ＭＳ Ｐゴシック" w:hint="eastAsia"/>
          <w:color w:val="0000FF"/>
          <w:sz w:val="22"/>
        </w:rPr>
        <w:t>医薬品</w:t>
      </w:r>
      <w:proofErr w:type="spellStart"/>
      <w:r w:rsidR="00393434">
        <w:rPr>
          <w:rFonts w:ascii="ＭＳ Ｐゴシック" w:eastAsia="ＭＳ Ｐゴシック" w:hAnsi="ＭＳ Ｐゴシック" w:hint="eastAsia"/>
          <w:color w:val="0000FF"/>
          <w:sz w:val="22"/>
        </w:rPr>
        <w:t>x</w:t>
      </w:r>
      <w:r w:rsidR="00393434">
        <w:rPr>
          <w:rFonts w:ascii="ＭＳ Ｐゴシック" w:eastAsia="ＭＳ Ｐゴシック" w:hAnsi="ＭＳ Ｐゴシック"/>
          <w:color w:val="0000FF"/>
          <w:sz w:val="22"/>
        </w:rPr>
        <w:t>xxxmab</w:t>
      </w:r>
      <w:proofErr w:type="spellEnd"/>
      <w:r>
        <w:rPr>
          <w:rFonts w:ascii="ＭＳ Ｐゴシック" w:eastAsia="ＭＳ Ｐゴシック" w:hAnsi="ＭＳ Ｐゴシック" w:hint="eastAsia"/>
          <w:color w:val="0000FF"/>
          <w:sz w:val="22"/>
        </w:rPr>
        <w:t>は本邦では未承認の医薬品である。</w:t>
      </w:r>
      <w:r w:rsidR="00303F65">
        <w:rPr>
          <w:rFonts w:ascii="ＭＳ Ｐゴシック" w:eastAsia="ＭＳ Ｐゴシック" w:hAnsi="ＭＳ Ｐゴシック" w:hint="eastAsia"/>
          <w:color w:val="0000FF"/>
          <w:sz w:val="22"/>
        </w:rPr>
        <w:t>米国</w:t>
      </w:r>
      <w:r w:rsidR="00652E73">
        <w:rPr>
          <w:rFonts w:ascii="ＭＳ Ｐゴシック" w:eastAsia="ＭＳ Ｐゴシック" w:hAnsi="ＭＳ Ｐゴシック" w:hint="eastAsia"/>
          <w:color w:val="0000FF"/>
          <w:sz w:val="22"/>
        </w:rPr>
        <w:t>、欧州では△△</w:t>
      </w:r>
      <w:r w:rsidR="004908CE">
        <w:rPr>
          <w:rFonts w:ascii="ＭＳ Ｐゴシック" w:eastAsia="ＭＳ Ｐゴシック" w:hAnsi="ＭＳ Ｐゴシック" w:hint="eastAsia"/>
          <w:color w:val="0000FF"/>
          <w:sz w:val="22"/>
        </w:rPr>
        <w:t>△病</w:t>
      </w:r>
      <w:r w:rsidR="00303F65">
        <w:rPr>
          <w:rFonts w:ascii="ＭＳ Ｐゴシック" w:eastAsia="ＭＳ Ｐゴシック" w:hAnsi="ＭＳ Ｐゴシック" w:hint="eastAsia"/>
          <w:color w:val="0000FF"/>
          <w:sz w:val="22"/>
        </w:rPr>
        <w:t>に対</w:t>
      </w:r>
      <w:r w:rsidR="00DA46C8">
        <w:rPr>
          <w:rFonts w:ascii="ＭＳ Ｐゴシック" w:eastAsia="ＭＳ Ｐゴシック" w:hAnsi="ＭＳ Ｐゴシック" w:hint="eastAsia"/>
          <w:color w:val="0000FF"/>
          <w:sz w:val="22"/>
        </w:rPr>
        <w:t>して</w:t>
      </w:r>
      <w:r w:rsidR="00303F65">
        <w:rPr>
          <w:rFonts w:ascii="ＭＳ Ｐゴシック" w:eastAsia="ＭＳ Ｐゴシック" w:hAnsi="ＭＳ Ｐゴシック" w:hint="eastAsia"/>
          <w:color w:val="0000FF"/>
          <w:sz w:val="22"/>
        </w:rPr>
        <w:t>承認されている。</w:t>
      </w:r>
    </w:p>
    <w:tbl>
      <w:tblPr>
        <w:tblStyle w:val="a7"/>
        <w:tblW w:w="8784" w:type="dxa"/>
        <w:tblLook w:val="04A0" w:firstRow="1" w:lastRow="0" w:firstColumn="1" w:lastColumn="0" w:noHBand="0" w:noVBand="1"/>
      </w:tblPr>
      <w:tblGrid>
        <w:gridCol w:w="3397"/>
        <w:gridCol w:w="5387"/>
      </w:tblGrid>
      <w:tr w:rsidR="003319D9" w:rsidRPr="00055598" w14:paraId="431F2F76" w14:textId="77777777" w:rsidTr="00351E22">
        <w:tc>
          <w:tcPr>
            <w:tcW w:w="3397" w:type="dxa"/>
          </w:tcPr>
          <w:p w14:paraId="3AB96DA0" w14:textId="6A732AF4" w:rsidR="003319D9" w:rsidRPr="00055598" w:rsidRDefault="003319D9" w:rsidP="00B57071">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医薬品</w:t>
            </w:r>
            <w:r>
              <w:rPr>
                <w:rFonts w:ascii="ＭＳ Ｐゴシック" w:eastAsia="ＭＳ Ｐゴシック" w:hAnsi="ＭＳ Ｐゴシック" w:hint="eastAsia"/>
                <w:color w:val="0000FF"/>
                <w:sz w:val="22"/>
              </w:rPr>
              <w:t>の名称</w:t>
            </w:r>
          </w:p>
        </w:tc>
        <w:tc>
          <w:tcPr>
            <w:tcW w:w="5387" w:type="dxa"/>
          </w:tcPr>
          <w:p w14:paraId="76AF6E16" w14:textId="4696ACA9" w:rsidR="003319D9" w:rsidRPr="00055598" w:rsidRDefault="00E51E78">
            <w:pPr>
              <w:snapToGrid w:val="0"/>
              <w:jc w:val="left"/>
              <w:rPr>
                <w:rFonts w:ascii="ＭＳ Ｐゴシック" w:eastAsia="ＭＳ Ｐゴシック" w:hAnsi="ＭＳ Ｐゴシック"/>
                <w:color w:val="0000FF"/>
                <w:sz w:val="22"/>
              </w:rPr>
            </w:pPr>
            <w:proofErr w:type="spellStart"/>
            <w:r>
              <w:rPr>
                <w:rFonts w:ascii="ＭＳ Ｐゴシック" w:eastAsia="ＭＳ Ｐゴシック" w:hAnsi="ＭＳ Ｐゴシック" w:hint="eastAsia"/>
                <w:color w:val="0000FF"/>
                <w:sz w:val="22"/>
              </w:rPr>
              <w:t>x</w:t>
            </w:r>
            <w:r>
              <w:rPr>
                <w:rFonts w:ascii="ＭＳ Ｐゴシック" w:eastAsia="ＭＳ Ｐゴシック" w:hAnsi="ＭＳ Ｐゴシック"/>
                <w:color w:val="0000FF"/>
                <w:sz w:val="22"/>
              </w:rPr>
              <w:t>xxxmab</w:t>
            </w:r>
            <w:proofErr w:type="spellEnd"/>
            <w:r>
              <w:rPr>
                <w:rFonts w:ascii="ＭＳ Ｐゴシック" w:eastAsia="ＭＳ Ｐゴシック" w:hAnsi="ＭＳ Ｐゴシック" w:hint="eastAsia"/>
                <w:color w:val="0000FF"/>
                <w:sz w:val="22"/>
              </w:rPr>
              <w:t>（組み換えヒト化抗PD-1モノクローナル抗体）</w:t>
            </w:r>
          </w:p>
        </w:tc>
      </w:tr>
      <w:tr w:rsidR="00393434" w:rsidRPr="00055598" w14:paraId="02D80470" w14:textId="77777777" w:rsidTr="00351E22">
        <w:tc>
          <w:tcPr>
            <w:tcW w:w="3397" w:type="dxa"/>
          </w:tcPr>
          <w:p w14:paraId="0AFD3294" w14:textId="218B4853" w:rsidR="00393434" w:rsidRPr="00055598" w:rsidRDefault="00393434" w:rsidP="0039343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製品コード</w:t>
            </w:r>
          </w:p>
        </w:tc>
        <w:tc>
          <w:tcPr>
            <w:tcW w:w="5387" w:type="dxa"/>
          </w:tcPr>
          <w:p w14:paraId="2E8A186E" w14:textId="1055428B" w:rsidR="00393434" w:rsidRDefault="00393434" w:rsidP="007603B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G</w:t>
            </w:r>
            <w:r>
              <w:rPr>
                <w:rFonts w:ascii="ＭＳ Ｐゴシック" w:eastAsia="ＭＳ Ｐゴシック" w:hAnsi="ＭＳ Ｐゴシック"/>
                <w:color w:val="0000FF"/>
                <w:sz w:val="22"/>
              </w:rPr>
              <w:t>U</w:t>
            </w:r>
            <w:r>
              <w:rPr>
                <w:rFonts w:ascii="ＭＳ Ｐゴシック" w:eastAsia="ＭＳ Ｐゴシック" w:hAnsi="ＭＳ Ｐゴシック" w:hint="eastAsia"/>
                <w:color w:val="0000FF"/>
                <w:sz w:val="22"/>
              </w:rPr>
              <w:t>0</w:t>
            </w:r>
            <w:r>
              <w:rPr>
                <w:rFonts w:ascii="ＭＳ Ｐゴシック" w:eastAsia="ＭＳ Ｐゴシック" w:hAnsi="ＭＳ Ｐゴシック"/>
                <w:color w:val="0000FF"/>
                <w:sz w:val="22"/>
              </w:rPr>
              <w:t>01</w:t>
            </w:r>
          </w:p>
        </w:tc>
      </w:tr>
      <w:tr w:rsidR="007603B8" w:rsidRPr="00055598" w14:paraId="19D4F460" w14:textId="77777777" w:rsidTr="00351E22">
        <w:tc>
          <w:tcPr>
            <w:tcW w:w="3397" w:type="dxa"/>
          </w:tcPr>
          <w:p w14:paraId="39B479AF" w14:textId="03FA694C" w:rsidR="00F2433B" w:rsidRPr="00055598" w:rsidRDefault="007603B8" w:rsidP="003319D9">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成分</w:t>
            </w:r>
            <w:r w:rsidR="00F2433B">
              <w:rPr>
                <w:rFonts w:ascii="ＭＳ Ｐゴシック" w:eastAsia="ＭＳ Ｐゴシック" w:hAnsi="ＭＳ Ｐゴシック" w:hint="eastAsia"/>
                <w:color w:val="0000FF"/>
                <w:sz w:val="22"/>
              </w:rPr>
              <w:t>・含量</w:t>
            </w:r>
          </w:p>
        </w:tc>
        <w:tc>
          <w:tcPr>
            <w:tcW w:w="5387" w:type="dxa"/>
          </w:tcPr>
          <w:p w14:paraId="5BAD1394" w14:textId="5887FC58" w:rsidR="007603B8" w:rsidRDefault="004E4164" w:rsidP="004E416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1バイアル10mLの溶液中に</w:t>
            </w:r>
            <w:proofErr w:type="spellStart"/>
            <w:r w:rsidR="008D0E82">
              <w:rPr>
                <w:rFonts w:ascii="ＭＳ Ｐゴシック" w:eastAsia="ＭＳ Ｐゴシック" w:hAnsi="ＭＳ Ｐゴシック" w:hint="eastAsia"/>
                <w:color w:val="0000FF"/>
                <w:sz w:val="22"/>
              </w:rPr>
              <w:t>x</w:t>
            </w:r>
            <w:r w:rsidR="008D0E82">
              <w:rPr>
                <w:rFonts w:ascii="ＭＳ Ｐゴシック" w:eastAsia="ＭＳ Ｐゴシック" w:hAnsi="ＭＳ Ｐゴシック"/>
                <w:color w:val="0000FF"/>
                <w:sz w:val="22"/>
              </w:rPr>
              <w:t>xxxmab</w:t>
            </w:r>
            <w:proofErr w:type="spellEnd"/>
            <w:r>
              <w:rPr>
                <w:rFonts w:ascii="ＭＳ Ｐゴシック" w:eastAsia="ＭＳ Ｐゴシック" w:hAnsi="ＭＳ Ｐゴシック"/>
                <w:color w:val="0000FF"/>
                <w:sz w:val="22"/>
              </w:rPr>
              <w:t xml:space="preserve"> 200mg</w:t>
            </w:r>
            <w:r>
              <w:rPr>
                <w:rFonts w:ascii="ＭＳ Ｐゴシック" w:eastAsia="ＭＳ Ｐゴシック" w:hAnsi="ＭＳ Ｐゴシック" w:hint="eastAsia"/>
                <w:color w:val="0000FF"/>
                <w:sz w:val="22"/>
              </w:rPr>
              <w:t>を含む。添加物として</w:t>
            </w:r>
            <w:r w:rsidR="00652E73">
              <w:rPr>
                <w:rFonts w:ascii="ＭＳ Ｐゴシック" w:eastAsia="ＭＳ Ｐゴシック" w:hAnsi="ＭＳ Ｐゴシック" w:hint="eastAsia"/>
                <w:color w:val="0000FF"/>
                <w:sz w:val="22"/>
              </w:rPr>
              <w:t>………が含まれる。</w:t>
            </w:r>
          </w:p>
        </w:tc>
      </w:tr>
      <w:tr w:rsidR="007603B8" w:rsidRPr="00055598" w14:paraId="36245B33" w14:textId="77777777" w:rsidTr="00351E22">
        <w:tc>
          <w:tcPr>
            <w:tcW w:w="3397" w:type="dxa"/>
          </w:tcPr>
          <w:p w14:paraId="7C4CD210" w14:textId="492A3A58" w:rsidR="007603B8" w:rsidRPr="00055598" w:rsidRDefault="007603B8" w:rsidP="003319D9">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分類</w:t>
            </w:r>
          </w:p>
        </w:tc>
        <w:tc>
          <w:tcPr>
            <w:tcW w:w="5387" w:type="dxa"/>
          </w:tcPr>
          <w:p w14:paraId="2A23B004" w14:textId="52898CC8" w:rsidR="007603B8" w:rsidRDefault="007603B8"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生物学的製剤</w:t>
            </w:r>
          </w:p>
        </w:tc>
      </w:tr>
      <w:tr w:rsidR="003319D9" w:rsidRPr="00055598" w14:paraId="2E76ADC7" w14:textId="77777777" w:rsidTr="00351E22">
        <w:tc>
          <w:tcPr>
            <w:tcW w:w="3397" w:type="dxa"/>
          </w:tcPr>
          <w:p w14:paraId="1E6CAA3F" w14:textId="77777777" w:rsidR="003319D9" w:rsidRPr="00055598" w:rsidRDefault="003319D9"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49CBE756" w14:textId="493C791E" w:rsidR="003319D9" w:rsidRPr="00055598" w:rsidRDefault="007603B8" w:rsidP="00B57071">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GU</w:t>
            </w:r>
            <w:r w:rsidR="003319D9">
              <w:rPr>
                <w:rFonts w:ascii="ＭＳ Ｐゴシック" w:eastAsia="ＭＳ Ｐゴシック" w:hAnsi="ＭＳ Ｐゴシック" w:hint="eastAsia"/>
                <w:color w:val="0000FF"/>
                <w:sz w:val="22"/>
              </w:rPr>
              <w:t>製薬株式会社</w:t>
            </w:r>
          </w:p>
        </w:tc>
      </w:tr>
      <w:tr w:rsidR="003319D9" w:rsidRPr="00055598" w14:paraId="71C5BB6B" w14:textId="77777777" w:rsidTr="00351E22">
        <w:tc>
          <w:tcPr>
            <w:tcW w:w="3397" w:type="dxa"/>
          </w:tcPr>
          <w:p w14:paraId="19F5757A" w14:textId="77777777" w:rsidR="003319D9" w:rsidRPr="00055598" w:rsidRDefault="003319D9" w:rsidP="00351E22">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78A8760D" w14:textId="595DA06C" w:rsidR="003319D9" w:rsidRPr="00055598" w:rsidRDefault="007603B8"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注射剤（バイアル）</w:t>
            </w:r>
          </w:p>
        </w:tc>
      </w:tr>
      <w:tr w:rsidR="00F81657" w:rsidRPr="00055598" w14:paraId="2B0C83E3" w14:textId="77777777" w:rsidTr="00351E22">
        <w:tc>
          <w:tcPr>
            <w:tcW w:w="3397" w:type="dxa"/>
          </w:tcPr>
          <w:p w14:paraId="37CDFE40" w14:textId="79A7398E" w:rsidR="00F81657" w:rsidRPr="00055598" w:rsidRDefault="00F81657"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投与経路</w:t>
            </w:r>
          </w:p>
        </w:tc>
        <w:tc>
          <w:tcPr>
            <w:tcW w:w="5387" w:type="dxa"/>
          </w:tcPr>
          <w:p w14:paraId="749FA1BB" w14:textId="45BD44BD" w:rsidR="00F81657" w:rsidRDefault="00F81657"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静注</w:t>
            </w:r>
          </w:p>
        </w:tc>
      </w:tr>
      <w:tr w:rsidR="003319D9" w:rsidRPr="00D300C1" w14:paraId="370F6DE8" w14:textId="77777777" w:rsidTr="00351E22">
        <w:tc>
          <w:tcPr>
            <w:tcW w:w="3397" w:type="dxa"/>
          </w:tcPr>
          <w:p w14:paraId="49B3EAE3" w14:textId="212BC4EA" w:rsidR="003319D9" w:rsidRPr="00055598" w:rsidRDefault="007603B8"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作用機序</w:t>
            </w:r>
          </w:p>
        </w:tc>
        <w:tc>
          <w:tcPr>
            <w:tcW w:w="5387" w:type="dxa"/>
          </w:tcPr>
          <w:p w14:paraId="1646D96A" w14:textId="778F8A68" w:rsidR="003319D9" w:rsidRPr="00393434" w:rsidRDefault="00393434" w:rsidP="00393434">
            <w:pPr>
              <w:snapToGrid w:val="0"/>
              <w:jc w:val="left"/>
              <w:rPr>
                <w:rFonts w:ascii="ＭＳ Ｐゴシック" w:eastAsia="ＭＳ Ｐゴシック" w:hAnsi="ＭＳ Ｐゴシック"/>
                <w:color w:val="0000FF"/>
                <w:sz w:val="22"/>
              </w:rPr>
            </w:pPr>
            <w:r w:rsidRPr="00B57071">
              <w:rPr>
                <w:rFonts w:ascii="ＭＳ Ｐゴシック" w:eastAsia="ＭＳ Ｐゴシック" w:hAnsi="ＭＳ Ｐゴシック" w:hint="eastAsia"/>
                <w:color w:val="0000FF"/>
                <w:sz w:val="22"/>
              </w:rPr>
              <w:t>詳細は、別紙「</w:t>
            </w:r>
            <w:r w:rsidR="00357944">
              <w:rPr>
                <w:rFonts w:ascii="ＭＳ Ｐゴシック" w:eastAsia="ＭＳ Ｐゴシック" w:hAnsi="ＭＳ Ｐゴシック" w:hint="eastAsia"/>
                <w:color w:val="0000FF"/>
                <w:sz w:val="22"/>
              </w:rPr>
              <w:t>研究</w:t>
            </w:r>
            <w:r w:rsidRPr="00B57071">
              <w:rPr>
                <w:rFonts w:ascii="ＭＳ Ｐゴシック" w:eastAsia="ＭＳ Ｐゴシック" w:hAnsi="ＭＳ Ｐゴシック" w:hint="eastAsia"/>
                <w:color w:val="0000FF"/>
                <w:sz w:val="22"/>
              </w:rPr>
              <w:t>薬概要書」を参照</w:t>
            </w:r>
          </w:p>
        </w:tc>
      </w:tr>
      <w:tr w:rsidR="003319D9" w:rsidRPr="00055598" w14:paraId="5B2DCA2C" w14:textId="77777777" w:rsidTr="00351E22">
        <w:tc>
          <w:tcPr>
            <w:tcW w:w="3397" w:type="dxa"/>
          </w:tcPr>
          <w:p w14:paraId="64122199" w14:textId="318B778F" w:rsidR="003319D9" w:rsidRDefault="007603B8"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保管方法</w:t>
            </w:r>
          </w:p>
        </w:tc>
        <w:tc>
          <w:tcPr>
            <w:tcW w:w="5387" w:type="dxa"/>
          </w:tcPr>
          <w:p w14:paraId="269FCAA4" w14:textId="0D60F91A" w:rsidR="003319D9" w:rsidRPr="00356E52" w:rsidRDefault="00393434"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2℃～8℃で保存</w:t>
            </w:r>
          </w:p>
        </w:tc>
      </w:tr>
      <w:tr w:rsidR="009B66E6" w:rsidRPr="009B66E6" w14:paraId="118B3C11" w14:textId="77777777" w:rsidTr="00351E22">
        <w:tc>
          <w:tcPr>
            <w:tcW w:w="3397" w:type="dxa"/>
          </w:tcPr>
          <w:p w14:paraId="382AA118" w14:textId="25CBE6DE" w:rsidR="009B66E6" w:rsidRDefault="009B66E6"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保管場所・保管数量</w:t>
            </w:r>
          </w:p>
        </w:tc>
        <w:tc>
          <w:tcPr>
            <w:tcW w:w="5387" w:type="dxa"/>
          </w:tcPr>
          <w:p w14:paraId="5672EA16" w14:textId="1517B49A" w:rsidR="009B66E6" w:rsidRDefault="009B66E6" w:rsidP="009B66E6">
            <w:pPr>
              <w:snapToGrid w:val="0"/>
              <w:jc w:val="left"/>
              <w:rPr>
                <w:rFonts w:ascii="ＭＳ Ｐゴシック" w:eastAsia="ＭＳ Ｐゴシック" w:hAnsi="ＭＳ Ｐゴシック"/>
                <w:color w:val="0000FF"/>
                <w:sz w:val="22"/>
              </w:rPr>
            </w:pPr>
            <w:r w:rsidRPr="009B66E6">
              <w:rPr>
                <w:rFonts w:ascii="ＭＳ Ｐゴシック" w:eastAsia="ＭＳ Ｐゴシック" w:hAnsi="ＭＳ Ｐゴシック" w:hint="eastAsia"/>
                <w:color w:val="FF0000"/>
                <w:sz w:val="22"/>
              </w:rPr>
              <w:t>診療に用いる医薬品等と別に管理する必要がある場合</w:t>
            </w:r>
            <w:r>
              <w:rPr>
                <w:rFonts w:ascii="ＭＳ Ｐゴシック" w:eastAsia="ＭＳ Ｐゴシック" w:hAnsi="ＭＳ Ｐゴシック" w:hint="eastAsia"/>
                <w:color w:val="FF0000"/>
                <w:sz w:val="22"/>
              </w:rPr>
              <w:t>、</w:t>
            </w:r>
            <w:r w:rsidRPr="009B66E6">
              <w:rPr>
                <w:rFonts w:ascii="ＭＳ Ｐゴシック" w:eastAsia="ＭＳ Ｐゴシック" w:hAnsi="ＭＳ Ｐゴシック" w:hint="eastAsia"/>
                <w:color w:val="FF0000"/>
                <w:sz w:val="22"/>
              </w:rPr>
              <w:t>記載</w:t>
            </w:r>
          </w:p>
        </w:tc>
      </w:tr>
    </w:tbl>
    <w:p w14:paraId="456FB54A" w14:textId="74FBE271" w:rsidR="003319D9" w:rsidRPr="00B57071" w:rsidRDefault="00393434"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その他の</w:t>
      </w:r>
      <w:r w:rsidR="00D469E5" w:rsidRPr="00B57071">
        <w:rPr>
          <w:rFonts w:ascii="ＭＳ Ｐゴシック" w:eastAsia="ＭＳ Ｐゴシック" w:hAnsi="ＭＳ Ｐゴシック" w:hint="eastAsia"/>
          <w:color w:val="0000FF"/>
          <w:sz w:val="22"/>
        </w:rPr>
        <w:t>詳細は、別紙「</w:t>
      </w:r>
      <w:r w:rsidR="00357944">
        <w:rPr>
          <w:rFonts w:ascii="ＭＳ Ｐゴシック" w:eastAsia="ＭＳ Ｐゴシック" w:hAnsi="ＭＳ Ｐゴシック" w:hint="eastAsia"/>
          <w:color w:val="0000FF"/>
          <w:sz w:val="22"/>
        </w:rPr>
        <w:t>研究</w:t>
      </w:r>
      <w:r w:rsidR="00D469E5" w:rsidRPr="00B57071">
        <w:rPr>
          <w:rFonts w:ascii="ＭＳ Ｐゴシック" w:eastAsia="ＭＳ Ｐゴシック" w:hAnsi="ＭＳ Ｐゴシック" w:hint="eastAsia"/>
          <w:color w:val="0000FF"/>
          <w:sz w:val="22"/>
        </w:rPr>
        <w:t>薬概要書」を参照。</w:t>
      </w:r>
    </w:p>
    <w:p w14:paraId="1CDE9603" w14:textId="4CE95478" w:rsidR="003319D9" w:rsidRDefault="003319D9" w:rsidP="00E24155">
      <w:pPr>
        <w:snapToGrid w:val="0"/>
        <w:jc w:val="left"/>
        <w:rPr>
          <w:rFonts w:ascii="ＭＳ Ｐゴシック" w:eastAsia="ＭＳ Ｐゴシック" w:hAnsi="ＭＳ Ｐゴシック"/>
          <w:sz w:val="22"/>
        </w:rPr>
      </w:pPr>
    </w:p>
    <w:p w14:paraId="2E5A5F21" w14:textId="4447E359" w:rsidR="00652E73" w:rsidRPr="003C5F59" w:rsidRDefault="00652E73" w:rsidP="00E24155">
      <w:pPr>
        <w:snapToGrid w:val="0"/>
        <w:jc w:val="left"/>
        <w:rPr>
          <w:rFonts w:ascii="ＭＳ Ｐゴシック" w:eastAsia="ＭＳ Ｐゴシック" w:hAnsi="ＭＳ Ｐゴシック"/>
          <w:color w:val="FF0000"/>
          <w:sz w:val="22"/>
        </w:rPr>
      </w:pPr>
      <w:r w:rsidRPr="003C5F59">
        <w:rPr>
          <w:rFonts w:ascii="ＭＳ Ｐゴシック" w:eastAsia="ＭＳ Ｐゴシック" w:hAnsi="ＭＳ Ｐゴシック" w:hint="eastAsia"/>
          <w:color w:val="0000FF"/>
          <w:sz w:val="22"/>
        </w:rPr>
        <w:t>（例）</w:t>
      </w:r>
      <w:r w:rsidRPr="003C5F59">
        <w:rPr>
          <w:rFonts w:ascii="ＭＳ Ｐゴシック" w:eastAsia="ＭＳ Ｐゴシック" w:hAnsi="ＭＳ Ｐゴシック" w:hint="eastAsia"/>
          <w:color w:val="FF0000"/>
          <w:sz w:val="22"/>
        </w:rPr>
        <w:t>プラセボを使用する場合</w:t>
      </w:r>
    </w:p>
    <w:tbl>
      <w:tblPr>
        <w:tblStyle w:val="a7"/>
        <w:tblW w:w="8784" w:type="dxa"/>
        <w:tblLook w:val="04A0" w:firstRow="1" w:lastRow="0" w:firstColumn="1" w:lastColumn="0" w:noHBand="0" w:noVBand="1"/>
      </w:tblPr>
      <w:tblGrid>
        <w:gridCol w:w="3397"/>
        <w:gridCol w:w="5387"/>
      </w:tblGrid>
      <w:tr w:rsidR="00652E73" w:rsidRPr="00055598" w14:paraId="365845CC" w14:textId="77777777" w:rsidTr="009B66E6">
        <w:tc>
          <w:tcPr>
            <w:tcW w:w="3397" w:type="dxa"/>
          </w:tcPr>
          <w:p w14:paraId="34CD888F" w14:textId="77777777" w:rsidR="00652E73" w:rsidRPr="00055598" w:rsidRDefault="00652E73" w:rsidP="009B66E6">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医薬品</w:t>
            </w:r>
            <w:r>
              <w:rPr>
                <w:rFonts w:ascii="ＭＳ Ｐゴシック" w:eastAsia="ＭＳ Ｐゴシック" w:hAnsi="ＭＳ Ｐゴシック" w:hint="eastAsia"/>
                <w:color w:val="0000FF"/>
                <w:sz w:val="22"/>
              </w:rPr>
              <w:t>の名称</w:t>
            </w:r>
          </w:p>
        </w:tc>
        <w:tc>
          <w:tcPr>
            <w:tcW w:w="5387" w:type="dxa"/>
          </w:tcPr>
          <w:p w14:paraId="4BFCA524" w14:textId="1CC9C798" w:rsidR="00652E73" w:rsidRPr="00055598"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プラセボ</w:t>
            </w:r>
          </w:p>
        </w:tc>
      </w:tr>
      <w:tr w:rsidR="00652E73" w:rsidRPr="00055598" w14:paraId="316D2380" w14:textId="77777777" w:rsidTr="009B66E6">
        <w:tc>
          <w:tcPr>
            <w:tcW w:w="3397" w:type="dxa"/>
          </w:tcPr>
          <w:p w14:paraId="03F3822D" w14:textId="77777777" w:rsidR="00652E73" w:rsidRPr="00055598"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成分</w:t>
            </w:r>
          </w:p>
        </w:tc>
        <w:tc>
          <w:tcPr>
            <w:tcW w:w="5387" w:type="dxa"/>
          </w:tcPr>
          <w:p w14:paraId="2FD5A023" w14:textId="49653829" w:rsidR="00652E73" w:rsidRDefault="00652E73" w:rsidP="00652E73">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上記</w:t>
            </w:r>
            <w:r w:rsidR="00357944">
              <w:rPr>
                <w:rFonts w:ascii="ＭＳ Ｐゴシック" w:eastAsia="ＭＳ Ｐゴシック" w:hAnsi="ＭＳ Ｐゴシック" w:hint="eastAsia"/>
                <w:color w:val="0000FF"/>
                <w:sz w:val="22"/>
              </w:rPr>
              <w:t>研究</w:t>
            </w:r>
            <w:r>
              <w:rPr>
                <w:rFonts w:ascii="ＭＳ Ｐゴシック" w:eastAsia="ＭＳ Ｐゴシック" w:hAnsi="ＭＳ Ｐゴシック" w:hint="eastAsia"/>
                <w:color w:val="0000FF"/>
                <w:sz w:val="22"/>
              </w:rPr>
              <w:t>薬から</w:t>
            </w:r>
            <w:proofErr w:type="spellStart"/>
            <w:r>
              <w:rPr>
                <w:rFonts w:ascii="ＭＳ Ｐゴシック" w:eastAsia="ＭＳ Ｐゴシック" w:hAnsi="ＭＳ Ｐゴシック" w:hint="eastAsia"/>
                <w:color w:val="0000FF"/>
                <w:sz w:val="22"/>
              </w:rPr>
              <w:t>x</w:t>
            </w:r>
            <w:r>
              <w:rPr>
                <w:rFonts w:ascii="ＭＳ Ｐゴシック" w:eastAsia="ＭＳ Ｐゴシック" w:hAnsi="ＭＳ Ｐゴシック"/>
                <w:color w:val="0000FF"/>
                <w:sz w:val="22"/>
              </w:rPr>
              <w:t>xxx</w:t>
            </w:r>
            <w:r>
              <w:rPr>
                <w:rFonts w:ascii="ＭＳ Ｐゴシック" w:eastAsia="ＭＳ Ｐゴシック" w:hAnsi="ＭＳ Ｐゴシック" w:hint="eastAsia"/>
                <w:color w:val="0000FF"/>
                <w:sz w:val="22"/>
              </w:rPr>
              <w:t>m</w:t>
            </w:r>
            <w:r>
              <w:rPr>
                <w:rFonts w:ascii="ＭＳ Ｐゴシック" w:eastAsia="ＭＳ Ｐゴシック" w:hAnsi="ＭＳ Ｐゴシック"/>
                <w:color w:val="0000FF"/>
                <w:sz w:val="22"/>
              </w:rPr>
              <w:t>ab</w:t>
            </w:r>
            <w:proofErr w:type="spellEnd"/>
            <w:r>
              <w:rPr>
                <w:rFonts w:ascii="ＭＳ Ｐゴシック" w:eastAsia="ＭＳ Ｐゴシック" w:hAnsi="ＭＳ Ｐゴシック" w:hint="eastAsia"/>
                <w:color w:val="0000FF"/>
                <w:sz w:val="22"/>
              </w:rPr>
              <w:t>を除いた、添加物のみの溶液</w:t>
            </w:r>
          </w:p>
        </w:tc>
      </w:tr>
      <w:tr w:rsidR="00652E73" w:rsidRPr="00055598" w14:paraId="2D7002B6" w14:textId="77777777" w:rsidTr="009B66E6">
        <w:tc>
          <w:tcPr>
            <w:tcW w:w="3397" w:type="dxa"/>
          </w:tcPr>
          <w:p w14:paraId="4E7435F0" w14:textId="77777777" w:rsidR="00652E73" w:rsidRPr="00055598"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製造元</w:t>
            </w:r>
          </w:p>
        </w:tc>
        <w:tc>
          <w:tcPr>
            <w:tcW w:w="5387" w:type="dxa"/>
          </w:tcPr>
          <w:p w14:paraId="5B4627C1" w14:textId="77777777" w:rsidR="00652E73" w:rsidRPr="00055598"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GU製薬株式会社</w:t>
            </w:r>
          </w:p>
        </w:tc>
      </w:tr>
      <w:tr w:rsidR="00652E73" w:rsidRPr="00055598" w14:paraId="445DD06C" w14:textId="77777777" w:rsidTr="009B66E6">
        <w:tc>
          <w:tcPr>
            <w:tcW w:w="3397" w:type="dxa"/>
          </w:tcPr>
          <w:p w14:paraId="3D24D3AA" w14:textId="77777777" w:rsidR="00652E73" w:rsidRPr="00055598" w:rsidRDefault="00652E73" w:rsidP="009B66E6">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48D8E88A" w14:textId="77777777" w:rsidR="00652E73" w:rsidRPr="00055598"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注射剤（バイアル）</w:t>
            </w:r>
          </w:p>
        </w:tc>
      </w:tr>
      <w:tr w:rsidR="00F81657" w:rsidRPr="00055598" w14:paraId="612A1527" w14:textId="77777777" w:rsidTr="009B66E6">
        <w:tc>
          <w:tcPr>
            <w:tcW w:w="3397" w:type="dxa"/>
          </w:tcPr>
          <w:p w14:paraId="1A6EE1B5" w14:textId="24DE0F84" w:rsidR="00F81657" w:rsidRPr="00055598" w:rsidRDefault="00F81657"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投与経路</w:t>
            </w:r>
          </w:p>
        </w:tc>
        <w:tc>
          <w:tcPr>
            <w:tcW w:w="5387" w:type="dxa"/>
          </w:tcPr>
          <w:p w14:paraId="2AD5A510" w14:textId="7D56C378" w:rsidR="00F81657" w:rsidRDefault="00F81657"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静注</w:t>
            </w:r>
          </w:p>
        </w:tc>
      </w:tr>
      <w:tr w:rsidR="00652E73" w:rsidRPr="00055598" w14:paraId="6CD0287C" w14:textId="77777777" w:rsidTr="009B66E6">
        <w:tc>
          <w:tcPr>
            <w:tcW w:w="3397" w:type="dxa"/>
          </w:tcPr>
          <w:p w14:paraId="2AFD5433" w14:textId="77777777" w:rsidR="00652E73"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保管方法</w:t>
            </w:r>
          </w:p>
        </w:tc>
        <w:tc>
          <w:tcPr>
            <w:tcW w:w="5387" w:type="dxa"/>
          </w:tcPr>
          <w:p w14:paraId="5393EBF6" w14:textId="77777777" w:rsidR="00652E73" w:rsidRPr="00356E52" w:rsidRDefault="00652E73" w:rsidP="009B66E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2℃～8℃で保存</w:t>
            </w:r>
          </w:p>
        </w:tc>
      </w:tr>
      <w:tr w:rsidR="00F2433B" w:rsidRPr="00055598" w14:paraId="5D971AF7" w14:textId="77777777" w:rsidTr="009B66E6">
        <w:tc>
          <w:tcPr>
            <w:tcW w:w="3397" w:type="dxa"/>
          </w:tcPr>
          <w:p w14:paraId="51E3CB5D" w14:textId="774FAD12" w:rsidR="00F2433B" w:rsidRDefault="00F2433B" w:rsidP="00F2433B">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保管場所・保管数量</w:t>
            </w:r>
          </w:p>
        </w:tc>
        <w:tc>
          <w:tcPr>
            <w:tcW w:w="5387" w:type="dxa"/>
          </w:tcPr>
          <w:p w14:paraId="2AFD9703" w14:textId="46AF7111" w:rsidR="00F2433B" w:rsidRDefault="00F2433B" w:rsidP="00F2433B">
            <w:pPr>
              <w:snapToGrid w:val="0"/>
              <w:jc w:val="left"/>
              <w:rPr>
                <w:rFonts w:ascii="ＭＳ Ｐゴシック" w:eastAsia="ＭＳ Ｐゴシック" w:hAnsi="ＭＳ Ｐゴシック"/>
                <w:color w:val="0000FF"/>
                <w:sz w:val="22"/>
              </w:rPr>
            </w:pPr>
            <w:r w:rsidRPr="009B66E6">
              <w:rPr>
                <w:rFonts w:ascii="ＭＳ Ｐゴシック" w:eastAsia="ＭＳ Ｐゴシック" w:hAnsi="ＭＳ Ｐゴシック" w:hint="eastAsia"/>
                <w:color w:val="FF0000"/>
                <w:sz w:val="22"/>
              </w:rPr>
              <w:t>診療に用いる医薬品等と別に管理する必要がある場合</w:t>
            </w:r>
            <w:r>
              <w:rPr>
                <w:rFonts w:ascii="ＭＳ Ｐゴシック" w:eastAsia="ＭＳ Ｐゴシック" w:hAnsi="ＭＳ Ｐゴシック" w:hint="eastAsia"/>
                <w:color w:val="FF0000"/>
                <w:sz w:val="22"/>
              </w:rPr>
              <w:t>、</w:t>
            </w:r>
            <w:r w:rsidRPr="009B66E6">
              <w:rPr>
                <w:rFonts w:ascii="ＭＳ Ｐゴシック" w:eastAsia="ＭＳ Ｐゴシック" w:hAnsi="ＭＳ Ｐゴシック" w:hint="eastAsia"/>
                <w:color w:val="FF0000"/>
                <w:sz w:val="22"/>
              </w:rPr>
              <w:t>記載</w:t>
            </w:r>
          </w:p>
        </w:tc>
      </w:tr>
    </w:tbl>
    <w:p w14:paraId="7A99C1C7" w14:textId="77777777" w:rsidR="00652E73" w:rsidRDefault="00652E73" w:rsidP="00E24155">
      <w:pPr>
        <w:snapToGrid w:val="0"/>
        <w:jc w:val="left"/>
        <w:rPr>
          <w:rFonts w:ascii="ＭＳ Ｐゴシック" w:eastAsia="ＭＳ Ｐゴシック" w:hAnsi="ＭＳ Ｐゴシック"/>
          <w:sz w:val="22"/>
        </w:rPr>
      </w:pPr>
    </w:p>
    <w:p w14:paraId="47881D18" w14:textId="77777777" w:rsidR="003319D9" w:rsidRDefault="003319D9" w:rsidP="00E24155">
      <w:pPr>
        <w:snapToGrid w:val="0"/>
        <w:jc w:val="left"/>
        <w:rPr>
          <w:rFonts w:ascii="ＭＳ Ｐゴシック" w:eastAsia="ＭＳ Ｐゴシック" w:hAnsi="ＭＳ Ｐゴシック"/>
          <w:sz w:val="22"/>
        </w:rPr>
      </w:pPr>
    </w:p>
    <w:p w14:paraId="0AC2D854" w14:textId="6B140E59" w:rsidR="00303D81" w:rsidRDefault="00047676" w:rsidP="00E24155">
      <w:pPr>
        <w:snapToGrid w:val="0"/>
        <w:jc w:val="left"/>
        <w:rPr>
          <w:rFonts w:ascii="ＭＳ Ｐゴシック" w:eastAsia="ＭＳ Ｐゴシック" w:hAnsi="ＭＳ Ｐゴシック"/>
          <w:color w:val="FF0000"/>
          <w:sz w:val="22"/>
        </w:rPr>
      </w:pPr>
      <w:r w:rsidRPr="00047676">
        <w:rPr>
          <w:rFonts w:ascii="ＭＳ Ｐゴシック" w:eastAsia="ＭＳ Ｐゴシック" w:hAnsi="ＭＳ Ｐゴシック" w:hint="eastAsia"/>
          <w:color w:val="FF0000"/>
          <w:sz w:val="22"/>
        </w:rPr>
        <w:t>医療機器の場合</w:t>
      </w:r>
    </w:p>
    <w:p w14:paraId="27A96611" w14:textId="5CDAC84B" w:rsidR="005F5796" w:rsidRDefault="005F5796" w:rsidP="00E24155">
      <w:pPr>
        <w:snapToGrid w:val="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（未承認の場合はその旨と、当該機器の詳細（性能、仕様等）についても記載し、</w:t>
      </w:r>
      <w:r w:rsidRPr="003C5F59">
        <w:rPr>
          <w:rFonts w:ascii="ＭＳ Ｐゴシック" w:eastAsia="ＭＳ Ｐゴシック" w:hAnsi="ＭＳ Ｐゴシック" w:hint="eastAsia"/>
          <w:color w:val="FF0000"/>
          <w:sz w:val="22"/>
          <w:u w:val="single"/>
        </w:rPr>
        <w:t>機器の概要がわかる写真や図を載せてください。</w:t>
      </w:r>
      <w:r>
        <w:rPr>
          <w:rFonts w:ascii="ＭＳ Ｐゴシック" w:eastAsia="ＭＳ Ｐゴシック" w:hAnsi="ＭＳ Ｐゴシック" w:hint="eastAsia"/>
          <w:color w:val="FF0000"/>
          <w:sz w:val="22"/>
        </w:rPr>
        <w:t>）</w:t>
      </w:r>
    </w:p>
    <w:p w14:paraId="755CB629" w14:textId="235695B0" w:rsidR="003F6131" w:rsidRPr="00303D81" w:rsidRDefault="003F6131" w:rsidP="00E24155">
      <w:pPr>
        <w:snapToGrid w:val="0"/>
        <w:jc w:val="left"/>
        <w:rPr>
          <w:rFonts w:ascii="ＭＳ Ｐゴシック" w:eastAsia="ＭＳ Ｐゴシック" w:hAnsi="ＭＳ Ｐゴシック"/>
          <w:color w:val="0000FF"/>
          <w:sz w:val="22"/>
        </w:rPr>
      </w:pPr>
      <w:r w:rsidRPr="00303D81">
        <w:rPr>
          <w:rFonts w:ascii="ＭＳ Ｐゴシック" w:eastAsia="ＭＳ Ｐゴシック" w:hAnsi="ＭＳ Ｐゴシック" w:hint="eastAsia"/>
          <w:color w:val="0000FF"/>
          <w:sz w:val="22"/>
        </w:rPr>
        <w:t>(例)</w:t>
      </w:r>
    </w:p>
    <w:tbl>
      <w:tblPr>
        <w:tblStyle w:val="a7"/>
        <w:tblW w:w="8784" w:type="dxa"/>
        <w:tblLook w:val="04A0" w:firstRow="1" w:lastRow="0" w:firstColumn="1" w:lastColumn="0" w:noHBand="0" w:noVBand="1"/>
      </w:tblPr>
      <w:tblGrid>
        <w:gridCol w:w="3397"/>
        <w:gridCol w:w="5387"/>
      </w:tblGrid>
      <w:tr w:rsidR="00303D81" w:rsidRPr="00303D81" w14:paraId="55FBE984" w14:textId="77777777" w:rsidTr="001929C6">
        <w:tc>
          <w:tcPr>
            <w:tcW w:w="3397" w:type="dxa"/>
          </w:tcPr>
          <w:p w14:paraId="31FDF420" w14:textId="0F70627F" w:rsidR="00303D81" w:rsidRPr="00303D81" w:rsidRDefault="00303D81" w:rsidP="00E24155">
            <w:pPr>
              <w:snapToGrid w:val="0"/>
              <w:jc w:val="left"/>
              <w:rPr>
                <w:rFonts w:ascii="ＭＳ Ｐゴシック" w:eastAsia="ＭＳ Ｐゴシック" w:hAnsi="ＭＳ Ｐゴシック"/>
                <w:color w:val="0000FF"/>
                <w:sz w:val="22"/>
              </w:rPr>
            </w:pPr>
            <w:r w:rsidRPr="00303D81">
              <w:rPr>
                <w:rFonts w:ascii="ＭＳ Ｐゴシック" w:eastAsia="ＭＳ Ｐゴシック" w:hAnsi="ＭＳ Ｐゴシック" w:hint="eastAsia"/>
                <w:color w:val="0000FF"/>
                <w:sz w:val="22"/>
              </w:rPr>
              <w:t>医療機器名</w:t>
            </w:r>
          </w:p>
        </w:tc>
        <w:tc>
          <w:tcPr>
            <w:tcW w:w="5387" w:type="dxa"/>
          </w:tcPr>
          <w:p w14:paraId="768B384D" w14:textId="516B6716"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XYZ薬剤溶出ステント</w:t>
            </w:r>
          </w:p>
        </w:tc>
      </w:tr>
      <w:tr w:rsidR="00303D81" w:rsidRPr="00303D81" w14:paraId="055FEC3F" w14:textId="77777777" w:rsidTr="001929C6">
        <w:tc>
          <w:tcPr>
            <w:tcW w:w="3397" w:type="dxa"/>
          </w:tcPr>
          <w:p w14:paraId="3C3A5D6C" w14:textId="471153FF"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261EC45D" w14:textId="43C34E6A"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○×株式会社</w:t>
            </w:r>
          </w:p>
        </w:tc>
      </w:tr>
      <w:tr w:rsidR="00303D81" w:rsidRPr="00303D81" w14:paraId="699988E8" w14:textId="77777777" w:rsidTr="001929C6">
        <w:tc>
          <w:tcPr>
            <w:tcW w:w="3397" w:type="dxa"/>
          </w:tcPr>
          <w:p w14:paraId="24FA90B8" w14:textId="754F5042"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類別</w:t>
            </w:r>
          </w:p>
        </w:tc>
        <w:tc>
          <w:tcPr>
            <w:tcW w:w="5387" w:type="dxa"/>
          </w:tcPr>
          <w:p w14:paraId="3B8E9FE9" w14:textId="4079B187"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内蔵機能代用器（高度管理医療機器）</w:t>
            </w:r>
          </w:p>
        </w:tc>
      </w:tr>
      <w:tr w:rsidR="00303D81" w:rsidRPr="00303D81" w14:paraId="11E3B4E1" w14:textId="77777777" w:rsidTr="001929C6">
        <w:tc>
          <w:tcPr>
            <w:tcW w:w="3397" w:type="dxa"/>
          </w:tcPr>
          <w:p w14:paraId="42260F43" w14:textId="0D20FBCD"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一般名称</w:t>
            </w:r>
          </w:p>
        </w:tc>
        <w:tc>
          <w:tcPr>
            <w:tcW w:w="5387" w:type="dxa"/>
          </w:tcPr>
          <w:p w14:paraId="49245528" w14:textId="6D9F0DD9" w:rsidR="00303D81" w:rsidRPr="00303D81" w:rsidRDefault="00303D81"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冠動脈ステント（薬剤溶出ステント）</w:t>
            </w:r>
          </w:p>
        </w:tc>
      </w:tr>
      <w:tr w:rsidR="00CA3CC6" w:rsidRPr="00303D81" w14:paraId="0321CC1D" w14:textId="77777777" w:rsidTr="001929C6">
        <w:tc>
          <w:tcPr>
            <w:tcW w:w="3397" w:type="dxa"/>
          </w:tcPr>
          <w:p w14:paraId="06025AA0" w14:textId="3D4B2011" w:rsidR="00CA3CC6" w:rsidRDefault="00CA3CC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使用目的</w:t>
            </w:r>
          </w:p>
        </w:tc>
        <w:tc>
          <w:tcPr>
            <w:tcW w:w="5387" w:type="dxa"/>
          </w:tcPr>
          <w:p w14:paraId="235B5D94" w14:textId="303EC69D" w:rsidR="00CA3CC6" w:rsidRDefault="00CA3CC6" w:rsidP="00E24155">
            <w:pPr>
              <w:snapToGrid w:val="0"/>
              <w:jc w:val="left"/>
              <w:rPr>
                <w:rFonts w:ascii="ＭＳ Ｐゴシック" w:eastAsia="ＭＳ Ｐゴシック" w:hAnsi="ＭＳ Ｐゴシック"/>
                <w:color w:val="0000FF"/>
                <w:sz w:val="22"/>
              </w:rPr>
            </w:pPr>
            <w:r w:rsidRPr="00CA3CC6">
              <w:rPr>
                <w:rFonts w:ascii="ＭＳ Ｐゴシック" w:eastAsia="ＭＳ Ｐゴシック" w:hAnsi="ＭＳ Ｐゴシック" w:hint="eastAsia"/>
                <w:color w:val="0000FF"/>
                <w:sz w:val="22"/>
              </w:rPr>
              <w:t>症候性虚血性心疾患患者の治療</w:t>
            </w:r>
          </w:p>
        </w:tc>
      </w:tr>
    </w:tbl>
    <w:p w14:paraId="47DCB9CC" w14:textId="6AA1761D" w:rsidR="00303D81" w:rsidRPr="003C5F59" w:rsidRDefault="008C7490" w:rsidP="00E24155">
      <w:pPr>
        <w:snapToGrid w:val="0"/>
        <w:jc w:val="left"/>
        <w:rPr>
          <w:rFonts w:ascii="ＭＳ Ｐゴシック" w:eastAsia="ＭＳ Ｐゴシック" w:hAnsi="ＭＳ Ｐゴシック"/>
          <w:color w:val="0000FF"/>
          <w:sz w:val="22"/>
        </w:rPr>
      </w:pPr>
      <w:r w:rsidRPr="003C5F59">
        <w:rPr>
          <w:rFonts w:ascii="ＭＳ Ｐゴシック" w:eastAsia="ＭＳ Ｐゴシック" w:hAnsi="ＭＳ Ｐゴシック" w:hint="eastAsia"/>
          <w:color w:val="0000FF"/>
          <w:sz w:val="22"/>
        </w:rPr>
        <w:t>その他の詳細は最新の添付文書を参照。</w:t>
      </w:r>
    </w:p>
    <w:p w14:paraId="3338ECBB" w14:textId="4DC98659" w:rsidR="008C7490" w:rsidRPr="003C5F59" w:rsidRDefault="00B0327E" w:rsidP="003C5F59">
      <w:pPr>
        <w:snapToGrid w:val="0"/>
        <w:ind w:firstLineChars="100" w:firstLine="220"/>
        <w:jc w:val="left"/>
        <w:rPr>
          <w:rFonts w:ascii="ＭＳ Ｐゴシック" w:eastAsia="ＭＳ Ｐゴシック" w:hAnsi="ＭＳ Ｐゴシック"/>
          <w:color w:val="FF0000"/>
          <w:sz w:val="22"/>
        </w:rPr>
      </w:pPr>
      <w:r w:rsidRPr="003C5F59">
        <w:rPr>
          <w:rFonts w:ascii="ＭＳ Ｐゴシック" w:eastAsia="ＭＳ Ｐゴシック" w:hAnsi="ＭＳ Ｐゴシック" w:hint="eastAsia"/>
          <w:color w:val="FF0000"/>
          <w:sz w:val="22"/>
        </w:rPr>
        <w:t>（図や写真等を掲載）</w:t>
      </w:r>
    </w:p>
    <w:p w14:paraId="02943F1A" w14:textId="09081B71" w:rsidR="00B0327E" w:rsidRDefault="00B0327E" w:rsidP="00E24155">
      <w:pPr>
        <w:snapToGrid w:val="0"/>
        <w:jc w:val="left"/>
        <w:rPr>
          <w:rFonts w:ascii="ＭＳ Ｐゴシック" w:eastAsia="ＭＳ Ｐゴシック" w:hAnsi="ＭＳ Ｐゴシック"/>
          <w:sz w:val="22"/>
        </w:rPr>
      </w:pPr>
    </w:p>
    <w:p w14:paraId="3B58C26E" w14:textId="77777777" w:rsidR="001B744B" w:rsidRDefault="001B744B" w:rsidP="00E24155">
      <w:pPr>
        <w:snapToGrid w:val="0"/>
        <w:jc w:val="left"/>
        <w:rPr>
          <w:rFonts w:ascii="ＭＳ Ｐゴシック" w:eastAsia="ＭＳ Ｐゴシック" w:hAnsi="ＭＳ Ｐゴシック"/>
          <w:sz w:val="22"/>
        </w:rPr>
      </w:pPr>
    </w:p>
    <w:p w14:paraId="77095A29" w14:textId="7FD03403" w:rsidR="00303D81" w:rsidRPr="003C5F59" w:rsidRDefault="00544497" w:rsidP="00E24155">
      <w:pPr>
        <w:snapToGrid w:val="0"/>
        <w:jc w:val="left"/>
        <w:rPr>
          <w:rFonts w:ascii="ＭＳ Ｐゴシック" w:eastAsia="ＭＳ Ｐゴシック" w:hAnsi="ＭＳ Ｐゴシック"/>
          <w:color w:val="FF0000"/>
          <w:sz w:val="22"/>
        </w:rPr>
      </w:pPr>
      <w:r w:rsidRPr="003C5F59">
        <w:rPr>
          <w:rFonts w:ascii="ＭＳ Ｐゴシック" w:eastAsia="ＭＳ Ｐゴシック" w:hAnsi="ＭＳ Ｐゴシック" w:hint="eastAsia"/>
          <w:color w:val="0000FF"/>
          <w:sz w:val="22"/>
        </w:rPr>
        <w:t>（例）</w:t>
      </w:r>
      <w:r w:rsidRPr="003C5F59">
        <w:rPr>
          <w:rFonts w:ascii="ＭＳ Ｐゴシック" w:eastAsia="ＭＳ Ｐゴシック" w:hAnsi="ＭＳ Ｐゴシック" w:hint="eastAsia"/>
          <w:color w:val="FF0000"/>
          <w:sz w:val="22"/>
        </w:rPr>
        <w:t>未承認医療機器の場合</w:t>
      </w:r>
    </w:p>
    <w:p w14:paraId="716851F8" w14:textId="79ED52BB" w:rsidR="00544497" w:rsidRPr="003C5F59" w:rsidRDefault="00544497" w:rsidP="00E24155">
      <w:pPr>
        <w:snapToGrid w:val="0"/>
        <w:jc w:val="left"/>
        <w:rPr>
          <w:rFonts w:ascii="ＭＳ Ｐゴシック" w:eastAsia="ＭＳ Ｐゴシック" w:hAnsi="ＭＳ Ｐゴシック"/>
          <w:color w:val="0000FF"/>
          <w:sz w:val="22"/>
        </w:rPr>
      </w:pPr>
      <w:r w:rsidRPr="003C5F59">
        <w:rPr>
          <w:rFonts w:ascii="ＭＳ Ｐゴシック" w:eastAsia="ＭＳ Ｐゴシック" w:hAnsi="ＭＳ Ｐゴシック" w:hint="eastAsia"/>
          <w:color w:val="0000FF"/>
          <w:sz w:val="22"/>
        </w:rPr>
        <w:t>本研究に使用する医療機器「</w:t>
      </w:r>
      <w:proofErr w:type="spellStart"/>
      <w:r w:rsidRPr="003C5F59">
        <w:rPr>
          <w:rFonts w:ascii="ＭＳ Ｐゴシック" w:eastAsia="ＭＳ Ｐゴシック" w:hAnsi="ＭＳ Ｐゴシック" w:hint="eastAsia"/>
          <w:color w:val="0000FF"/>
          <w:sz w:val="22"/>
        </w:rPr>
        <w:t>x</w:t>
      </w:r>
      <w:r w:rsidRPr="003C5F59">
        <w:rPr>
          <w:rFonts w:ascii="ＭＳ Ｐゴシック" w:eastAsia="ＭＳ Ｐゴシック" w:hAnsi="ＭＳ Ｐゴシック"/>
          <w:color w:val="0000FF"/>
          <w:sz w:val="22"/>
        </w:rPr>
        <w:t>xxxxxxx</w:t>
      </w:r>
      <w:proofErr w:type="spellEnd"/>
      <w:r w:rsidRPr="003C5F59">
        <w:rPr>
          <w:rFonts w:ascii="ＭＳ Ｐゴシック" w:eastAsia="ＭＳ Ｐゴシック" w:hAnsi="ＭＳ Ｐゴシック" w:hint="eastAsia"/>
          <w:color w:val="0000FF"/>
          <w:sz w:val="22"/>
        </w:rPr>
        <w:t>」は未承認の医療機器である。</w:t>
      </w:r>
    </w:p>
    <w:tbl>
      <w:tblPr>
        <w:tblStyle w:val="a7"/>
        <w:tblW w:w="8784" w:type="dxa"/>
        <w:tblLook w:val="04A0" w:firstRow="1" w:lastRow="0" w:firstColumn="1" w:lastColumn="0" w:noHBand="0" w:noVBand="1"/>
      </w:tblPr>
      <w:tblGrid>
        <w:gridCol w:w="3397"/>
        <w:gridCol w:w="5387"/>
      </w:tblGrid>
      <w:tr w:rsidR="00544497" w:rsidRPr="00055598" w14:paraId="22243D43" w14:textId="77777777" w:rsidTr="00351E22">
        <w:tc>
          <w:tcPr>
            <w:tcW w:w="3397" w:type="dxa"/>
          </w:tcPr>
          <w:p w14:paraId="3CEFF9F5" w14:textId="1EBD9A9E" w:rsidR="00544497" w:rsidRPr="00055598" w:rsidRDefault="00544497" w:rsidP="003C5F59">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医療機器名</w:t>
            </w:r>
          </w:p>
        </w:tc>
        <w:tc>
          <w:tcPr>
            <w:tcW w:w="5387" w:type="dxa"/>
          </w:tcPr>
          <w:p w14:paraId="5D550817" w14:textId="14F58FED" w:rsidR="00544497" w:rsidRPr="00055598" w:rsidRDefault="00544497" w:rsidP="00544497">
            <w:pPr>
              <w:snapToGrid w:val="0"/>
              <w:jc w:val="left"/>
              <w:rPr>
                <w:rFonts w:ascii="ＭＳ Ｐゴシック" w:eastAsia="ＭＳ Ｐゴシック" w:hAnsi="ＭＳ Ｐゴシック"/>
                <w:color w:val="0000FF"/>
                <w:sz w:val="22"/>
              </w:rPr>
            </w:pPr>
            <w:proofErr w:type="spellStart"/>
            <w:r w:rsidRPr="003C5F59">
              <w:rPr>
                <w:rFonts w:ascii="ＭＳ Ｐゴシック" w:eastAsia="ＭＳ Ｐゴシック" w:hAnsi="ＭＳ Ｐゴシック" w:hint="eastAsia"/>
                <w:color w:val="0000FF"/>
                <w:sz w:val="22"/>
              </w:rPr>
              <w:t>x</w:t>
            </w:r>
            <w:r w:rsidRPr="003C5F59">
              <w:rPr>
                <w:rFonts w:ascii="ＭＳ Ｐゴシック" w:eastAsia="ＭＳ Ｐゴシック" w:hAnsi="ＭＳ Ｐゴシック"/>
                <w:color w:val="0000FF"/>
                <w:sz w:val="22"/>
              </w:rPr>
              <w:t>xxxxxxx</w:t>
            </w:r>
            <w:proofErr w:type="spellEnd"/>
            <w:r>
              <w:rPr>
                <w:rFonts w:ascii="ＭＳ Ｐゴシック" w:eastAsia="ＭＳ Ｐゴシック" w:hAnsi="ＭＳ Ｐゴシック" w:hint="eastAsia"/>
                <w:color w:val="0000FF"/>
                <w:sz w:val="22"/>
              </w:rPr>
              <w:t>（○○○○○装置）</w:t>
            </w:r>
          </w:p>
        </w:tc>
      </w:tr>
      <w:tr w:rsidR="00544497" w:rsidRPr="00055598" w14:paraId="35F1391D" w14:textId="77777777" w:rsidTr="00351E22">
        <w:tc>
          <w:tcPr>
            <w:tcW w:w="3397" w:type="dxa"/>
          </w:tcPr>
          <w:p w14:paraId="634F0430" w14:textId="770B586F" w:rsidR="00544497" w:rsidRPr="00055598" w:rsidRDefault="00351E22"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類別</w:t>
            </w:r>
          </w:p>
        </w:tc>
        <w:tc>
          <w:tcPr>
            <w:tcW w:w="5387" w:type="dxa"/>
          </w:tcPr>
          <w:p w14:paraId="69607EE6" w14:textId="5927A0A1" w:rsidR="00544497" w:rsidRDefault="00BD6834"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○○器具</w:t>
            </w:r>
          </w:p>
        </w:tc>
      </w:tr>
      <w:tr w:rsidR="00544497" w:rsidRPr="00055598" w14:paraId="583D65ED" w14:textId="77777777" w:rsidTr="00351E22">
        <w:tc>
          <w:tcPr>
            <w:tcW w:w="3397" w:type="dxa"/>
          </w:tcPr>
          <w:p w14:paraId="75CDB989" w14:textId="77777777" w:rsidR="00544497" w:rsidRPr="00055598" w:rsidRDefault="00544497"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7053C1C4" w14:textId="0B07C92F" w:rsidR="00544497" w:rsidRPr="00055598" w:rsidRDefault="00F26D95" w:rsidP="00F26D9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株式会社</w:t>
            </w:r>
            <w:r w:rsidR="00544497">
              <w:rPr>
                <w:rFonts w:ascii="ＭＳ Ｐゴシック" w:eastAsia="ＭＳ Ｐゴシック" w:hAnsi="ＭＳ Ｐゴシック" w:hint="eastAsia"/>
                <w:color w:val="0000FF"/>
                <w:sz w:val="22"/>
              </w:rPr>
              <w:t>GU</w:t>
            </w:r>
            <w:r w:rsidR="00351E22">
              <w:rPr>
                <w:rFonts w:ascii="ＭＳ Ｐゴシック" w:eastAsia="ＭＳ Ｐゴシック" w:hAnsi="ＭＳ Ｐゴシック" w:hint="eastAsia"/>
                <w:color w:val="0000FF"/>
                <w:sz w:val="22"/>
              </w:rPr>
              <w:t>メディカル</w:t>
            </w:r>
          </w:p>
        </w:tc>
      </w:tr>
      <w:tr w:rsidR="00544497" w:rsidRPr="00F26D95" w14:paraId="132256B2" w14:textId="77777777" w:rsidTr="00351E22">
        <w:tc>
          <w:tcPr>
            <w:tcW w:w="3397" w:type="dxa"/>
          </w:tcPr>
          <w:p w14:paraId="467C1A53" w14:textId="1623F62C" w:rsidR="00544497" w:rsidRPr="00055598" w:rsidRDefault="004908CE"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使用目的</w:t>
            </w:r>
          </w:p>
        </w:tc>
        <w:tc>
          <w:tcPr>
            <w:tcW w:w="5387" w:type="dxa"/>
          </w:tcPr>
          <w:p w14:paraId="220ACB34" w14:textId="56D4A195" w:rsidR="00544497" w:rsidRPr="00055598" w:rsidRDefault="00544497" w:rsidP="00351E22">
            <w:pPr>
              <w:snapToGrid w:val="0"/>
              <w:jc w:val="left"/>
              <w:rPr>
                <w:rFonts w:ascii="ＭＳ Ｐゴシック" w:eastAsia="ＭＳ Ｐゴシック" w:hAnsi="ＭＳ Ｐゴシック"/>
                <w:color w:val="0000FF"/>
                <w:sz w:val="22"/>
              </w:rPr>
            </w:pPr>
          </w:p>
        </w:tc>
      </w:tr>
      <w:tr w:rsidR="00544497" w:rsidRPr="00055598" w14:paraId="4D05C2F8" w14:textId="77777777" w:rsidTr="00351E22">
        <w:tc>
          <w:tcPr>
            <w:tcW w:w="3397" w:type="dxa"/>
          </w:tcPr>
          <w:p w14:paraId="2764A51C" w14:textId="15D6D5E1" w:rsidR="00544497" w:rsidRPr="00055598" w:rsidRDefault="00A47FF9" w:rsidP="00351E2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使用方法</w:t>
            </w:r>
          </w:p>
        </w:tc>
        <w:tc>
          <w:tcPr>
            <w:tcW w:w="5387" w:type="dxa"/>
          </w:tcPr>
          <w:p w14:paraId="5B1EF0B9" w14:textId="7770D283" w:rsidR="00544497" w:rsidRPr="00393434" w:rsidRDefault="00544497" w:rsidP="00351E22">
            <w:pPr>
              <w:snapToGrid w:val="0"/>
              <w:jc w:val="left"/>
              <w:rPr>
                <w:rFonts w:ascii="ＭＳ Ｐゴシック" w:eastAsia="ＭＳ Ｐゴシック" w:hAnsi="ＭＳ Ｐゴシック"/>
                <w:color w:val="0000FF"/>
                <w:sz w:val="22"/>
              </w:rPr>
            </w:pPr>
          </w:p>
        </w:tc>
      </w:tr>
    </w:tbl>
    <w:p w14:paraId="208BC98B" w14:textId="636E5B2A" w:rsidR="00544497" w:rsidRPr="00544497" w:rsidRDefault="002C55D4" w:rsidP="00E2415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color w:val="0000FF"/>
          <w:sz w:val="22"/>
        </w:rPr>
        <w:t>その他の</w:t>
      </w:r>
      <w:r w:rsidRPr="00B57071">
        <w:rPr>
          <w:rFonts w:ascii="ＭＳ Ｐゴシック" w:eastAsia="ＭＳ Ｐゴシック" w:hAnsi="ＭＳ Ｐゴシック" w:hint="eastAsia"/>
          <w:color w:val="0000FF"/>
          <w:sz w:val="22"/>
        </w:rPr>
        <w:t>詳細は、別紙「</w:t>
      </w:r>
      <w:r>
        <w:rPr>
          <w:rFonts w:ascii="ＭＳ Ｐゴシック" w:eastAsia="ＭＳ Ｐゴシック" w:hAnsi="ＭＳ Ｐゴシック" w:hint="eastAsia"/>
          <w:color w:val="0000FF"/>
          <w:sz w:val="22"/>
        </w:rPr>
        <w:t>機器</w:t>
      </w:r>
      <w:r w:rsidRPr="00B57071">
        <w:rPr>
          <w:rFonts w:ascii="ＭＳ Ｐゴシック" w:eastAsia="ＭＳ Ｐゴシック" w:hAnsi="ＭＳ Ｐゴシック" w:hint="eastAsia"/>
          <w:color w:val="0000FF"/>
          <w:sz w:val="22"/>
        </w:rPr>
        <w:t>概要書」を参照。</w:t>
      </w:r>
    </w:p>
    <w:p w14:paraId="52E79420" w14:textId="77777777" w:rsidR="00B0327E" w:rsidRPr="003C5F59" w:rsidRDefault="00B0327E" w:rsidP="003C5F59">
      <w:pPr>
        <w:snapToGrid w:val="0"/>
        <w:ind w:firstLineChars="100" w:firstLine="220"/>
        <w:jc w:val="left"/>
        <w:rPr>
          <w:rFonts w:ascii="ＭＳ Ｐゴシック" w:eastAsia="ＭＳ Ｐゴシック" w:hAnsi="ＭＳ Ｐゴシック"/>
          <w:color w:val="FF0000"/>
          <w:sz w:val="22"/>
        </w:rPr>
      </w:pPr>
      <w:r w:rsidRPr="003C5F59">
        <w:rPr>
          <w:rFonts w:ascii="ＭＳ Ｐゴシック" w:eastAsia="ＭＳ Ｐゴシック" w:hAnsi="ＭＳ Ｐゴシック" w:hint="eastAsia"/>
          <w:color w:val="FF0000"/>
          <w:sz w:val="22"/>
        </w:rPr>
        <w:t>（図や写真等を掲載）</w:t>
      </w:r>
    </w:p>
    <w:p w14:paraId="1A9F0AD9" w14:textId="3C700FBC" w:rsidR="00544497" w:rsidRDefault="00544497" w:rsidP="00E24155">
      <w:pPr>
        <w:snapToGrid w:val="0"/>
        <w:jc w:val="left"/>
        <w:rPr>
          <w:rFonts w:ascii="ＭＳ Ｐゴシック" w:eastAsia="ＭＳ Ｐゴシック" w:hAnsi="ＭＳ Ｐゴシック"/>
          <w:sz w:val="22"/>
        </w:rPr>
      </w:pPr>
    </w:p>
    <w:p w14:paraId="624D195A" w14:textId="77777777" w:rsidR="007429D2" w:rsidRPr="00C459D4" w:rsidRDefault="007429D2" w:rsidP="007429D2">
      <w:pPr>
        <w:snapToGrid w:val="0"/>
        <w:jc w:val="left"/>
        <w:rPr>
          <w:rFonts w:ascii="ＭＳ Ｐゴシック" w:eastAsia="ＭＳ Ｐゴシック" w:hAnsi="ＭＳ Ｐゴシック"/>
          <w:color w:val="0000FF"/>
          <w:sz w:val="22"/>
        </w:rPr>
      </w:pPr>
      <w:r w:rsidRPr="00C459D4">
        <w:rPr>
          <w:rFonts w:ascii="ＭＳ Ｐゴシック" w:eastAsia="ＭＳ Ｐゴシック" w:hAnsi="ＭＳ Ｐゴシック" w:hint="eastAsia"/>
          <w:color w:val="0000FF"/>
          <w:sz w:val="22"/>
        </w:rPr>
        <w:t>（例）</w:t>
      </w:r>
    </w:p>
    <w:p w14:paraId="42D28922" w14:textId="01DA3BC6" w:rsidR="007429D2" w:rsidRPr="00C459D4" w:rsidRDefault="007429D2" w:rsidP="007429D2">
      <w:pPr>
        <w:snapToGrid w:val="0"/>
        <w:jc w:val="left"/>
        <w:rPr>
          <w:rFonts w:ascii="ＭＳ Ｐゴシック" w:eastAsia="ＭＳ Ｐゴシック" w:hAnsi="ＭＳ Ｐゴシック"/>
          <w:color w:val="0000FF"/>
          <w:sz w:val="22"/>
        </w:rPr>
      </w:pPr>
      <w:r w:rsidRPr="00C459D4">
        <w:rPr>
          <w:rFonts w:ascii="ＭＳ Ｐゴシック" w:eastAsia="ＭＳ Ｐゴシック" w:hAnsi="ＭＳ Ｐゴシック" w:hint="eastAsia"/>
          <w:color w:val="0000FF"/>
          <w:sz w:val="22"/>
        </w:rPr>
        <w:t xml:space="preserve">　</w:t>
      </w:r>
      <w:r w:rsidR="00357944">
        <w:rPr>
          <w:rFonts w:ascii="ＭＳ Ｐゴシック" w:eastAsia="ＭＳ Ｐゴシック" w:hAnsi="ＭＳ Ｐゴシック" w:hint="eastAsia"/>
          <w:color w:val="0000FF"/>
          <w:sz w:val="22"/>
        </w:rPr>
        <w:t>研究</w:t>
      </w:r>
      <w:r w:rsidRPr="00C459D4">
        <w:rPr>
          <w:rFonts w:ascii="ＭＳ Ｐゴシック" w:eastAsia="ＭＳ Ｐゴシック" w:hAnsi="ＭＳ Ｐゴシック" w:hint="eastAsia"/>
          <w:color w:val="0000FF"/>
          <w:sz w:val="22"/>
        </w:rPr>
        <w:t>機器は、</w:t>
      </w:r>
      <w:r w:rsidR="00357944">
        <w:rPr>
          <w:rFonts w:ascii="ＭＳ Ｐゴシック" w:eastAsia="ＭＳ Ｐゴシック" w:hAnsi="ＭＳ Ｐゴシック" w:hint="eastAsia"/>
          <w:color w:val="0000FF"/>
          <w:sz w:val="22"/>
        </w:rPr>
        <w:t>研究</w:t>
      </w:r>
      <w:r w:rsidRPr="00C459D4">
        <w:rPr>
          <w:rFonts w:ascii="ＭＳ Ｐゴシック" w:eastAsia="ＭＳ Ｐゴシック" w:hAnsi="ＭＳ Ｐゴシック" w:hint="eastAsia"/>
          <w:color w:val="0000FF"/>
          <w:sz w:val="22"/>
        </w:rPr>
        <w:t>機器提供者等が実施医療機関に瑕疵のない状態で</w:t>
      </w:r>
      <w:r>
        <w:rPr>
          <w:rFonts w:ascii="ＭＳ Ｐゴシック" w:eastAsia="ＭＳ Ｐゴシック" w:hAnsi="ＭＳ Ｐゴシック" w:hint="eastAsia"/>
          <w:color w:val="0000FF"/>
          <w:sz w:val="22"/>
        </w:rPr>
        <w:t>○○室に</w:t>
      </w:r>
      <w:r w:rsidRPr="00C459D4">
        <w:rPr>
          <w:rFonts w:ascii="ＭＳ Ｐゴシック" w:eastAsia="ＭＳ Ｐゴシック" w:hAnsi="ＭＳ Ｐゴシック" w:hint="eastAsia"/>
          <w:color w:val="0000FF"/>
          <w:sz w:val="22"/>
        </w:rPr>
        <w:t>搬入、設置する。研究期間中、研究責任医師が</w:t>
      </w:r>
      <w:r w:rsidR="00357944">
        <w:rPr>
          <w:rFonts w:ascii="ＭＳ Ｐゴシック" w:eastAsia="ＭＳ Ｐゴシック" w:hAnsi="ＭＳ Ｐゴシック" w:hint="eastAsia"/>
          <w:color w:val="0000FF"/>
          <w:sz w:val="22"/>
        </w:rPr>
        <w:t>研究</w:t>
      </w:r>
      <w:r w:rsidRPr="00C459D4">
        <w:rPr>
          <w:rFonts w:ascii="ＭＳ Ｐゴシック" w:eastAsia="ＭＳ Ｐゴシック" w:hAnsi="ＭＳ Ｐゴシック" w:hint="eastAsia"/>
          <w:color w:val="0000FF"/>
          <w:sz w:val="22"/>
        </w:rPr>
        <w:t>機器</w:t>
      </w:r>
      <w:r>
        <w:rPr>
          <w:rFonts w:ascii="ＭＳ Ｐゴシック" w:eastAsia="ＭＳ Ｐゴシック" w:hAnsi="ＭＳ Ｐゴシック" w:hint="eastAsia"/>
          <w:color w:val="0000FF"/>
          <w:sz w:val="22"/>
        </w:rPr>
        <w:t>を</w:t>
      </w:r>
      <w:r w:rsidRPr="00C459D4">
        <w:rPr>
          <w:rFonts w:ascii="ＭＳ Ｐゴシック" w:eastAsia="ＭＳ Ｐゴシック" w:hAnsi="ＭＳ Ｐゴシック" w:hint="eastAsia"/>
          <w:color w:val="0000FF"/>
          <w:sz w:val="22"/>
        </w:rPr>
        <w:t>保管、管理する。</w:t>
      </w:r>
    </w:p>
    <w:p w14:paraId="21E3A55C" w14:textId="52950079" w:rsidR="007429D2" w:rsidRPr="00C459D4" w:rsidRDefault="007429D2" w:rsidP="007429D2">
      <w:pPr>
        <w:snapToGrid w:val="0"/>
        <w:ind w:firstLineChars="100" w:firstLine="220"/>
        <w:jc w:val="left"/>
        <w:rPr>
          <w:rFonts w:ascii="ＭＳ Ｐゴシック" w:eastAsia="ＭＳ Ｐゴシック" w:hAnsi="ＭＳ Ｐゴシック"/>
          <w:color w:val="0000FF"/>
          <w:sz w:val="22"/>
        </w:rPr>
      </w:pPr>
      <w:r w:rsidRPr="00C459D4">
        <w:rPr>
          <w:rFonts w:ascii="ＭＳ Ｐゴシック" w:eastAsia="ＭＳ Ｐゴシック" w:hAnsi="ＭＳ Ｐゴシック" w:hint="eastAsia"/>
          <w:color w:val="0000FF"/>
          <w:sz w:val="22"/>
        </w:rPr>
        <w:t>研究責任医師は研究の開始に先立ち、</w:t>
      </w:r>
      <w:r w:rsidR="00357944">
        <w:rPr>
          <w:rFonts w:ascii="ＭＳ Ｐゴシック" w:eastAsia="ＭＳ Ｐゴシック" w:hAnsi="ＭＳ Ｐゴシック" w:hint="eastAsia"/>
          <w:color w:val="0000FF"/>
          <w:sz w:val="22"/>
        </w:rPr>
        <w:t>研究</w:t>
      </w:r>
      <w:r w:rsidRPr="00C459D4">
        <w:rPr>
          <w:rFonts w:ascii="ＭＳ Ｐゴシック" w:eastAsia="ＭＳ Ｐゴシック" w:hAnsi="ＭＳ Ｐゴシック" w:hint="eastAsia"/>
          <w:color w:val="0000FF"/>
          <w:sz w:val="22"/>
        </w:rPr>
        <w:t>機器およびその機器情報（製造番号又は製造記号、また、可能であれば機器固有識別子</w:t>
      </w:r>
      <w:r w:rsidRPr="00C459D4">
        <w:rPr>
          <w:rFonts w:ascii="ＭＳ Ｐゴシック" w:eastAsia="ＭＳ Ｐゴシック" w:hAnsi="ＭＳ Ｐゴシック"/>
          <w:color w:val="0000FF"/>
          <w:sz w:val="22"/>
        </w:rPr>
        <w:t>Unique Device Identification: UDI）の受領、取り扱い、管理、使用について</w:t>
      </w:r>
      <w:r w:rsidR="00357944">
        <w:rPr>
          <w:rFonts w:ascii="ＭＳ Ｐゴシック" w:eastAsia="ＭＳ Ｐゴシック" w:hAnsi="ＭＳ Ｐゴシック"/>
          <w:color w:val="0000FF"/>
          <w:sz w:val="22"/>
        </w:rPr>
        <w:t>研究</w:t>
      </w:r>
      <w:r w:rsidRPr="00C459D4">
        <w:rPr>
          <w:rFonts w:ascii="ＭＳ Ｐゴシック" w:eastAsia="ＭＳ Ｐゴシック" w:hAnsi="ＭＳ Ｐゴシック"/>
          <w:color w:val="0000FF"/>
          <w:sz w:val="22"/>
        </w:rPr>
        <w:t>機器提供者より十分説明を受け、研究終了後は、</w:t>
      </w:r>
      <w:r w:rsidR="00357944">
        <w:rPr>
          <w:rFonts w:ascii="ＭＳ Ｐゴシック" w:eastAsia="ＭＳ Ｐゴシック" w:hAnsi="ＭＳ Ｐゴシック"/>
          <w:color w:val="0000FF"/>
          <w:sz w:val="22"/>
        </w:rPr>
        <w:t>研究</w:t>
      </w:r>
      <w:r w:rsidRPr="00C459D4">
        <w:rPr>
          <w:rFonts w:ascii="ＭＳ Ｐゴシック" w:eastAsia="ＭＳ Ｐゴシック" w:hAnsi="ＭＳ Ｐゴシック"/>
          <w:color w:val="0000FF"/>
          <w:sz w:val="22"/>
        </w:rPr>
        <w:t>機器が通常診療で使用されないように</w:t>
      </w:r>
      <w:r w:rsidR="00357944">
        <w:rPr>
          <w:rFonts w:ascii="ＭＳ Ｐゴシック" w:eastAsia="ＭＳ Ｐゴシック" w:hAnsi="ＭＳ Ｐゴシック"/>
          <w:color w:val="0000FF"/>
          <w:sz w:val="22"/>
        </w:rPr>
        <w:t>研究</w:t>
      </w:r>
      <w:r w:rsidRPr="00C459D4">
        <w:rPr>
          <w:rFonts w:ascii="ＭＳ Ｐゴシック" w:eastAsia="ＭＳ Ｐゴシック" w:hAnsi="ＭＳ Ｐゴシック"/>
          <w:color w:val="0000FF"/>
          <w:sz w:val="22"/>
        </w:rPr>
        <w:t>機器提供者に返却する。本研究の終了後も、一定期間、これらの記録を適切に保管する。</w:t>
      </w:r>
    </w:p>
    <w:p w14:paraId="354B8341" w14:textId="68172142" w:rsidR="007429D2" w:rsidRPr="00C459D4" w:rsidRDefault="00357944" w:rsidP="007429D2">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w:t>
      </w:r>
      <w:r w:rsidR="007429D2" w:rsidRPr="00C459D4">
        <w:rPr>
          <w:rFonts w:ascii="ＭＳ Ｐゴシック" w:eastAsia="ＭＳ Ｐゴシック" w:hAnsi="ＭＳ Ｐゴシック" w:hint="eastAsia"/>
          <w:color w:val="0000FF"/>
          <w:sz w:val="22"/>
        </w:rPr>
        <w:t>機器提供者は必要に応じて研究機器の調整や補助、部品交換などの整備を行うものとする。</w:t>
      </w:r>
    </w:p>
    <w:p w14:paraId="26295759" w14:textId="77777777" w:rsidR="007429D2" w:rsidRPr="007429D2" w:rsidRDefault="007429D2" w:rsidP="00E24155">
      <w:pPr>
        <w:snapToGrid w:val="0"/>
        <w:jc w:val="left"/>
        <w:rPr>
          <w:rFonts w:ascii="ＭＳ Ｐゴシック" w:eastAsia="ＭＳ Ｐゴシック" w:hAnsi="ＭＳ Ｐゴシック"/>
          <w:sz w:val="22"/>
        </w:rPr>
      </w:pPr>
    </w:p>
    <w:p w14:paraId="046DE5D2" w14:textId="6284E952" w:rsidR="008C4A42" w:rsidRPr="00177D1D" w:rsidRDefault="00B456FC" w:rsidP="00E24155">
      <w:pPr>
        <w:pStyle w:val="2"/>
        <w:snapToGrid w:val="0"/>
        <w:rPr>
          <w:rFonts w:ascii="ＭＳ Ｐゴシック" w:eastAsia="ＭＳ Ｐゴシック" w:hAnsi="ＭＳ Ｐゴシック"/>
          <w:b/>
          <w:bCs/>
          <w:sz w:val="22"/>
        </w:rPr>
      </w:pPr>
      <w:bookmarkStart w:id="18" w:name="_Toc217554115"/>
      <w:r w:rsidRPr="00177D1D">
        <w:rPr>
          <w:rFonts w:ascii="ＭＳ Ｐゴシック" w:eastAsia="ＭＳ Ｐゴシック" w:hAnsi="ＭＳ Ｐゴシック" w:hint="eastAsia"/>
          <w:b/>
          <w:bCs/>
          <w:sz w:val="22"/>
        </w:rPr>
        <w:t>4-</w:t>
      </w:r>
      <w:r w:rsidR="00C44648" w:rsidRPr="00177D1D">
        <w:rPr>
          <w:rFonts w:ascii="ＭＳ Ｐゴシック" w:eastAsia="ＭＳ Ｐゴシック" w:hAnsi="ＭＳ Ｐゴシック" w:hint="eastAsia"/>
          <w:b/>
          <w:bCs/>
          <w:sz w:val="22"/>
        </w:rPr>
        <w:t>2</w:t>
      </w:r>
      <w:r w:rsidR="00E54AF8" w:rsidRPr="00177D1D">
        <w:rPr>
          <w:rFonts w:ascii="ＭＳ Ｐゴシック" w:eastAsia="ＭＳ Ｐゴシック" w:hAnsi="ＭＳ Ｐゴシック" w:hint="eastAsia"/>
          <w:b/>
          <w:bCs/>
          <w:sz w:val="22"/>
        </w:rPr>
        <w:t xml:space="preserve">　</w:t>
      </w:r>
      <w:r w:rsidR="00134181">
        <w:rPr>
          <w:rFonts w:ascii="ＭＳ Ｐゴシック" w:eastAsia="ＭＳ Ｐゴシック" w:hAnsi="ＭＳ Ｐゴシック" w:hint="eastAsia"/>
          <w:b/>
          <w:bCs/>
          <w:sz w:val="22"/>
        </w:rPr>
        <w:t>本研究における</w:t>
      </w:r>
      <w:r w:rsidR="008C4A42" w:rsidRPr="00177D1D">
        <w:rPr>
          <w:rFonts w:ascii="ＭＳ Ｐゴシック" w:eastAsia="ＭＳ Ｐゴシック" w:hAnsi="ＭＳ Ｐゴシック" w:hint="eastAsia"/>
          <w:b/>
          <w:bCs/>
          <w:sz w:val="22"/>
        </w:rPr>
        <w:t>用法・用量</w:t>
      </w:r>
      <w:r w:rsidR="009A2937" w:rsidRPr="00177D1D">
        <w:rPr>
          <w:rFonts w:ascii="ＭＳ Ｐゴシック" w:eastAsia="ＭＳ Ｐゴシック" w:hAnsi="ＭＳ Ｐゴシック" w:hint="eastAsia"/>
          <w:b/>
          <w:bCs/>
          <w:sz w:val="22"/>
        </w:rPr>
        <w:t xml:space="preserve">　</w:t>
      </w:r>
      <w:r w:rsidR="009A2937" w:rsidRPr="00177D1D">
        <w:rPr>
          <w:rFonts w:ascii="ＭＳ Ｐゴシック" w:eastAsia="ＭＳ Ｐゴシック" w:hAnsi="ＭＳ Ｐゴシック" w:hint="eastAsia"/>
          <w:b/>
          <w:bCs/>
          <w:color w:val="FF0000"/>
          <w:sz w:val="22"/>
        </w:rPr>
        <w:t>または</w:t>
      </w:r>
      <w:r w:rsidR="009A2937" w:rsidRPr="00177D1D">
        <w:rPr>
          <w:rFonts w:ascii="ＭＳ Ｐゴシック" w:eastAsia="ＭＳ Ｐゴシック" w:hAnsi="ＭＳ Ｐゴシック" w:hint="eastAsia"/>
          <w:b/>
          <w:bCs/>
          <w:color w:val="0000FF"/>
          <w:sz w:val="22"/>
        </w:rPr>
        <w:t xml:space="preserve">　医療機器の使用方法</w:t>
      </w:r>
      <w:bookmarkEnd w:id="18"/>
    </w:p>
    <w:p w14:paraId="40567B84" w14:textId="77777777" w:rsidR="009A2937" w:rsidRPr="00055598" w:rsidRDefault="009A2937"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011B0DE" w14:textId="440A9150" w:rsidR="009A2937" w:rsidRPr="00055598" w:rsidRDefault="009A2937"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投与量は、下記に従い投与する。調製方法等については添付文書に従い投与する。</w:t>
      </w:r>
      <w:r w:rsidRPr="00055598">
        <w:rPr>
          <w:rFonts w:ascii="ＭＳ Ｐゴシック" w:eastAsia="ＭＳ Ｐゴシック" w:hAnsi="ＭＳ Ｐゴシック"/>
          <w:color w:val="0000FF"/>
          <w:sz w:val="22"/>
        </w:rPr>
        <w:t xml:space="preserve"> </w:t>
      </w:r>
    </w:p>
    <w:p w14:paraId="61BAED71" w14:textId="77777777" w:rsidR="009A2937" w:rsidRPr="00055598" w:rsidRDefault="009A2937" w:rsidP="00E24155">
      <w:pPr>
        <w:snapToGrid w:val="0"/>
        <w:ind w:firstLineChars="129" w:firstLine="28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A 群】 1 サイクル28 日間とし最大6 サイクル </w:t>
      </w:r>
    </w:p>
    <w:p w14:paraId="5B33FC1D" w14:textId="77777777" w:rsidR="009A2937" w:rsidRPr="00055598" w:rsidRDefault="009A2937" w:rsidP="00E24155">
      <w:pPr>
        <w:snapToGrid w:val="0"/>
        <w:ind w:firstLineChars="257" w:firstLine="56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ベンダムスチン塩酸塩：</w:t>
      </w:r>
      <w:r w:rsidRPr="00055598">
        <w:rPr>
          <w:rFonts w:ascii="ＭＳ Ｐゴシック" w:eastAsia="ＭＳ Ｐゴシック" w:hAnsi="ＭＳ Ｐゴシック"/>
          <w:color w:val="0000FF"/>
          <w:sz w:val="22"/>
        </w:rPr>
        <w:t>1 回90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及びDay2 に静脈投与。 </w:t>
      </w:r>
    </w:p>
    <w:p w14:paraId="745BCC3C" w14:textId="77777777" w:rsidR="009A2937" w:rsidRPr="00055598" w:rsidRDefault="009A2937" w:rsidP="00E24155">
      <w:pPr>
        <w:snapToGrid w:val="0"/>
        <w:ind w:firstLineChars="257" w:firstLine="56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リツキシマブ：</w:t>
      </w:r>
      <w:r w:rsidRPr="00055598">
        <w:rPr>
          <w:rFonts w:ascii="ＭＳ Ｐゴシック" w:eastAsia="ＭＳ Ｐゴシック" w:hAnsi="ＭＳ Ｐゴシック"/>
          <w:color w:val="0000FF"/>
          <w:sz w:val="22"/>
        </w:rPr>
        <w:t>1 回375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に静脈投与 </w:t>
      </w:r>
    </w:p>
    <w:p w14:paraId="00B702A0" w14:textId="77777777" w:rsidR="009A2937" w:rsidRPr="00055598" w:rsidRDefault="009A2937" w:rsidP="00E24155">
      <w:pPr>
        <w:snapToGrid w:val="0"/>
        <w:ind w:firstLineChars="129" w:firstLine="28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w:t>
      </w:r>
      <w:r w:rsidRPr="00055598">
        <w:rPr>
          <w:rFonts w:ascii="ＭＳ Ｐゴシック" w:eastAsia="ＭＳ Ｐゴシック" w:hAnsi="ＭＳ Ｐゴシック"/>
          <w:color w:val="0000FF"/>
          <w:sz w:val="22"/>
        </w:rPr>
        <w:t xml:space="preserve">B 群】 1 サイクル28 日間とし最大9 サイクル </w:t>
      </w:r>
    </w:p>
    <w:p w14:paraId="07EC6C1A" w14:textId="77777777" w:rsidR="009A2937" w:rsidRPr="00055598" w:rsidRDefault="009A2937" w:rsidP="00E24155">
      <w:pPr>
        <w:snapToGrid w:val="0"/>
        <w:ind w:firstLineChars="257" w:firstLine="56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ベンダムスチン塩酸塩：</w:t>
      </w:r>
      <w:r w:rsidRPr="00055598">
        <w:rPr>
          <w:rFonts w:ascii="ＭＳ Ｐゴシック" w:eastAsia="ＭＳ Ｐゴシック" w:hAnsi="ＭＳ Ｐゴシック"/>
          <w:color w:val="0000FF"/>
          <w:sz w:val="22"/>
        </w:rPr>
        <w:t>1 回60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及びDay2 に静脈投与。 </w:t>
      </w:r>
    </w:p>
    <w:p w14:paraId="75E1E749" w14:textId="13FBC8DD" w:rsidR="008C4A42" w:rsidRPr="00055598" w:rsidRDefault="009A2937" w:rsidP="00E24155">
      <w:pPr>
        <w:snapToGrid w:val="0"/>
        <w:ind w:firstLineChars="257" w:firstLine="56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リツキシマブ：</w:t>
      </w:r>
      <w:r w:rsidRPr="00055598">
        <w:rPr>
          <w:rFonts w:ascii="ＭＳ Ｐゴシック" w:eastAsia="ＭＳ Ｐゴシック" w:hAnsi="ＭＳ Ｐゴシック"/>
          <w:color w:val="0000FF"/>
          <w:sz w:val="22"/>
        </w:rPr>
        <w:t>1 回375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に静脈投与</w:t>
      </w:r>
    </w:p>
    <w:p w14:paraId="2A9B370C" w14:textId="528CFA01" w:rsidR="00E54AF8" w:rsidRPr="00055598" w:rsidRDefault="00E54AF8" w:rsidP="00E24155">
      <w:pPr>
        <w:snapToGrid w:val="0"/>
        <w:jc w:val="left"/>
        <w:rPr>
          <w:rFonts w:ascii="ＭＳ Ｐゴシック" w:eastAsia="ＭＳ Ｐゴシック" w:hAnsi="ＭＳ Ｐゴシック"/>
          <w:color w:val="0000FF"/>
          <w:sz w:val="22"/>
        </w:rPr>
      </w:pPr>
    </w:p>
    <w:p w14:paraId="5C860431" w14:textId="14B01D98" w:rsidR="00E54AF8" w:rsidRPr="00055598" w:rsidRDefault="0074365A" w:rsidP="00E24155">
      <w:pPr>
        <w:snapToGrid w:val="0"/>
        <w:jc w:val="left"/>
        <w:rPr>
          <w:rFonts w:ascii="ＭＳ Ｐゴシック" w:eastAsia="ＭＳ Ｐゴシック" w:hAnsi="ＭＳ Ｐゴシック"/>
          <w:color w:val="FF0000"/>
          <w:sz w:val="22"/>
        </w:rPr>
      </w:pPr>
      <w:r>
        <w:rPr>
          <w:rFonts w:ascii="ＭＳ Ｐゴシック" w:eastAsia="ＭＳ Ｐゴシック" w:hAnsi="ＭＳ Ｐゴシック" w:hint="eastAsia"/>
          <w:b/>
          <w:color w:val="0000FF"/>
          <w:sz w:val="22"/>
        </w:rPr>
        <w:t>【</w:t>
      </w:r>
      <w:r w:rsidR="00FD3477" w:rsidRPr="00055598">
        <w:rPr>
          <w:rFonts w:ascii="ＭＳ Ｐゴシック" w:eastAsia="ＭＳ Ｐゴシック" w:hAnsi="ＭＳ Ｐゴシック" w:hint="eastAsia"/>
          <w:b/>
          <w:color w:val="0000FF"/>
          <w:sz w:val="22"/>
        </w:rPr>
        <w:t>休薬基準</w:t>
      </w:r>
      <w:r>
        <w:rPr>
          <w:rFonts w:ascii="ＭＳ Ｐゴシック" w:eastAsia="ＭＳ Ｐゴシック" w:hAnsi="ＭＳ Ｐゴシック" w:hint="eastAsia"/>
          <w:b/>
          <w:color w:val="0000FF"/>
          <w:sz w:val="22"/>
        </w:rPr>
        <w:t>】</w:t>
      </w:r>
      <w:r w:rsidR="00971089" w:rsidRPr="00055598">
        <w:rPr>
          <w:rFonts w:ascii="ＭＳ Ｐゴシック" w:eastAsia="ＭＳ Ｐゴシック" w:hAnsi="ＭＳ Ｐゴシック" w:hint="eastAsia"/>
          <w:b/>
          <w:color w:val="0000FF"/>
          <w:sz w:val="22"/>
        </w:rPr>
        <w:t xml:space="preserve">　</w:t>
      </w:r>
      <w:r w:rsidR="00971089" w:rsidRPr="00055598">
        <w:rPr>
          <w:rFonts w:ascii="ＭＳ Ｐゴシック" w:eastAsia="ＭＳ Ｐゴシック" w:hAnsi="ＭＳ Ｐゴシック" w:hint="eastAsia"/>
          <w:color w:val="FF0000"/>
          <w:sz w:val="22"/>
        </w:rPr>
        <w:t>（基準を定めている場合は記載してください）</w:t>
      </w:r>
    </w:p>
    <w:p w14:paraId="466DEE70" w14:textId="77777777"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BB43DEE" w14:textId="3A40541F" w:rsidR="00341D6A" w:rsidRPr="00055598" w:rsidRDefault="00341D6A"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2サイクル目以降の各サイクルの投与前に、原則として下記の基準を満たしていることを</w:t>
      </w:r>
      <w:r w:rsidRPr="00055598">
        <w:rPr>
          <w:rFonts w:ascii="ＭＳ Ｐゴシック" w:eastAsia="ＭＳ Ｐゴシック" w:hAnsi="ＭＳ Ｐゴシック" w:hint="eastAsia"/>
          <w:color w:val="0000FF"/>
          <w:sz w:val="22"/>
        </w:rPr>
        <w:t>確認する。基準を満たさない場合は次サイクルの投与を延期し、基準を満たすまで休薬とする。また、</w:t>
      </w:r>
      <w:r w:rsidRPr="00055598">
        <w:rPr>
          <w:rFonts w:ascii="ＭＳ Ｐゴシック" w:eastAsia="ＭＳ Ｐゴシック" w:hAnsi="ＭＳ Ｐゴシック"/>
          <w:color w:val="0000FF"/>
          <w:sz w:val="22"/>
        </w:rPr>
        <w:t>用量減量・中止基準に従い、減量又は中止を検討する。</w:t>
      </w:r>
    </w:p>
    <w:p w14:paraId="2CB8A8F5" w14:textId="157E042D"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好中球数：1,000 /mm3 以上 </w:t>
      </w:r>
    </w:p>
    <w:p w14:paraId="43367C25" w14:textId="3257AD95"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血小板数：75,000 /mm3 以上 </w:t>
      </w:r>
    </w:p>
    <w:p w14:paraId="1C4579AD" w14:textId="1230D58A"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非血液毒性：Grade2 以下 </w:t>
      </w:r>
    </w:p>
    <w:p w14:paraId="30599A58" w14:textId="2EE7DB72"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総ビリルビン：2.0 mg/dL 未満 </w:t>
      </w:r>
    </w:p>
    <w:p w14:paraId="45C9ACE4" w14:textId="6BC25632" w:rsidR="00E54AF8"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血清クレアチニン：2.0 mg/dL 未満</w:t>
      </w:r>
    </w:p>
    <w:p w14:paraId="0C901ADB" w14:textId="7D5B94E0" w:rsidR="00341D6A" w:rsidRPr="00055598" w:rsidRDefault="00341D6A" w:rsidP="00E24155">
      <w:pPr>
        <w:snapToGrid w:val="0"/>
        <w:jc w:val="left"/>
        <w:rPr>
          <w:rFonts w:ascii="ＭＳ Ｐゴシック" w:eastAsia="ＭＳ Ｐゴシック" w:hAnsi="ＭＳ Ｐゴシック"/>
          <w:sz w:val="22"/>
        </w:rPr>
      </w:pPr>
    </w:p>
    <w:p w14:paraId="3D6B5401" w14:textId="078D49F0" w:rsidR="00341D6A" w:rsidRPr="00055598" w:rsidRDefault="0074365A" w:rsidP="00E24155">
      <w:pPr>
        <w:snapToGrid w:val="0"/>
        <w:jc w:val="left"/>
        <w:rPr>
          <w:rFonts w:ascii="ＭＳ Ｐゴシック" w:eastAsia="ＭＳ Ｐゴシック" w:hAnsi="ＭＳ Ｐゴシック"/>
          <w:b/>
          <w:color w:val="0000FF"/>
          <w:sz w:val="22"/>
        </w:rPr>
      </w:pPr>
      <w:r>
        <w:rPr>
          <w:rFonts w:ascii="ＭＳ Ｐゴシック" w:eastAsia="ＭＳ Ｐゴシック" w:hAnsi="ＭＳ Ｐゴシック" w:hint="eastAsia"/>
          <w:b/>
          <w:color w:val="0000FF"/>
          <w:sz w:val="22"/>
        </w:rPr>
        <w:t>【</w:t>
      </w:r>
      <w:r w:rsidR="00341D6A" w:rsidRPr="00055598">
        <w:rPr>
          <w:rFonts w:ascii="ＭＳ Ｐゴシック" w:eastAsia="ＭＳ Ｐゴシック" w:hAnsi="ＭＳ Ｐゴシック" w:hint="eastAsia"/>
          <w:b/>
          <w:color w:val="0000FF"/>
          <w:sz w:val="22"/>
        </w:rPr>
        <w:t>用量減量</w:t>
      </w:r>
      <w:r w:rsidR="00D256B6" w:rsidRPr="00055598">
        <w:rPr>
          <w:rFonts w:ascii="ＭＳ Ｐゴシック" w:eastAsia="ＭＳ Ｐゴシック" w:hAnsi="ＭＳ Ｐゴシック" w:hint="eastAsia"/>
          <w:color w:val="0000FF"/>
          <w:sz w:val="22"/>
        </w:rPr>
        <w:t>（</w:t>
      </w:r>
      <w:r w:rsidR="000E4F54" w:rsidRPr="00055598">
        <w:rPr>
          <w:rFonts w:ascii="ＭＳ Ｐゴシック" w:eastAsia="ＭＳ Ｐゴシック" w:hAnsi="ＭＳ Ｐゴシック" w:hint="eastAsia"/>
          <w:color w:val="0000FF"/>
          <w:sz w:val="22"/>
        </w:rPr>
        <w:t>増量）</w:t>
      </w:r>
      <w:r w:rsidR="00341D6A" w:rsidRPr="00055598">
        <w:rPr>
          <w:rFonts w:ascii="ＭＳ Ｐゴシック" w:eastAsia="ＭＳ Ｐゴシック" w:hAnsi="ＭＳ Ｐゴシック" w:hint="eastAsia"/>
          <w:b/>
          <w:color w:val="0000FF"/>
          <w:sz w:val="22"/>
        </w:rPr>
        <w:t>・中止基準</w:t>
      </w:r>
      <w:r>
        <w:rPr>
          <w:rFonts w:ascii="ＭＳ Ｐゴシック" w:eastAsia="ＭＳ Ｐゴシック" w:hAnsi="ＭＳ Ｐゴシック" w:hint="eastAsia"/>
          <w:b/>
          <w:color w:val="0000FF"/>
          <w:sz w:val="22"/>
        </w:rPr>
        <w:t>】</w:t>
      </w:r>
      <w:r w:rsidR="00971089" w:rsidRPr="00055598">
        <w:rPr>
          <w:rFonts w:ascii="ＭＳ Ｐゴシック" w:eastAsia="ＭＳ Ｐゴシック" w:hAnsi="ＭＳ Ｐゴシック" w:hint="eastAsia"/>
          <w:b/>
          <w:color w:val="0000FF"/>
          <w:sz w:val="22"/>
        </w:rPr>
        <w:t xml:space="preserve">　</w:t>
      </w:r>
      <w:r w:rsidR="00971089" w:rsidRPr="00055598">
        <w:rPr>
          <w:rFonts w:ascii="ＭＳ Ｐゴシック" w:eastAsia="ＭＳ Ｐゴシック" w:hAnsi="ＭＳ Ｐゴシック" w:hint="eastAsia"/>
          <w:color w:val="FF0000"/>
          <w:sz w:val="22"/>
        </w:rPr>
        <w:t>（基準を定めている場合は記載してください）</w:t>
      </w:r>
    </w:p>
    <w:p w14:paraId="27983284" w14:textId="77777777"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56AC3A9" w14:textId="106CECED" w:rsidR="00341D6A" w:rsidRPr="00055598" w:rsidRDefault="00341D6A"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2サイクル目以降の各サイクルの投与前に休薬基準に該当し、且つ以下の基準に該</w:t>
      </w:r>
      <w:r w:rsidRPr="00055598">
        <w:rPr>
          <w:rFonts w:ascii="ＭＳ Ｐゴシック" w:eastAsia="ＭＳ Ｐゴシック" w:hAnsi="ＭＳ Ｐゴシック" w:hint="eastAsia"/>
          <w:color w:val="0000FF"/>
          <w:sz w:val="22"/>
        </w:rPr>
        <w:t>当する場合は、原則として減量又は中止を検討する。</w:t>
      </w:r>
    </w:p>
    <w:p w14:paraId="7BE11A2F" w14:textId="122ECB88"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好中球数：500 /mm3 以上 </w:t>
      </w:r>
    </w:p>
    <w:p w14:paraId="05B67D95" w14:textId="04F25F60"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血小板数：25,000 /mm3 以上 </w:t>
      </w:r>
    </w:p>
    <w:p w14:paraId="1F740DEA" w14:textId="56C52683"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非血液毒性：Grade3 以上</w:t>
      </w:r>
    </w:p>
    <w:p w14:paraId="56A77A37" w14:textId="77777777" w:rsidR="00393236" w:rsidRPr="00055598" w:rsidRDefault="00393236" w:rsidP="00E24155">
      <w:pPr>
        <w:snapToGrid w:val="0"/>
        <w:jc w:val="left"/>
        <w:rPr>
          <w:rFonts w:ascii="ＭＳ Ｐゴシック" w:eastAsia="ＭＳ Ｐゴシック" w:hAnsi="ＭＳ Ｐゴシック"/>
          <w:color w:val="0000FF"/>
          <w:sz w:val="22"/>
        </w:rPr>
      </w:pPr>
    </w:p>
    <w:p w14:paraId="4D7C5776" w14:textId="5C58D31A"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A 群】 </w:t>
      </w:r>
    </w:p>
    <w:tbl>
      <w:tblPr>
        <w:tblStyle w:val="a7"/>
        <w:tblW w:w="0" w:type="auto"/>
        <w:tblInd w:w="137" w:type="dxa"/>
        <w:tblLook w:val="04A0" w:firstRow="1" w:lastRow="0" w:firstColumn="1" w:lastColumn="0" w:noHBand="0" w:noVBand="1"/>
      </w:tblPr>
      <w:tblGrid>
        <w:gridCol w:w="2694"/>
        <w:gridCol w:w="2831"/>
        <w:gridCol w:w="2832"/>
      </w:tblGrid>
      <w:tr w:rsidR="00341D6A" w:rsidRPr="00055598" w14:paraId="1A243876" w14:textId="77777777" w:rsidTr="00393236">
        <w:trPr>
          <w:trHeight w:val="290"/>
        </w:trPr>
        <w:tc>
          <w:tcPr>
            <w:tcW w:w="2694" w:type="dxa"/>
          </w:tcPr>
          <w:p w14:paraId="41C617EC" w14:textId="37410415" w:rsidR="00341D6A" w:rsidRPr="00055598" w:rsidRDefault="00341D6A" w:rsidP="00E24155">
            <w:pPr>
              <w:snapToGrid w:val="0"/>
              <w:jc w:val="left"/>
              <w:rPr>
                <w:rFonts w:ascii="ＭＳ Ｐゴシック" w:eastAsia="ＭＳ Ｐゴシック" w:hAnsi="ＭＳ Ｐゴシック"/>
                <w:color w:val="0000FF"/>
                <w:sz w:val="22"/>
              </w:rPr>
            </w:pPr>
          </w:p>
        </w:tc>
        <w:tc>
          <w:tcPr>
            <w:tcW w:w="2831" w:type="dxa"/>
          </w:tcPr>
          <w:p w14:paraId="4A66A51B" w14:textId="6A797157"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ベンダムスチン塩酸塩</w:t>
            </w:r>
          </w:p>
        </w:tc>
        <w:tc>
          <w:tcPr>
            <w:tcW w:w="2832" w:type="dxa"/>
          </w:tcPr>
          <w:p w14:paraId="1FBC6966" w14:textId="4FA3F6C3"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リツキシマブ</w:t>
            </w:r>
          </w:p>
        </w:tc>
      </w:tr>
      <w:tr w:rsidR="00341D6A" w:rsidRPr="00055598" w14:paraId="7211AC1D" w14:textId="77777777" w:rsidTr="00393236">
        <w:trPr>
          <w:trHeight w:val="290"/>
        </w:trPr>
        <w:tc>
          <w:tcPr>
            <w:tcW w:w="2694" w:type="dxa"/>
          </w:tcPr>
          <w:p w14:paraId="26654B0F" w14:textId="7CEBBAB4"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1回目の用量減量</w:t>
            </w:r>
          </w:p>
        </w:tc>
        <w:tc>
          <w:tcPr>
            <w:tcW w:w="2831" w:type="dxa"/>
          </w:tcPr>
          <w:p w14:paraId="16FD4662" w14:textId="366FB69C"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60 mg/m</w:t>
            </w:r>
            <w:r w:rsidRPr="00055598">
              <w:rPr>
                <w:rFonts w:ascii="ＭＳ Ｐゴシック" w:eastAsia="ＭＳ Ｐゴシック" w:hAnsi="ＭＳ Ｐゴシック"/>
                <w:color w:val="0000FF"/>
                <w:sz w:val="22"/>
                <w:vertAlign w:val="superscript"/>
              </w:rPr>
              <w:t>2</w:t>
            </w:r>
          </w:p>
        </w:tc>
        <w:tc>
          <w:tcPr>
            <w:tcW w:w="2832" w:type="dxa"/>
          </w:tcPr>
          <w:p w14:paraId="77FE4E60" w14:textId="059CB05B"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375 mg/m</w:t>
            </w:r>
            <w:r w:rsidRPr="00055598">
              <w:rPr>
                <w:rFonts w:ascii="ＭＳ Ｐゴシック" w:eastAsia="ＭＳ Ｐゴシック" w:hAnsi="ＭＳ Ｐゴシック"/>
                <w:color w:val="0000FF"/>
                <w:sz w:val="22"/>
                <w:vertAlign w:val="superscript"/>
              </w:rPr>
              <w:t>2</w:t>
            </w:r>
          </w:p>
        </w:tc>
      </w:tr>
      <w:tr w:rsidR="00341D6A" w:rsidRPr="00055598" w14:paraId="6FBED24E" w14:textId="77777777" w:rsidTr="00393236">
        <w:trPr>
          <w:trHeight w:val="290"/>
        </w:trPr>
        <w:tc>
          <w:tcPr>
            <w:tcW w:w="2694" w:type="dxa"/>
          </w:tcPr>
          <w:p w14:paraId="0AFE6797" w14:textId="3F3E434D"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2回目の用量減量</w:t>
            </w:r>
          </w:p>
        </w:tc>
        <w:tc>
          <w:tcPr>
            <w:tcW w:w="2831" w:type="dxa"/>
          </w:tcPr>
          <w:p w14:paraId="5CD8CD6B" w14:textId="6F3EF2F1"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c>
          <w:tcPr>
            <w:tcW w:w="2832" w:type="dxa"/>
          </w:tcPr>
          <w:p w14:paraId="2B04BC76" w14:textId="05CFA550"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r>
    </w:tbl>
    <w:p w14:paraId="234A8E1E" w14:textId="77777777" w:rsidR="00393236" w:rsidRPr="00055598" w:rsidRDefault="00393236" w:rsidP="00E24155">
      <w:pPr>
        <w:snapToGrid w:val="0"/>
        <w:jc w:val="left"/>
        <w:rPr>
          <w:rFonts w:ascii="ＭＳ Ｐゴシック" w:eastAsia="ＭＳ Ｐゴシック" w:hAnsi="ＭＳ Ｐゴシック"/>
          <w:color w:val="0000FF"/>
          <w:sz w:val="22"/>
        </w:rPr>
      </w:pPr>
    </w:p>
    <w:p w14:paraId="275E46D2" w14:textId="76973EA1" w:rsidR="00341D6A" w:rsidRPr="00055598" w:rsidRDefault="00341D6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B 群】 </w:t>
      </w:r>
    </w:p>
    <w:tbl>
      <w:tblPr>
        <w:tblStyle w:val="a7"/>
        <w:tblW w:w="0" w:type="auto"/>
        <w:tblInd w:w="137" w:type="dxa"/>
        <w:tblLook w:val="04A0" w:firstRow="1" w:lastRow="0" w:firstColumn="1" w:lastColumn="0" w:noHBand="0" w:noVBand="1"/>
      </w:tblPr>
      <w:tblGrid>
        <w:gridCol w:w="2694"/>
        <w:gridCol w:w="2831"/>
        <w:gridCol w:w="2832"/>
      </w:tblGrid>
      <w:tr w:rsidR="00393236" w:rsidRPr="00055598" w14:paraId="31DBFA5A" w14:textId="77777777" w:rsidTr="00393236">
        <w:trPr>
          <w:trHeight w:val="290"/>
        </w:trPr>
        <w:tc>
          <w:tcPr>
            <w:tcW w:w="2694" w:type="dxa"/>
          </w:tcPr>
          <w:p w14:paraId="68AF94E6" w14:textId="77777777" w:rsidR="00393236" w:rsidRPr="00055598" w:rsidRDefault="00393236" w:rsidP="00E24155">
            <w:pPr>
              <w:snapToGrid w:val="0"/>
              <w:jc w:val="left"/>
              <w:rPr>
                <w:rFonts w:ascii="ＭＳ Ｐゴシック" w:eastAsia="ＭＳ Ｐゴシック" w:hAnsi="ＭＳ Ｐゴシック"/>
                <w:color w:val="0000FF"/>
                <w:sz w:val="22"/>
              </w:rPr>
            </w:pPr>
          </w:p>
        </w:tc>
        <w:tc>
          <w:tcPr>
            <w:tcW w:w="2831" w:type="dxa"/>
          </w:tcPr>
          <w:p w14:paraId="32F038E9"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ベンダムスチン塩酸塩</w:t>
            </w:r>
          </w:p>
        </w:tc>
        <w:tc>
          <w:tcPr>
            <w:tcW w:w="2832" w:type="dxa"/>
          </w:tcPr>
          <w:p w14:paraId="44C41810"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リツキシマブ</w:t>
            </w:r>
          </w:p>
        </w:tc>
      </w:tr>
      <w:tr w:rsidR="00393236" w:rsidRPr="00055598" w14:paraId="21789D0C" w14:textId="77777777" w:rsidTr="00393236">
        <w:trPr>
          <w:trHeight w:val="290"/>
        </w:trPr>
        <w:tc>
          <w:tcPr>
            <w:tcW w:w="2694" w:type="dxa"/>
          </w:tcPr>
          <w:p w14:paraId="78C2473D" w14:textId="0824AF2B" w:rsidR="00393236" w:rsidRPr="00055598" w:rsidRDefault="0039323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Pr="00055598">
              <w:rPr>
                <w:rFonts w:ascii="ＭＳ Ｐゴシック" w:eastAsia="ＭＳ Ｐゴシック" w:hAnsi="ＭＳ Ｐゴシック"/>
                <w:color w:val="0000FF"/>
                <w:sz w:val="22"/>
              </w:rPr>
              <w:t>回目の用量減量</w:t>
            </w:r>
          </w:p>
        </w:tc>
        <w:tc>
          <w:tcPr>
            <w:tcW w:w="2831" w:type="dxa"/>
          </w:tcPr>
          <w:p w14:paraId="5033ED1D"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c>
          <w:tcPr>
            <w:tcW w:w="2832" w:type="dxa"/>
          </w:tcPr>
          <w:p w14:paraId="731C5869"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r>
    </w:tbl>
    <w:p w14:paraId="3D771EF4" w14:textId="40550C0D" w:rsidR="00341D6A" w:rsidRDefault="00341D6A" w:rsidP="00E24155">
      <w:pPr>
        <w:snapToGrid w:val="0"/>
        <w:jc w:val="left"/>
        <w:rPr>
          <w:rFonts w:ascii="ＭＳ Ｐゴシック" w:eastAsia="ＭＳ Ｐゴシック" w:hAnsi="ＭＳ Ｐゴシック"/>
          <w:sz w:val="22"/>
        </w:rPr>
      </w:pPr>
    </w:p>
    <w:p w14:paraId="19BC177B" w14:textId="7D4C9CF7" w:rsidR="00335255" w:rsidRPr="00055598" w:rsidRDefault="00335255" w:rsidP="00E2415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335255">
        <w:rPr>
          <w:rFonts w:ascii="ＭＳ Ｐゴシック" w:eastAsia="ＭＳ Ｐゴシック" w:hAnsi="ＭＳ Ｐゴシック" w:hint="eastAsia"/>
          <w:color w:val="0000FF"/>
          <w:sz w:val="22"/>
        </w:rPr>
        <w:t>休薬基準に該当し、</w:t>
      </w:r>
      <w:r>
        <w:rPr>
          <w:rFonts w:ascii="ＭＳ Ｐゴシック" w:eastAsia="ＭＳ Ｐゴシック" w:hAnsi="ＭＳ Ｐゴシック" w:hint="eastAsia"/>
          <w:color w:val="0000FF"/>
          <w:sz w:val="22"/>
        </w:rPr>
        <w:t>次コース開始が○週間遅延した場合はプロトコール治療中止とする。</w:t>
      </w:r>
    </w:p>
    <w:p w14:paraId="1BCAC59C" w14:textId="77777777" w:rsidR="00341D6A" w:rsidRPr="00055598" w:rsidRDefault="00341D6A" w:rsidP="00E24155">
      <w:pPr>
        <w:snapToGrid w:val="0"/>
        <w:jc w:val="left"/>
        <w:rPr>
          <w:rFonts w:ascii="ＭＳ Ｐゴシック" w:eastAsia="ＭＳ Ｐゴシック" w:hAnsi="ＭＳ Ｐゴシック"/>
          <w:sz w:val="22"/>
        </w:rPr>
      </w:pPr>
    </w:p>
    <w:p w14:paraId="4E144707" w14:textId="5394EC81" w:rsidR="008C4A42" w:rsidRPr="00177D1D" w:rsidRDefault="00B456FC" w:rsidP="00E24155">
      <w:pPr>
        <w:pStyle w:val="2"/>
        <w:snapToGrid w:val="0"/>
        <w:rPr>
          <w:rFonts w:ascii="ＭＳ Ｐゴシック" w:eastAsia="ＭＳ Ｐゴシック" w:hAnsi="ＭＳ Ｐゴシック"/>
          <w:b/>
          <w:bCs/>
          <w:sz w:val="22"/>
        </w:rPr>
      </w:pPr>
      <w:bookmarkStart w:id="19" w:name="_Toc217554116"/>
      <w:r w:rsidRPr="00177D1D">
        <w:rPr>
          <w:rFonts w:ascii="ＭＳ Ｐゴシック" w:eastAsia="ＭＳ Ｐゴシック" w:hAnsi="ＭＳ Ｐゴシック" w:hint="eastAsia"/>
          <w:b/>
          <w:bCs/>
          <w:sz w:val="22"/>
        </w:rPr>
        <w:t>4-</w:t>
      </w:r>
      <w:r w:rsidR="00C44648" w:rsidRPr="00177D1D">
        <w:rPr>
          <w:rFonts w:ascii="ＭＳ Ｐゴシック" w:eastAsia="ＭＳ Ｐゴシック" w:hAnsi="ＭＳ Ｐゴシック" w:hint="eastAsia"/>
          <w:b/>
          <w:bCs/>
          <w:sz w:val="22"/>
        </w:rPr>
        <w:t>3</w:t>
      </w:r>
      <w:r w:rsidR="003E1348" w:rsidRPr="00177D1D">
        <w:rPr>
          <w:rFonts w:ascii="ＭＳ Ｐゴシック" w:eastAsia="ＭＳ Ｐゴシック" w:hAnsi="ＭＳ Ｐゴシック" w:hint="eastAsia"/>
          <w:b/>
          <w:bCs/>
          <w:sz w:val="22"/>
        </w:rPr>
        <w:t xml:space="preserve">　</w:t>
      </w:r>
      <w:r w:rsidR="00FD3477" w:rsidRPr="00177D1D">
        <w:rPr>
          <w:rFonts w:ascii="ＭＳ Ｐゴシック" w:eastAsia="ＭＳ Ｐゴシック" w:hAnsi="ＭＳ Ｐゴシック" w:hint="eastAsia"/>
          <w:b/>
          <w:bCs/>
          <w:sz w:val="22"/>
        </w:rPr>
        <w:t>併用薬・</w:t>
      </w:r>
      <w:r w:rsidR="008C4A42" w:rsidRPr="00177D1D">
        <w:rPr>
          <w:rFonts w:ascii="ＭＳ Ｐゴシック" w:eastAsia="ＭＳ Ｐゴシック" w:hAnsi="ＭＳ Ｐゴシック" w:hint="eastAsia"/>
          <w:b/>
          <w:bCs/>
          <w:sz w:val="22"/>
        </w:rPr>
        <w:t>併用療法</w:t>
      </w:r>
      <w:bookmarkEnd w:id="19"/>
    </w:p>
    <w:p w14:paraId="213444DB" w14:textId="6BF019A2" w:rsidR="006A19A5" w:rsidRPr="00055598" w:rsidRDefault="006A19A5"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臨床研究実施前及び臨床研究実施中に許容される治療法（緊急時の治療を含む。）</w:t>
      </w:r>
      <w:r w:rsidR="00004FD7">
        <w:rPr>
          <w:rFonts w:ascii="ＭＳ Ｐゴシック" w:eastAsia="ＭＳ Ｐゴシック" w:hAnsi="ＭＳ Ｐゴシック" w:hint="eastAsia"/>
          <w:color w:val="FF0000"/>
          <w:sz w:val="22"/>
        </w:rPr>
        <w:t>を規定する場合は</w:t>
      </w:r>
      <w:r w:rsidRPr="00055598">
        <w:rPr>
          <w:rFonts w:ascii="ＭＳ Ｐゴシック" w:eastAsia="ＭＳ Ｐゴシック" w:hAnsi="ＭＳ Ｐゴシック" w:hint="eastAsia"/>
          <w:color w:val="FF0000"/>
          <w:sz w:val="22"/>
        </w:rPr>
        <w:t>記載してください。</w:t>
      </w:r>
    </w:p>
    <w:p w14:paraId="324349EC" w14:textId="77777777" w:rsidR="00A11957" w:rsidRPr="00004FD7" w:rsidRDefault="00A11957" w:rsidP="00E24155">
      <w:pPr>
        <w:snapToGrid w:val="0"/>
        <w:jc w:val="left"/>
        <w:rPr>
          <w:rFonts w:ascii="ＭＳ Ｐゴシック" w:eastAsia="ＭＳ Ｐゴシック" w:hAnsi="ＭＳ Ｐゴシック"/>
          <w:sz w:val="22"/>
        </w:rPr>
      </w:pPr>
    </w:p>
    <w:p w14:paraId="18545FE7" w14:textId="537F07B2" w:rsidR="003E1348" w:rsidRPr="00055598" w:rsidRDefault="00260D3D"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6CE2C46" w14:textId="7B13B52B" w:rsidR="00260D3D" w:rsidRPr="00055598" w:rsidRDefault="006A19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研究開始前、</w:t>
      </w:r>
      <w:r w:rsidR="00357944">
        <w:rPr>
          <w:rFonts w:ascii="ＭＳ Ｐゴシック" w:eastAsia="ＭＳ Ｐゴシック" w:hAnsi="ＭＳ Ｐゴシック" w:hint="eastAsia"/>
          <w:color w:val="0000FF"/>
          <w:sz w:val="22"/>
        </w:rPr>
        <w:t>研究</w:t>
      </w:r>
      <w:r w:rsidR="00A27DC9">
        <w:rPr>
          <w:rFonts w:ascii="ＭＳ Ｐゴシック" w:eastAsia="ＭＳ Ｐゴシック" w:hAnsi="ＭＳ Ｐゴシック" w:hint="eastAsia"/>
          <w:color w:val="0000FF"/>
          <w:sz w:val="22"/>
        </w:rPr>
        <w:t>薬</w:t>
      </w:r>
      <w:r w:rsidRPr="00055598">
        <w:rPr>
          <w:rFonts w:ascii="ＭＳ Ｐゴシック" w:eastAsia="ＭＳ Ｐゴシック" w:hAnsi="ＭＳ Ｐゴシック" w:hint="eastAsia"/>
          <w:color w:val="0000FF"/>
          <w:sz w:val="22"/>
        </w:rPr>
        <w:t>投与期間中を通して以下の薬剤は併用可とする。</w:t>
      </w:r>
    </w:p>
    <w:p w14:paraId="49663BD7" w14:textId="0A013B45" w:rsidR="006A19A5" w:rsidRPr="00055598" w:rsidRDefault="006A19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・○○阻害薬</w:t>
      </w:r>
    </w:p>
    <w:p w14:paraId="6C4B6ADB" w14:textId="471C8D28" w:rsidR="006A19A5" w:rsidRPr="00055598" w:rsidRDefault="006A19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　…</w:t>
      </w:r>
    </w:p>
    <w:p w14:paraId="7AB1940A" w14:textId="52B73C5F" w:rsidR="00260D3D" w:rsidRPr="00055598" w:rsidRDefault="00260D3D" w:rsidP="00E24155">
      <w:pPr>
        <w:snapToGrid w:val="0"/>
        <w:jc w:val="left"/>
        <w:rPr>
          <w:rFonts w:ascii="ＭＳ Ｐゴシック" w:eastAsia="ＭＳ Ｐゴシック" w:hAnsi="ＭＳ Ｐゴシック"/>
          <w:sz w:val="22"/>
        </w:rPr>
      </w:pPr>
    </w:p>
    <w:p w14:paraId="6CCD94CB" w14:textId="634E46FC" w:rsidR="00361853" w:rsidRDefault="00361853"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D061CC5" w14:textId="61E84942" w:rsidR="00630040" w:rsidRPr="00055598" w:rsidRDefault="00630040"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研究開始後、××の症状に対して増悪が見られた場合は、○○薬を投与する。</w:t>
      </w:r>
    </w:p>
    <w:p w14:paraId="5A93F3A8" w14:textId="525A2937" w:rsidR="00361853" w:rsidRDefault="00361853" w:rsidP="00E24155">
      <w:pPr>
        <w:snapToGrid w:val="0"/>
        <w:jc w:val="left"/>
        <w:rPr>
          <w:rFonts w:ascii="ＭＳ Ｐゴシック" w:eastAsia="ＭＳ Ｐゴシック" w:hAnsi="ＭＳ Ｐゴシック"/>
          <w:sz w:val="22"/>
        </w:rPr>
      </w:pPr>
    </w:p>
    <w:p w14:paraId="002D1238" w14:textId="61878891" w:rsidR="00004FD7" w:rsidRDefault="00004FD7" w:rsidP="00004FD7">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278F12D8" w14:textId="377629F4" w:rsidR="00004FD7" w:rsidRDefault="00004FD7" w:rsidP="00004FD7">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本研究では、併用薬・併用療法については規定せず、担当医師の判断によるものとする。</w:t>
      </w:r>
    </w:p>
    <w:p w14:paraId="67EC1146" w14:textId="4848A912" w:rsidR="00004FD7" w:rsidRDefault="00004FD7" w:rsidP="00E24155">
      <w:pPr>
        <w:snapToGrid w:val="0"/>
        <w:jc w:val="left"/>
        <w:rPr>
          <w:rFonts w:ascii="ＭＳ Ｐゴシック" w:eastAsia="ＭＳ Ｐゴシック" w:hAnsi="ＭＳ Ｐゴシック"/>
          <w:sz w:val="22"/>
        </w:rPr>
      </w:pPr>
    </w:p>
    <w:p w14:paraId="268AFC2B" w14:textId="3B512882" w:rsidR="0082671C" w:rsidRPr="0082671C" w:rsidRDefault="0082671C" w:rsidP="00E24155">
      <w:pPr>
        <w:snapToGrid w:val="0"/>
        <w:jc w:val="left"/>
        <w:rPr>
          <w:rFonts w:ascii="ＭＳ Ｐゴシック" w:eastAsia="ＭＳ Ｐゴシック" w:hAnsi="ＭＳ Ｐゴシック"/>
          <w:color w:val="0000FF"/>
          <w:sz w:val="22"/>
        </w:rPr>
      </w:pPr>
      <w:r w:rsidRPr="0082671C">
        <w:rPr>
          <w:rFonts w:ascii="ＭＳ Ｐゴシック" w:eastAsia="ＭＳ Ｐゴシック" w:hAnsi="ＭＳ Ｐゴシック" w:hint="eastAsia"/>
          <w:color w:val="0000FF"/>
          <w:sz w:val="22"/>
        </w:rPr>
        <w:t>（例）</w:t>
      </w:r>
    </w:p>
    <w:p w14:paraId="338BE336" w14:textId="39FE6836" w:rsidR="0082671C" w:rsidRPr="0082671C" w:rsidRDefault="0082671C" w:rsidP="00E24155">
      <w:pPr>
        <w:snapToGrid w:val="0"/>
        <w:jc w:val="left"/>
        <w:rPr>
          <w:rFonts w:ascii="ＭＳ Ｐゴシック" w:eastAsia="ＭＳ Ｐゴシック" w:hAnsi="ＭＳ Ｐゴシック"/>
          <w:color w:val="0000FF"/>
          <w:sz w:val="22"/>
        </w:rPr>
      </w:pPr>
      <w:r w:rsidRPr="0082671C">
        <w:rPr>
          <w:rFonts w:ascii="ＭＳ Ｐゴシック" w:eastAsia="ＭＳ Ｐゴシック" w:hAnsi="ＭＳ Ｐゴシック" w:hint="eastAsia"/>
          <w:color w:val="0000FF"/>
          <w:sz w:val="22"/>
        </w:rPr>
        <w:t>研究開始前から使用している薬剤・療法については、</w:t>
      </w:r>
      <w:r>
        <w:rPr>
          <w:rFonts w:ascii="ＭＳ Ｐゴシック" w:eastAsia="ＭＳ Ｐゴシック" w:hAnsi="ＭＳ Ｐゴシック" w:hint="eastAsia"/>
          <w:color w:val="0000FF"/>
          <w:sz w:val="22"/>
        </w:rPr>
        <w:t>プロトコ</w:t>
      </w:r>
      <w:r w:rsidR="00315F2B">
        <w:rPr>
          <w:rFonts w:ascii="ＭＳ Ｐゴシック" w:eastAsia="ＭＳ Ｐゴシック" w:hAnsi="ＭＳ Ｐゴシック" w:hint="eastAsia"/>
          <w:color w:val="0000FF"/>
          <w:sz w:val="22"/>
        </w:rPr>
        <w:t>ー</w:t>
      </w:r>
      <w:r>
        <w:rPr>
          <w:rFonts w:ascii="ＭＳ Ｐゴシック" w:eastAsia="ＭＳ Ｐゴシック" w:hAnsi="ＭＳ Ｐゴシック" w:hint="eastAsia"/>
          <w:color w:val="0000FF"/>
          <w:sz w:val="22"/>
        </w:rPr>
        <w:t>ル治療</w:t>
      </w:r>
      <w:r w:rsidRPr="0082671C">
        <w:rPr>
          <w:rFonts w:ascii="ＭＳ Ｐゴシック" w:eastAsia="ＭＳ Ｐゴシック" w:hAnsi="ＭＳ Ｐゴシック" w:hint="eastAsia"/>
          <w:color w:val="0000FF"/>
          <w:sz w:val="22"/>
        </w:rPr>
        <w:t>中は用法・用量を変更しない。</w:t>
      </w:r>
    </w:p>
    <w:p w14:paraId="28FC6BCE" w14:textId="77777777" w:rsidR="00361853" w:rsidRPr="00055598" w:rsidRDefault="00361853" w:rsidP="00E24155">
      <w:pPr>
        <w:snapToGrid w:val="0"/>
        <w:jc w:val="left"/>
        <w:rPr>
          <w:rFonts w:ascii="ＭＳ Ｐゴシック" w:eastAsia="ＭＳ Ｐゴシック" w:hAnsi="ＭＳ Ｐゴシック"/>
          <w:sz w:val="22"/>
        </w:rPr>
      </w:pPr>
    </w:p>
    <w:p w14:paraId="35987BE9" w14:textId="19D004F5" w:rsidR="008C4A42" w:rsidRPr="00177D1D" w:rsidRDefault="00B456FC" w:rsidP="00E24155">
      <w:pPr>
        <w:pStyle w:val="2"/>
        <w:snapToGrid w:val="0"/>
        <w:rPr>
          <w:rFonts w:ascii="ＭＳ Ｐゴシック" w:eastAsia="ＭＳ Ｐゴシック" w:hAnsi="ＭＳ Ｐゴシック"/>
          <w:b/>
          <w:bCs/>
          <w:sz w:val="22"/>
        </w:rPr>
      </w:pPr>
      <w:bookmarkStart w:id="20" w:name="_Toc217554117"/>
      <w:r w:rsidRPr="00177D1D">
        <w:rPr>
          <w:rFonts w:ascii="ＭＳ Ｐゴシック" w:eastAsia="ＭＳ Ｐゴシック" w:hAnsi="ＭＳ Ｐゴシック" w:hint="eastAsia"/>
          <w:b/>
          <w:bCs/>
          <w:sz w:val="22"/>
        </w:rPr>
        <w:t>4-</w:t>
      </w:r>
      <w:r w:rsidR="00C44648" w:rsidRPr="00177D1D">
        <w:rPr>
          <w:rFonts w:ascii="ＭＳ Ｐゴシック" w:eastAsia="ＭＳ Ｐゴシック" w:hAnsi="ＭＳ Ｐゴシック" w:hint="eastAsia"/>
          <w:b/>
          <w:bCs/>
          <w:sz w:val="22"/>
        </w:rPr>
        <w:t>4</w:t>
      </w:r>
      <w:r w:rsidR="003E1348" w:rsidRPr="00177D1D">
        <w:rPr>
          <w:rFonts w:ascii="ＭＳ Ｐゴシック" w:eastAsia="ＭＳ Ｐゴシック" w:hAnsi="ＭＳ Ｐゴシック" w:hint="eastAsia"/>
          <w:b/>
          <w:bCs/>
          <w:sz w:val="22"/>
        </w:rPr>
        <w:t xml:space="preserve">　</w:t>
      </w:r>
      <w:r w:rsidR="00E01B30" w:rsidRPr="00177D1D">
        <w:rPr>
          <w:rFonts w:ascii="ＭＳ Ｐゴシック" w:eastAsia="ＭＳ Ｐゴシック" w:hAnsi="ＭＳ Ｐゴシック" w:hint="eastAsia"/>
          <w:b/>
          <w:bCs/>
          <w:sz w:val="22"/>
        </w:rPr>
        <w:t>併用禁止薬・併用禁止療法</w:t>
      </w:r>
      <w:bookmarkEnd w:id="20"/>
    </w:p>
    <w:p w14:paraId="0C867BA4" w14:textId="54D1A287" w:rsidR="00A11957" w:rsidRPr="00004FD7" w:rsidRDefault="00A11957" w:rsidP="00E24155">
      <w:pPr>
        <w:snapToGrid w:val="0"/>
        <w:jc w:val="left"/>
        <w:rPr>
          <w:rFonts w:ascii="ＭＳ Ｐゴシック" w:eastAsia="ＭＳ Ｐゴシック" w:hAnsi="ＭＳ Ｐゴシック"/>
          <w:color w:val="FF0000"/>
          <w:sz w:val="22"/>
        </w:rPr>
      </w:pPr>
      <w:r w:rsidRPr="00004FD7">
        <w:rPr>
          <w:rFonts w:ascii="ＭＳ Ｐゴシック" w:eastAsia="ＭＳ Ｐゴシック" w:hAnsi="ＭＳ Ｐゴシック" w:hint="eastAsia"/>
          <w:color w:val="FF0000"/>
          <w:sz w:val="22"/>
        </w:rPr>
        <w:t>治療</w:t>
      </w:r>
      <w:r w:rsidR="00680D0A">
        <w:rPr>
          <w:rFonts w:ascii="ＭＳ Ｐゴシック" w:eastAsia="ＭＳ Ｐゴシック" w:hAnsi="ＭＳ Ｐゴシック" w:hint="eastAsia"/>
          <w:color w:val="FF0000"/>
          <w:sz w:val="22"/>
        </w:rPr>
        <w:t>効果</w:t>
      </w:r>
      <w:r w:rsidRPr="00004FD7">
        <w:rPr>
          <w:rFonts w:ascii="ＭＳ Ｐゴシック" w:eastAsia="ＭＳ Ｐゴシック" w:hAnsi="ＭＳ Ｐゴシック" w:hint="eastAsia"/>
          <w:color w:val="FF0000"/>
          <w:sz w:val="22"/>
        </w:rPr>
        <w:t>および評価に</w:t>
      </w:r>
      <w:r w:rsidR="00680D0A">
        <w:rPr>
          <w:rFonts w:ascii="ＭＳ Ｐゴシック" w:eastAsia="ＭＳ Ｐゴシック" w:hAnsi="ＭＳ Ｐゴシック" w:hint="eastAsia"/>
          <w:color w:val="FF0000"/>
          <w:sz w:val="22"/>
        </w:rPr>
        <w:t>影響</w:t>
      </w:r>
      <w:r w:rsidRPr="00004FD7">
        <w:rPr>
          <w:rFonts w:ascii="ＭＳ Ｐゴシック" w:eastAsia="ＭＳ Ｐゴシック" w:hAnsi="ＭＳ Ｐゴシック" w:hint="eastAsia"/>
          <w:color w:val="FF0000"/>
          <w:sz w:val="22"/>
        </w:rPr>
        <w:t>を及ぼす</w:t>
      </w:r>
      <w:r w:rsidR="00004FD7" w:rsidRPr="00004FD7">
        <w:rPr>
          <w:rFonts w:ascii="ＭＳ Ｐゴシック" w:eastAsia="ＭＳ Ｐゴシック" w:hAnsi="ＭＳ Ｐゴシック" w:hint="eastAsia"/>
          <w:color w:val="FF0000"/>
          <w:sz w:val="22"/>
        </w:rPr>
        <w:t>等の理由で併用を禁止する</w:t>
      </w:r>
      <w:r w:rsidR="00004FD7">
        <w:rPr>
          <w:rFonts w:ascii="ＭＳ Ｐゴシック" w:eastAsia="ＭＳ Ｐゴシック" w:hAnsi="ＭＳ Ｐゴシック" w:hint="eastAsia"/>
          <w:color w:val="FF0000"/>
          <w:sz w:val="22"/>
        </w:rPr>
        <w:t>薬剤・療法がある場合は記載して下さい。</w:t>
      </w:r>
    </w:p>
    <w:p w14:paraId="2B58FB3D" w14:textId="77777777" w:rsidR="00A11957" w:rsidRPr="00A11957" w:rsidRDefault="00A11957" w:rsidP="00E24155">
      <w:pPr>
        <w:snapToGrid w:val="0"/>
        <w:jc w:val="left"/>
        <w:rPr>
          <w:rFonts w:ascii="ＭＳ Ｐゴシック" w:eastAsia="ＭＳ Ｐゴシック" w:hAnsi="ＭＳ Ｐゴシック"/>
          <w:sz w:val="22"/>
        </w:rPr>
      </w:pPr>
    </w:p>
    <w:p w14:paraId="0E3992CB" w14:textId="7B2DE938" w:rsidR="009A22D0" w:rsidRPr="00055598" w:rsidRDefault="009A22D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1B60229" w14:textId="56F2527D" w:rsidR="009A22D0" w:rsidRPr="00055598" w:rsidRDefault="009A22D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CC"/>
          <w:sz w:val="22"/>
        </w:rPr>
        <w:t xml:space="preserve">　</w:t>
      </w:r>
      <w:r w:rsidR="00357944">
        <w:rPr>
          <w:rFonts w:ascii="ＭＳ Ｐゴシック" w:eastAsia="ＭＳ Ｐゴシック" w:hAnsi="ＭＳ Ｐゴシック" w:hint="eastAsia"/>
          <w:color w:val="0000FF"/>
          <w:sz w:val="22"/>
        </w:rPr>
        <w:t>研究</w:t>
      </w:r>
      <w:r w:rsidR="00A27DC9">
        <w:rPr>
          <w:rFonts w:ascii="ＭＳ Ｐゴシック" w:eastAsia="ＭＳ Ｐゴシック" w:hAnsi="ＭＳ Ｐゴシック" w:hint="eastAsia"/>
          <w:color w:val="0000FF"/>
          <w:sz w:val="22"/>
        </w:rPr>
        <w:t>薬</w:t>
      </w:r>
      <w:r w:rsidRPr="00055598">
        <w:rPr>
          <w:rFonts w:ascii="ＭＳ Ｐゴシック" w:eastAsia="ＭＳ Ｐゴシック" w:hAnsi="ＭＳ Ｐゴシック" w:hint="eastAsia"/>
          <w:color w:val="0000FF"/>
          <w:sz w:val="22"/>
        </w:rPr>
        <w:t>投与期間中は、以下の薬剤及び療法の併用を禁止する。</w:t>
      </w:r>
    </w:p>
    <w:p w14:paraId="0A1F1BC4" w14:textId="1F761F1A" w:rsidR="009A22D0" w:rsidRPr="00055598" w:rsidRDefault="009A22D0" w:rsidP="00E24155">
      <w:pPr>
        <w:snapToGrid w:val="0"/>
        <w:ind w:leftChars="105" w:left="565" w:hangingChars="157" w:hanging="34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(1) 他の抗腫瘍効果を有する薬剤及び療法 </w:t>
      </w:r>
      <w:r w:rsidRPr="00055598">
        <w:rPr>
          <w:rFonts w:ascii="ＭＳ Ｐゴシック" w:eastAsia="ＭＳ Ｐゴシック" w:hAnsi="ＭＳ Ｐゴシック" w:hint="eastAsia"/>
          <w:color w:val="0000FF"/>
          <w:sz w:val="22"/>
        </w:rPr>
        <w:t>：化学療法、ホルモン治療、免疫療法、抗体療法</w:t>
      </w:r>
    </w:p>
    <w:p w14:paraId="6678ECB1" w14:textId="77777777" w:rsidR="009A22D0" w:rsidRPr="00055598" w:rsidRDefault="009A22D0"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(2) 放射線療法 </w:t>
      </w:r>
    </w:p>
    <w:p w14:paraId="481D2EDF" w14:textId="77777777" w:rsidR="009A22D0" w:rsidRPr="00055598" w:rsidRDefault="009A22D0"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(3) 未承認薬剤 </w:t>
      </w:r>
    </w:p>
    <w:p w14:paraId="3DB263BF" w14:textId="0D4D50F3" w:rsidR="009A22D0" w:rsidRPr="00055598" w:rsidRDefault="009A22D0" w:rsidP="00E24155">
      <w:pPr>
        <w:snapToGrid w:val="0"/>
        <w:ind w:leftChars="105" w:left="565" w:hangingChars="157" w:hanging="34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(4) 副腎皮質ホルモン剤に関しては、抗腫瘍効果を目的とした使用は行わないこととする</w:t>
      </w:r>
      <w:r w:rsidRPr="00055598">
        <w:rPr>
          <w:rFonts w:ascii="ＭＳ Ｐゴシック" w:eastAsia="ＭＳ Ｐゴシック" w:hAnsi="ＭＳ Ｐゴシック" w:hint="eastAsia"/>
          <w:color w:val="0000FF"/>
          <w:sz w:val="22"/>
        </w:rPr>
        <w:t>が、</w:t>
      </w:r>
      <w:r w:rsidRPr="00055598">
        <w:rPr>
          <w:rFonts w:ascii="ＭＳ Ｐゴシック" w:eastAsia="ＭＳ Ｐゴシック" w:hAnsi="ＭＳ Ｐゴシック"/>
          <w:color w:val="0000FF"/>
          <w:sz w:val="22"/>
        </w:rPr>
        <w:t>Infusion Reaction の予防・治療などを目的とした使用及び、合併症等に対する治療</w:t>
      </w:r>
      <w:r w:rsidRPr="00055598">
        <w:rPr>
          <w:rFonts w:ascii="ＭＳ Ｐゴシック" w:eastAsia="ＭＳ Ｐゴシック" w:hAnsi="ＭＳ Ｐゴシック" w:hint="eastAsia"/>
          <w:color w:val="0000FF"/>
          <w:sz w:val="22"/>
        </w:rPr>
        <w:t>を目的とした使用は可能とする</w:t>
      </w:r>
    </w:p>
    <w:p w14:paraId="3DF9802C" w14:textId="600EC93D" w:rsidR="009A22D0" w:rsidRPr="00055598" w:rsidRDefault="009A22D0" w:rsidP="00E24155">
      <w:pPr>
        <w:snapToGrid w:val="0"/>
        <w:jc w:val="left"/>
        <w:rPr>
          <w:rFonts w:ascii="ＭＳ Ｐゴシック" w:eastAsia="ＭＳ Ｐゴシック" w:hAnsi="ＭＳ Ｐゴシック"/>
          <w:color w:val="0000FF"/>
          <w:sz w:val="22"/>
        </w:rPr>
      </w:pPr>
    </w:p>
    <w:p w14:paraId="6B1DFB90" w14:textId="77777777" w:rsidR="009A22D0" w:rsidRPr="00055598" w:rsidRDefault="009A22D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4B076C" w14:textId="20455940" w:rsidR="009A22D0" w:rsidRPr="00055598" w:rsidRDefault="009A22D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本研究において、併用禁止薬・併用禁止療法は</w:t>
      </w:r>
      <w:r w:rsidR="00315F2B">
        <w:rPr>
          <w:rFonts w:ascii="ＭＳ Ｐゴシック" w:eastAsia="ＭＳ Ｐゴシック" w:hAnsi="ＭＳ Ｐゴシック" w:hint="eastAsia"/>
          <w:color w:val="0000FF"/>
          <w:sz w:val="22"/>
        </w:rPr>
        <w:t>規定し</w:t>
      </w:r>
      <w:r w:rsidRPr="00055598">
        <w:rPr>
          <w:rFonts w:ascii="ＭＳ Ｐゴシック" w:eastAsia="ＭＳ Ｐゴシック" w:hAnsi="ＭＳ Ｐゴシック" w:hint="eastAsia"/>
          <w:color w:val="0000FF"/>
          <w:sz w:val="22"/>
        </w:rPr>
        <w:t>ない。</w:t>
      </w:r>
    </w:p>
    <w:p w14:paraId="1A1CF105" w14:textId="48942446" w:rsidR="009A22D0" w:rsidRDefault="009A22D0" w:rsidP="00E24155">
      <w:pPr>
        <w:snapToGrid w:val="0"/>
        <w:jc w:val="left"/>
        <w:rPr>
          <w:rFonts w:ascii="ＭＳ Ｐゴシック" w:eastAsia="ＭＳ Ｐゴシック" w:hAnsi="ＭＳ Ｐゴシック"/>
          <w:sz w:val="22"/>
        </w:rPr>
      </w:pPr>
    </w:p>
    <w:p w14:paraId="731C8DEB" w14:textId="77777777" w:rsidR="004C14EA" w:rsidRPr="00055598" w:rsidRDefault="004C14EA" w:rsidP="00E24155">
      <w:pPr>
        <w:snapToGrid w:val="0"/>
        <w:jc w:val="left"/>
        <w:rPr>
          <w:rFonts w:ascii="ＭＳ Ｐゴシック" w:eastAsia="ＭＳ Ｐゴシック" w:hAnsi="ＭＳ Ｐゴシック"/>
          <w:sz w:val="22"/>
        </w:rPr>
      </w:pPr>
    </w:p>
    <w:p w14:paraId="59583E0B" w14:textId="3A31EB13" w:rsidR="00695F60" w:rsidRPr="00B456FC" w:rsidRDefault="00B456FC" w:rsidP="00E24155">
      <w:pPr>
        <w:pStyle w:val="1"/>
        <w:snapToGrid w:val="0"/>
        <w:rPr>
          <w:rFonts w:ascii="ＭＳ Ｐゴシック" w:eastAsia="ＭＳ Ｐゴシック" w:hAnsi="ＭＳ Ｐゴシック"/>
          <w:b/>
        </w:rPr>
      </w:pPr>
      <w:bookmarkStart w:id="21" w:name="_Toc217554118"/>
      <w:r>
        <w:rPr>
          <w:rFonts w:ascii="ＭＳ Ｐゴシック" w:eastAsia="ＭＳ Ｐゴシック" w:hAnsi="ＭＳ Ｐゴシック" w:hint="eastAsia"/>
          <w:b/>
        </w:rPr>
        <w:t>５．</w:t>
      </w:r>
      <w:r w:rsidR="007E0051">
        <w:rPr>
          <w:rFonts w:ascii="ＭＳ Ｐゴシック" w:eastAsia="ＭＳ Ｐゴシック" w:hAnsi="ＭＳ Ｐゴシック" w:hint="eastAsia"/>
          <w:b/>
        </w:rPr>
        <w:t>観察・</w:t>
      </w:r>
      <w:r w:rsidR="00695F60" w:rsidRPr="00B456FC">
        <w:rPr>
          <w:rFonts w:ascii="ＭＳ Ｐゴシック" w:eastAsia="ＭＳ Ｐゴシック" w:hAnsi="ＭＳ Ｐゴシック" w:hint="eastAsia"/>
          <w:b/>
        </w:rPr>
        <w:t>検査項目</w:t>
      </w:r>
      <w:r w:rsidR="007E0051">
        <w:rPr>
          <w:rFonts w:ascii="ＭＳ Ｐゴシック" w:eastAsia="ＭＳ Ｐゴシック" w:hAnsi="ＭＳ Ｐゴシック" w:hint="eastAsia"/>
          <w:b/>
        </w:rPr>
        <w:t>及び実施時期</w:t>
      </w:r>
      <w:bookmarkEnd w:id="21"/>
    </w:p>
    <w:p w14:paraId="6923BD03" w14:textId="40DB2A91" w:rsidR="007E0051" w:rsidRPr="00177D1D" w:rsidRDefault="007E0051" w:rsidP="00E24155">
      <w:pPr>
        <w:pStyle w:val="2"/>
        <w:snapToGrid w:val="0"/>
        <w:rPr>
          <w:rFonts w:ascii="ＭＳ Ｐゴシック" w:eastAsia="ＭＳ Ｐゴシック" w:hAnsi="ＭＳ Ｐゴシック"/>
          <w:b/>
          <w:bCs/>
          <w:sz w:val="22"/>
        </w:rPr>
      </w:pPr>
      <w:bookmarkStart w:id="22" w:name="_Toc217554119"/>
      <w:r w:rsidRPr="00177D1D">
        <w:rPr>
          <w:rFonts w:ascii="ＭＳ Ｐゴシック" w:eastAsia="ＭＳ Ｐゴシック" w:hAnsi="ＭＳ Ｐゴシック" w:hint="eastAsia"/>
          <w:b/>
          <w:bCs/>
          <w:sz w:val="22"/>
        </w:rPr>
        <w:t>5-1　観察・検査項目</w:t>
      </w:r>
      <w:bookmarkEnd w:id="22"/>
    </w:p>
    <w:p w14:paraId="067DD10A" w14:textId="72C5984B" w:rsidR="002E6294" w:rsidRPr="00055598" w:rsidRDefault="002E6294" w:rsidP="00E24155">
      <w:pPr>
        <w:snapToGrid w:val="0"/>
        <w:ind w:firstLineChars="100" w:firstLine="22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必要な観察・検査項目を具体的に規定して下さい。</w:t>
      </w:r>
    </w:p>
    <w:p w14:paraId="32FCC5A8" w14:textId="1A49B617" w:rsidR="002E6294" w:rsidRPr="00055598" w:rsidRDefault="002E6294" w:rsidP="00E24155">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color w:val="FF0000"/>
          <w:sz w:val="22"/>
        </w:rPr>
        <w:t>必須項目のみ記載して下さい。「必要に応じて」や「可能なら」、「</w:t>
      </w:r>
      <w:r w:rsidR="00874F96">
        <w:rPr>
          <w:rFonts w:ascii="ＭＳ Ｐゴシック" w:eastAsia="ＭＳ Ｐゴシック" w:hAnsi="ＭＳ Ｐゴシック" w:hint="eastAsia"/>
          <w:color w:val="FF0000"/>
          <w:sz w:val="22"/>
        </w:rPr>
        <w:t>…</w:t>
      </w:r>
      <w:r w:rsidRPr="00055598">
        <w:rPr>
          <w:rFonts w:ascii="ＭＳ Ｐゴシック" w:eastAsia="ＭＳ Ｐゴシック" w:hAnsi="ＭＳ Ｐゴシック"/>
          <w:color w:val="FF0000"/>
          <w:sz w:val="22"/>
        </w:rPr>
        <w:t>など」という規定を用いると欠測値が混入して集計できない無駄なデータとなるためです。ただし、「○○の場合に」のように条件が明確であれば許容されます。</w:t>
      </w:r>
    </w:p>
    <w:p w14:paraId="61B37D83" w14:textId="652575DA" w:rsidR="002E6294" w:rsidRPr="00055598" w:rsidRDefault="002E6294" w:rsidP="00E24155">
      <w:pPr>
        <w:snapToGrid w:val="0"/>
        <w:rPr>
          <w:sz w:val="22"/>
        </w:rPr>
      </w:pPr>
    </w:p>
    <w:p w14:paraId="5705E72B" w14:textId="116B4562" w:rsidR="002E6294" w:rsidRDefault="002E629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B51726E" w14:textId="2F49136E" w:rsidR="00AC4F06" w:rsidRDefault="00AC4F0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観察・検査項目は以下の通り。観察・検査時期は「5-2　観察・検査スケジュール」に従う。</w:t>
      </w:r>
    </w:p>
    <w:p w14:paraId="217B3190" w14:textId="77777777" w:rsidR="00AC4F06" w:rsidRPr="00055598" w:rsidRDefault="00AC4F06" w:rsidP="00E24155">
      <w:pPr>
        <w:snapToGrid w:val="0"/>
        <w:jc w:val="left"/>
        <w:rPr>
          <w:rFonts w:ascii="ＭＳ Ｐゴシック" w:eastAsia="ＭＳ Ｐゴシック" w:hAnsi="ＭＳ Ｐゴシック"/>
          <w:color w:val="0000FF"/>
          <w:sz w:val="22"/>
        </w:rPr>
      </w:pPr>
    </w:p>
    <w:p w14:paraId="6951D649" w14:textId="570E34A1" w:rsidR="00695F60" w:rsidRPr="00055598" w:rsidRDefault="001C5BD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007F220F" w:rsidRPr="00055598">
        <w:rPr>
          <w:rFonts w:ascii="ＭＳ Ｐゴシック" w:eastAsia="ＭＳ Ｐゴシック" w:hAnsi="ＭＳ Ｐゴシック" w:hint="eastAsia"/>
          <w:color w:val="0000FF"/>
          <w:sz w:val="22"/>
        </w:rPr>
        <w:t>研究対象者背景</w:t>
      </w:r>
    </w:p>
    <w:p w14:paraId="25391FD0" w14:textId="77777777" w:rsidR="005249A5" w:rsidRPr="00055598" w:rsidRDefault="00BF19F0" w:rsidP="00E24155">
      <w:pPr>
        <w:snapToGrid w:val="0"/>
        <w:ind w:leftChars="105" w:left="284" w:hangingChars="29" w:hanging="6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・研究対象者情報</w:t>
      </w:r>
      <w:r w:rsidR="005249A5" w:rsidRPr="00055598">
        <w:rPr>
          <w:rFonts w:ascii="ＭＳ Ｐゴシック" w:eastAsia="ＭＳ Ｐゴシック" w:hAnsi="ＭＳ Ｐゴシック" w:hint="eastAsia"/>
          <w:color w:val="0000FF"/>
          <w:sz w:val="22"/>
        </w:rPr>
        <w:t>：</w:t>
      </w:r>
    </w:p>
    <w:p w14:paraId="22B4BE42" w14:textId="7FFCEDBB" w:rsidR="007F220F" w:rsidRPr="00055598" w:rsidRDefault="00BF19F0" w:rsidP="00E24155">
      <w:pPr>
        <w:snapToGrid w:val="0"/>
        <w:ind w:leftChars="135" w:left="283"/>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同意取得日、登録日、研究対象者識別コード、生年月日、身長、体重、性別、既往歴（同意取得前</w:t>
      </w:r>
      <w:r w:rsidRPr="00055598">
        <w:rPr>
          <w:rFonts w:ascii="ＭＳ Ｐゴシック" w:eastAsia="ＭＳ Ｐゴシック" w:hAnsi="ＭＳ Ｐゴシック"/>
          <w:color w:val="0000FF"/>
          <w:sz w:val="22"/>
        </w:rPr>
        <w:t>5年間）、合併症</w:t>
      </w:r>
    </w:p>
    <w:p w14:paraId="3DF73F64" w14:textId="77777777" w:rsidR="005249A5" w:rsidRPr="00055598" w:rsidRDefault="005249A5" w:rsidP="00E24155">
      <w:pPr>
        <w:snapToGrid w:val="0"/>
        <w:ind w:leftChars="105" w:left="284" w:hangingChars="29" w:hanging="64"/>
        <w:jc w:val="left"/>
        <w:rPr>
          <w:rFonts w:ascii="ＭＳ Ｐゴシック" w:eastAsia="ＭＳ Ｐゴシック" w:hAnsi="ＭＳ Ｐゴシック"/>
          <w:color w:val="0000FF"/>
          <w:sz w:val="22"/>
        </w:rPr>
      </w:pPr>
    </w:p>
    <w:p w14:paraId="06DF2754" w14:textId="6498335C" w:rsidR="005249A5" w:rsidRPr="00055598" w:rsidRDefault="00BF19F0" w:rsidP="00E24155">
      <w:pPr>
        <w:snapToGrid w:val="0"/>
        <w:ind w:leftChars="105" w:left="284" w:hangingChars="29" w:hanging="6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・研究対象者の背景：</w:t>
      </w:r>
    </w:p>
    <w:p w14:paraId="0F219C71" w14:textId="6276E940" w:rsidR="007F220F" w:rsidRPr="00055598" w:rsidRDefault="00BF19F0" w:rsidP="00E24155">
      <w:pPr>
        <w:snapToGrid w:val="0"/>
        <w:ind w:leftChars="135" w:left="283"/>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初発診断日、病理組織学的分類（初診時及び現在）、臨床病期（初診時及び現在）、遺伝子検査の有無（有の場合、検査日と結果）</w:t>
      </w:r>
    </w:p>
    <w:p w14:paraId="47F5C333" w14:textId="77777777" w:rsidR="005249A5" w:rsidRPr="00055598" w:rsidRDefault="005249A5" w:rsidP="00E24155">
      <w:pPr>
        <w:snapToGrid w:val="0"/>
        <w:ind w:leftChars="105" w:left="284" w:hangingChars="29" w:hanging="64"/>
        <w:jc w:val="left"/>
        <w:rPr>
          <w:rFonts w:ascii="ＭＳ Ｐゴシック" w:eastAsia="ＭＳ Ｐゴシック" w:hAnsi="ＭＳ Ｐゴシック"/>
          <w:color w:val="0000FF"/>
          <w:sz w:val="22"/>
        </w:rPr>
      </w:pPr>
    </w:p>
    <w:p w14:paraId="23D5D13F" w14:textId="22B6555E" w:rsidR="005249A5" w:rsidRPr="00055598" w:rsidRDefault="00BF19F0" w:rsidP="00E24155">
      <w:pPr>
        <w:snapToGrid w:val="0"/>
        <w:ind w:leftChars="105" w:left="284" w:hangingChars="29" w:hanging="6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・治療歴：</w:t>
      </w:r>
    </w:p>
    <w:p w14:paraId="45CA833C" w14:textId="42F09D78" w:rsidR="007F220F" w:rsidRPr="00055598" w:rsidRDefault="00BF19F0" w:rsidP="00E24155">
      <w:pPr>
        <w:snapToGrid w:val="0"/>
        <w:ind w:leftChars="135" w:left="283"/>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手術療法（術式、手術日）、放射線療法（照射部位、最終照射日）、化学療法（薬剤名、投与開始日・最終投与日、使用目的）、その他の治療（薬剤名・療法名、治療終了日）、生検実施の有無（有の場合、実施日）、治療効果</w:t>
      </w:r>
    </w:p>
    <w:p w14:paraId="1D14EFAC" w14:textId="77777777" w:rsidR="00BF19F0" w:rsidRPr="00055598" w:rsidRDefault="00BF19F0" w:rsidP="00E24155">
      <w:pPr>
        <w:snapToGrid w:val="0"/>
        <w:jc w:val="left"/>
        <w:rPr>
          <w:rFonts w:ascii="ＭＳ Ｐゴシック" w:eastAsia="ＭＳ Ｐゴシック" w:hAnsi="ＭＳ Ｐゴシック"/>
          <w:color w:val="0000FF"/>
          <w:sz w:val="22"/>
        </w:rPr>
      </w:pPr>
    </w:p>
    <w:p w14:paraId="35F8FBA1" w14:textId="6EDFE475" w:rsidR="00002988" w:rsidRPr="00055598" w:rsidRDefault="001C5BD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357944">
        <w:rPr>
          <w:rFonts w:ascii="ＭＳ Ｐゴシック" w:eastAsia="ＭＳ Ｐゴシック" w:hAnsi="ＭＳ Ｐゴシック" w:hint="eastAsia"/>
          <w:color w:val="0000FF"/>
          <w:sz w:val="22"/>
        </w:rPr>
        <w:t>研究</w:t>
      </w:r>
      <w:r w:rsidR="00A27DC9">
        <w:rPr>
          <w:rFonts w:ascii="ＭＳ Ｐゴシック" w:eastAsia="ＭＳ Ｐゴシック" w:hAnsi="ＭＳ Ｐゴシック" w:hint="eastAsia"/>
          <w:color w:val="0000FF"/>
          <w:sz w:val="22"/>
        </w:rPr>
        <w:t>薬</w:t>
      </w:r>
      <w:r w:rsidR="00D020CB">
        <w:rPr>
          <w:rFonts w:ascii="ＭＳ Ｐゴシック" w:eastAsia="ＭＳ Ｐゴシック" w:hAnsi="ＭＳ Ｐゴシック" w:hint="eastAsia"/>
          <w:color w:val="0000FF"/>
          <w:sz w:val="22"/>
        </w:rPr>
        <w:t>投与</w:t>
      </w:r>
      <w:r w:rsidR="007F220F" w:rsidRPr="00055598">
        <w:rPr>
          <w:rFonts w:ascii="ＭＳ Ｐゴシック" w:eastAsia="ＭＳ Ｐゴシック" w:hAnsi="ＭＳ Ｐゴシック" w:hint="eastAsia"/>
          <w:color w:val="0000FF"/>
          <w:sz w:val="22"/>
        </w:rPr>
        <w:t>状況</w:t>
      </w:r>
    </w:p>
    <w:p w14:paraId="123DF89E" w14:textId="79E1A3F4" w:rsidR="007F220F" w:rsidRPr="00055598" w:rsidRDefault="00F40A3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BF19F0" w:rsidRPr="00055598">
        <w:rPr>
          <w:rFonts w:ascii="ＭＳ Ｐゴシック" w:eastAsia="ＭＳ Ｐゴシック" w:hAnsi="ＭＳ Ｐゴシック" w:hint="eastAsia"/>
          <w:color w:val="0000FF"/>
          <w:sz w:val="22"/>
        </w:rPr>
        <w:t>投与開始日、投与終了日、1日投与量、用量変更理由</w:t>
      </w:r>
    </w:p>
    <w:p w14:paraId="778A84DF" w14:textId="77777777" w:rsidR="007F220F" w:rsidRPr="00AC4F06" w:rsidRDefault="007F220F" w:rsidP="00E24155">
      <w:pPr>
        <w:snapToGrid w:val="0"/>
        <w:jc w:val="left"/>
        <w:rPr>
          <w:rFonts w:ascii="ＭＳ Ｐゴシック" w:eastAsia="ＭＳ Ｐゴシック" w:hAnsi="ＭＳ Ｐゴシック"/>
          <w:color w:val="0000FF"/>
          <w:sz w:val="22"/>
        </w:rPr>
      </w:pPr>
    </w:p>
    <w:p w14:paraId="164CDD83" w14:textId="5D743176" w:rsidR="001C5BD2" w:rsidRPr="00055598" w:rsidRDefault="001C5BD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3）</w:t>
      </w:r>
      <w:r w:rsidR="007F220F" w:rsidRPr="00055598">
        <w:rPr>
          <w:rFonts w:ascii="ＭＳ Ｐゴシック" w:eastAsia="ＭＳ Ｐゴシック" w:hAnsi="ＭＳ Ｐゴシック" w:hint="eastAsia"/>
          <w:color w:val="0000FF"/>
          <w:sz w:val="22"/>
        </w:rPr>
        <w:t>バイタルサイン</w:t>
      </w:r>
    </w:p>
    <w:p w14:paraId="72A67503" w14:textId="670D86F1" w:rsidR="007F220F" w:rsidRPr="00055598" w:rsidRDefault="00F40A3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・体重、体温、収縮期血圧、拡張期血圧、脈拍数、</w:t>
      </w:r>
      <w:r w:rsidRPr="00055598">
        <w:rPr>
          <w:rFonts w:ascii="ＭＳ Ｐゴシック" w:eastAsia="ＭＳ Ｐゴシック" w:hAnsi="ＭＳ Ｐゴシック"/>
          <w:color w:val="0000FF"/>
          <w:sz w:val="22"/>
        </w:rPr>
        <w:t>PS</w:t>
      </w:r>
    </w:p>
    <w:p w14:paraId="1EEF57B9" w14:textId="77777777" w:rsidR="007F220F" w:rsidRPr="00055598" w:rsidRDefault="007F220F" w:rsidP="00E24155">
      <w:pPr>
        <w:snapToGrid w:val="0"/>
        <w:jc w:val="left"/>
        <w:rPr>
          <w:rFonts w:ascii="ＭＳ Ｐゴシック" w:eastAsia="ＭＳ Ｐゴシック" w:hAnsi="ＭＳ Ｐゴシック"/>
          <w:color w:val="0000FF"/>
          <w:sz w:val="22"/>
        </w:rPr>
      </w:pPr>
    </w:p>
    <w:p w14:paraId="0A034C38" w14:textId="09BB69B9" w:rsidR="001C5BD2" w:rsidRPr="00055598" w:rsidRDefault="001C5BD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w:t>
      </w:r>
      <w:r w:rsidR="007F220F" w:rsidRPr="00055598">
        <w:rPr>
          <w:rFonts w:ascii="ＭＳ Ｐゴシック" w:eastAsia="ＭＳ Ｐゴシック" w:hAnsi="ＭＳ Ｐゴシック" w:hint="eastAsia"/>
          <w:color w:val="0000FF"/>
          <w:sz w:val="22"/>
        </w:rPr>
        <w:t>臨床検査</w:t>
      </w:r>
    </w:p>
    <w:p w14:paraId="54B48463" w14:textId="77777777" w:rsidR="00164F07" w:rsidRPr="00055598" w:rsidRDefault="00F40A3B" w:rsidP="00E24155">
      <w:pPr>
        <w:snapToGrid w:val="0"/>
        <w:ind w:leftChars="105" w:left="284" w:hangingChars="29" w:hanging="6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・血液学的検査：</w:t>
      </w:r>
    </w:p>
    <w:p w14:paraId="3ADB9E9C" w14:textId="33335E46" w:rsidR="007F220F" w:rsidRPr="00055598" w:rsidRDefault="00F40A3B" w:rsidP="00ED226F">
      <w:pPr>
        <w:snapToGrid w:val="0"/>
        <w:ind w:leftChars="270" w:left="567"/>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赤血球数、ヘモグロビン、ヘマトクリット、血小板数、白血球数、白血球分画</w:t>
      </w:r>
      <w:r w:rsidRPr="00055598">
        <w:rPr>
          <w:rFonts w:ascii="ＭＳ Ｐゴシック" w:eastAsia="ＭＳ Ｐゴシック" w:hAnsi="ＭＳ Ｐゴシック"/>
          <w:color w:val="0000FF"/>
          <w:sz w:val="22"/>
        </w:rPr>
        <w:t>%（好</w:t>
      </w:r>
      <w:r w:rsidRPr="00055598">
        <w:rPr>
          <w:rFonts w:ascii="ＭＳ Ｐゴシック" w:eastAsia="ＭＳ Ｐゴシック" w:hAnsi="ＭＳ Ｐゴシック" w:hint="eastAsia"/>
          <w:color w:val="0000FF"/>
          <w:sz w:val="22"/>
        </w:rPr>
        <w:t>中球、リンパ球、単球、好酸球、好塩基球）</w:t>
      </w:r>
    </w:p>
    <w:p w14:paraId="2CA5C880" w14:textId="77777777" w:rsidR="00164F07" w:rsidRPr="00055598" w:rsidRDefault="00F40A3B" w:rsidP="00E24155">
      <w:pPr>
        <w:snapToGrid w:val="0"/>
        <w:ind w:leftChars="105" w:left="284" w:hangingChars="29" w:hanging="6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・生化学検査：</w:t>
      </w:r>
    </w:p>
    <w:p w14:paraId="520A47F4" w14:textId="1E1A504C" w:rsidR="00F40A3B" w:rsidRPr="00055598" w:rsidRDefault="00F40A3B" w:rsidP="00ED226F">
      <w:pPr>
        <w:snapToGrid w:val="0"/>
        <w:ind w:leftChars="270" w:left="567"/>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総蛋白、血清アルブミン、総ビリルビン、</w:t>
      </w:r>
      <w:r w:rsidRPr="00055598">
        <w:rPr>
          <w:rFonts w:ascii="ＭＳ Ｐゴシック" w:eastAsia="ＭＳ Ｐゴシック" w:hAnsi="ＭＳ Ｐゴシック"/>
          <w:color w:val="0000FF"/>
          <w:sz w:val="22"/>
        </w:rPr>
        <w:t>AST、ALT、LDH、ALP、γ-GTP、CK、総コレステロール、トリグリセリ</w:t>
      </w:r>
      <w:r w:rsidRPr="00055598">
        <w:rPr>
          <w:rFonts w:ascii="ＭＳ Ｐゴシック" w:eastAsia="ＭＳ Ｐゴシック" w:hAnsi="ＭＳ Ｐゴシック" w:hint="eastAsia"/>
          <w:color w:val="0000FF"/>
          <w:sz w:val="22"/>
        </w:rPr>
        <w:t>ド、グルコース、</w:t>
      </w:r>
      <w:r w:rsidRPr="00055598">
        <w:rPr>
          <w:rFonts w:ascii="ＭＳ Ｐゴシック" w:eastAsia="ＭＳ Ｐゴシック" w:hAnsi="ＭＳ Ｐゴシック"/>
          <w:color w:val="0000FF"/>
          <w:sz w:val="22"/>
        </w:rPr>
        <w:t>Na、K、Cl、Ca、P、Mg、血清クレアチニン、BUN、CRP</w:t>
      </w:r>
    </w:p>
    <w:p w14:paraId="1A365987" w14:textId="11894143" w:rsidR="00F40A3B" w:rsidRPr="00055598" w:rsidRDefault="00F40A3B" w:rsidP="00E24155">
      <w:pPr>
        <w:snapToGrid w:val="0"/>
        <w:jc w:val="left"/>
        <w:rPr>
          <w:rFonts w:ascii="ＭＳ Ｐゴシック" w:eastAsia="ＭＳ Ｐゴシック" w:hAnsi="ＭＳ Ｐゴシック"/>
          <w:color w:val="0000FF"/>
          <w:sz w:val="22"/>
        </w:rPr>
      </w:pPr>
    </w:p>
    <w:p w14:paraId="1E271F9C" w14:textId="1791003B" w:rsidR="00D020CB" w:rsidRPr="00055598" w:rsidRDefault="00D020CB" w:rsidP="00CF7B68">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w:t>
      </w:r>
      <w:r w:rsidR="00D24A35">
        <w:rPr>
          <w:rFonts w:ascii="ＭＳ Ｐゴシック" w:eastAsia="ＭＳ Ｐゴシック" w:hAnsi="ＭＳ Ｐゴシック" w:hint="eastAsia"/>
          <w:color w:val="0000FF"/>
          <w:sz w:val="22"/>
        </w:rPr>
        <w:t>妊娠</w:t>
      </w:r>
      <w:r w:rsidRPr="00055598">
        <w:rPr>
          <w:rFonts w:ascii="ＭＳ Ｐゴシック" w:eastAsia="ＭＳ Ｐゴシック" w:hAnsi="ＭＳ Ｐゴシック" w:hint="eastAsia"/>
          <w:color w:val="0000FF"/>
          <w:sz w:val="22"/>
        </w:rPr>
        <w:t>検査</w:t>
      </w:r>
    </w:p>
    <w:p w14:paraId="185E4D45" w14:textId="77777777" w:rsidR="00D020CB" w:rsidRDefault="00D020CB" w:rsidP="00E24155">
      <w:pPr>
        <w:snapToGrid w:val="0"/>
        <w:jc w:val="left"/>
        <w:rPr>
          <w:rFonts w:ascii="ＭＳ Ｐゴシック" w:eastAsia="ＭＳ Ｐゴシック" w:hAnsi="ＭＳ Ｐゴシック"/>
          <w:color w:val="0000FF"/>
          <w:sz w:val="22"/>
        </w:rPr>
      </w:pPr>
    </w:p>
    <w:p w14:paraId="00272E34" w14:textId="70697702" w:rsidR="007F220F" w:rsidRPr="00055598" w:rsidRDefault="00D24A35"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6</w:t>
      </w:r>
      <w:r w:rsidR="007F220F" w:rsidRPr="00055598">
        <w:rPr>
          <w:rFonts w:ascii="ＭＳ Ｐゴシック" w:eastAsia="ＭＳ Ｐゴシック" w:hAnsi="ＭＳ Ｐゴシック" w:hint="eastAsia"/>
          <w:color w:val="0000FF"/>
          <w:sz w:val="22"/>
        </w:rPr>
        <w:t>）</w:t>
      </w:r>
      <w:r>
        <w:rPr>
          <w:rFonts w:ascii="ＭＳ Ｐゴシック" w:eastAsia="ＭＳ Ｐゴシック" w:hAnsi="ＭＳ Ｐゴシック" w:hint="eastAsia"/>
          <w:color w:val="0000FF"/>
          <w:sz w:val="22"/>
        </w:rPr>
        <w:t>心電図検査（安静時12誘導）</w:t>
      </w:r>
    </w:p>
    <w:p w14:paraId="4474CB2F" w14:textId="1632E28C" w:rsidR="007F220F" w:rsidRDefault="007F220F" w:rsidP="00D24A3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2B69A4">
        <w:rPr>
          <w:rFonts w:ascii="ＭＳ Ｐゴシック" w:eastAsia="ＭＳ Ｐゴシック" w:hAnsi="ＭＳ Ｐゴシック" w:hint="eastAsia"/>
          <w:color w:val="0000FF"/>
          <w:sz w:val="22"/>
        </w:rPr>
        <w:t xml:space="preserve">　・</w:t>
      </w:r>
      <w:r w:rsidR="00D24A35" w:rsidRPr="00D24A35">
        <w:rPr>
          <w:rFonts w:ascii="ＭＳ Ｐゴシック" w:eastAsia="ＭＳ Ｐゴシック" w:hAnsi="ＭＳ Ｐゴシック" w:hint="eastAsia"/>
          <w:color w:val="0000FF"/>
          <w:sz w:val="22"/>
        </w:rPr>
        <w:t>心拍数、</w:t>
      </w:r>
      <w:r w:rsidR="00D24A35" w:rsidRPr="00D24A35">
        <w:rPr>
          <w:rFonts w:ascii="ＭＳ Ｐゴシック" w:eastAsia="ＭＳ Ｐゴシック" w:hAnsi="ＭＳ Ｐゴシック"/>
          <w:color w:val="0000FF"/>
          <w:sz w:val="22"/>
        </w:rPr>
        <w:t>異常所見の有無、所見内容、検査</w:t>
      </w:r>
      <w:r w:rsidR="00D24A35" w:rsidRPr="00D24A35">
        <w:rPr>
          <w:rFonts w:ascii="ＭＳ Ｐゴシック" w:eastAsia="ＭＳ Ｐゴシック" w:hAnsi="ＭＳ Ｐゴシック" w:hint="eastAsia"/>
          <w:color w:val="0000FF"/>
          <w:sz w:val="22"/>
        </w:rPr>
        <w:t>日</w:t>
      </w:r>
    </w:p>
    <w:p w14:paraId="061285E2" w14:textId="77777777" w:rsidR="00D24A35" w:rsidRPr="00CF7B68" w:rsidRDefault="00D24A35" w:rsidP="00D24A35">
      <w:pPr>
        <w:snapToGrid w:val="0"/>
        <w:jc w:val="left"/>
        <w:rPr>
          <w:rFonts w:ascii="ＭＳ Ｐゴシック" w:eastAsia="ＭＳ Ｐゴシック" w:hAnsi="ＭＳ Ｐゴシック"/>
          <w:color w:val="0000FF"/>
          <w:sz w:val="22"/>
        </w:rPr>
      </w:pPr>
    </w:p>
    <w:p w14:paraId="7707DA59" w14:textId="3E435701" w:rsidR="002B69A4" w:rsidRPr="00055598" w:rsidRDefault="00D24A35" w:rsidP="002B69A4">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7</w:t>
      </w:r>
      <w:r w:rsidR="002B69A4" w:rsidRPr="00055598">
        <w:rPr>
          <w:rFonts w:ascii="ＭＳ Ｐゴシック" w:eastAsia="ＭＳ Ｐゴシック" w:hAnsi="ＭＳ Ｐゴシック" w:hint="eastAsia"/>
          <w:color w:val="0000FF"/>
          <w:sz w:val="22"/>
        </w:rPr>
        <w:t>）</w:t>
      </w:r>
      <w:r>
        <w:rPr>
          <w:rFonts w:ascii="ＭＳ Ｐゴシック" w:eastAsia="ＭＳ Ｐゴシック" w:hAnsi="ＭＳ Ｐゴシック" w:hint="eastAsia"/>
          <w:color w:val="0000FF"/>
          <w:sz w:val="22"/>
        </w:rPr>
        <w:t>病変の測定</w:t>
      </w:r>
    </w:p>
    <w:p w14:paraId="44283ACB" w14:textId="76AD118B" w:rsidR="002B69A4" w:rsidRPr="00055598" w:rsidRDefault="002B69A4" w:rsidP="003B41F5">
      <w:pPr>
        <w:snapToGrid w:val="0"/>
        <w:ind w:left="425" w:hangingChars="193" w:hanging="42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 xml:space="preserve">　・</w:t>
      </w:r>
      <w:r w:rsidR="00D24A35" w:rsidRPr="00D24A35">
        <w:rPr>
          <w:rFonts w:ascii="ＭＳ Ｐゴシック" w:eastAsia="ＭＳ Ｐゴシック" w:hAnsi="ＭＳ Ｐゴシック"/>
          <w:color w:val="0000FF"/>
          <w:sz w:val="22"/>
        </w:rPr>
        <w:t>CT、MRI、X-P などの画像検査、病変部位と大きさ（RECISTv1.1 ガイドラインにおける標的</w:t>
      </w:r>
      <w:r w:rsidR="00D24A35" w:rsidRPr="00D24A35">
        <w:rPr>
          <w:rFonts w:ascii="ＭＳ Ｐゴシック" w:eastAsia="ＭＳ Ｐゴシック" w:hAnsi="ＭＳ Ｐゴシック" w:hint="eastAsia"/>
          <w:color w:val="0000FF"/>
          <w:sz w:val="22"/>
        </w:rPr>
        <w:t>病変・非標的病変）、腫瘍縮小効果（診断日、診断方法、腫瘍径、総合効果、最良総合効果）</w:t>
      </w:r>
    </w:p>
    <w:p w14:paraId="566447A0" w14:textId="42F6DBCB" w:rsidR="002B69A4" w:rsidRDefault="002B69A4" w:rsidP="002B69A4">
      <w:pPr>
        <w:snapToGrid w:val="0"/>
        <w:jc w:val="left"/>
        <w:rPr>
          <w:rFonts w:ascii="ＭＳ Ｐゴシック" w:eastAsia="ＭＳ Ｐゴシック" w:hAnsi="ＭＳ Ｐゴシック"/>
          <w:color w:val="0000FF"/>
          <w:sz w:val="22"/>
        </w:rPr>
      </w:pPr>
    </w:p>
    <w:p w14:paraId="3320E791" w14:textId="43179D46" w:rsidR="00D24A35" w:rsidRPr="009175F3" w:rsidRDefault="00D24A35" w:rsidP="00D24A35">
      <w:pPr>
        <w:snapToGrid w:val="0"/>
        <w:jc w:val="left"/>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8</w:t>
      </w:r>
      <w:r w:rsidRPr="009175F3">
        <w:rPr>
          <w:rFonts w:ascii="ＭＳ Ｐゴシック" w:eastAsia="ＭＳ Ｐゴシック" w:hAnsi="ＭＳ Ｐゴシック"/>
          <w:color w:val="0000FF"/>
          <w:sz w:val="22"/>
        </w:rPr>
        <w:t>）</w:t>
      </w:r>
      <w:r w:rsidRPr="009175F3">
        <w:rPr>
          <w:rFonts w:ascii="ＭＳ Ｐゴシック" w:eastAsia="ＭＳ Ｐゴシック" w:hAnsi="ＭＳ Ｐゴシック" w:hint="eastAsia"/>
          <w:color w:val="0000FF"/>
          <w:sz w:val="22"/>
        </w:rPr>
        <w:t>併用薬・併用療法の確認</w:t>
      </w:r>
    </w:p>
    <w:p w14:paraId="5DB30309" w14:textId="0D02CB99" w:rsidR="00D24A35" w:rsidRPr="009175F3" w:rsidRDefault="00D24A35" w:rsidP="00D24A35">
      <w:pPr>
        <w:snapToGrid w:val="0"/>
        <w:jc w:val="left"/>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sidR="006E2B5F">
        <w:rPr>
          <w:rFonts w:ascii="ＭＳ Ｐゴシック" w:eastAsia="ＭＳ Ｐゴシック" w:hAnsi="ＭＳ Ｐゴシック" w:hint="eastAsia"/>
          <w:color w:val="0000FF"/>
          <w:sz w:val="22"/>
        </w:rPr>
        <w:t>薬剤名、使用開始日、使用終了日、使用理由</w:t>
      </w:r>
    </w:p>
    <w:p w14:paraId="378845FD" w14:textId="77777777" w:rsidR="00D24A35" w:rsidRPr="009175F3" w:rsidRDefault="00D24A35" w:rsidP="00D24A35">
      <w:pPr>
        <w:snapToGrid w:val="0"/>
        <w:jc w:val="left"/>
        <w:rPr>
          <w:rFonts w:ascii="ＭＳ Ｐゴシック" w:eastAsia="ＭＳ Ｐゴシック" w:hAnsi="ＭＳ Ｐゴシック"/>
          <w:color w:val="0000FF"/>
          <w:sz w:val="22"/>
        </w:rPr>
      </w:pPr>
    </w:p>
    <w:p w14:paraId="0BB40CE4" w14:textId="02922C30" w:rsidR="00D24A35" w:rsidRPr="009175F3" w:rsidRDefault="00D24A35" w:rsidP="00D24A35">
      <w:pPr>
        <w:snapToGrid w:val="0"/>
        <w:jc w:val="left"/>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9</w:t>
      </w:r>
      <w:r w:rsidRPr="009175F3">
        <w:rPr>
          <w:rFonts w:ascii="ＭＳ Ｐゴシック" w:eastAsia="ＭＳ Ｐゴシック" w:hAnsi="ＭＳ Ｐゴシック"/>
          <w:color w:val="0000FF"/>
          <w:sz w:val="22"/>
        </w:rPr>
        <w:t>）</w:t>
      </w:r>
      <w:r w:rsidRPr="009175F3">
        <w:rPr>
          <w:rFonts w:ascii="ＭＳ Ｐゴシック" w:eastAsia="ＭＳ Ｐゴシック" w:hAnsi="ＭＳ Ｐゴシック" w:hint="eastAsia"/>
          <w:color w:val="0000FF"/>
          <w:sz w:val="22"/>
        </w:rPr>
        <w:t>有害事象の調査</w:t>
      </w:r>
    </w:p>
    <w:p w14:paraId="587982B5" w14:textId="3247548F" w:rsidR="006E2B5F" w:rsidRDefault="006E2B5F" w:rsidP="00D22264">
      <w:pPr>
        <w:snapToGrid w:val="0"/>
        <w:ind w:left="425" w:hangingChars="193" w:hanging="425"/>
        <w:jc w:val="left"/>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事象名、</w:t>
      </w:r>
      <w:r w:rsidR="009A21E6" w:rsidRPr="009A21E6">
        <w:rPr>
          <w:rFonts w:ascii="ＭＳ Ｐゴシック" w:eastAsia="ＭＳ Ｐゴシック" w:hAnsi="ＭＳ Ｐゴシック" w:hint="eastAsia"/>
          <w:color w:val="0000FF"/>
          <w:sz w:val="22"/>
        </w:rPr>
        <w:t>発現日・転帰日、重篤度、重症度（</w:t>
      </w:r>
      <w:r w:rsidR="009A21E6" w:rsidRPr="009A21E6">
        <w:rPr>
          <w:rFonts w:ascii="ＭＳ Ｐゴシック" w:eastAsia="ＭＳ Ｐゴシック" w:hAnsi="ＭＳ Ｐゴシック"/>
          <w:color w:val="0000FF"/>
          <w:sz w:val="22"/>
        </w:rPr>
        <w:t>Common terminology Criteria for Adverse Events(CTCAE) Version5.0に基づく）、転帰、本研究との因果関係（関連なし、関連ありまたは関連を否定できない）</w:t>
      </w:r>
    </w:p>
    <w:p w14:paraId="7583CB56" w14:textId="30238275" w:rsidR="00B2262E" w:rsidRDefault="00B2262E" w:rsidP="00D22264">
      <w:pPr>
        <w:snapToGrid w:val="0"/>
        <w:ind w:left="425" w:hangingChars="193" w:hanging="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※「原疾患の悪化」は死亡を除き、有害事象として</w:t>
      </w:r>
      <w:r w:rsidR="00DB0C21">
        <w:rPr>
          <w:rFonts w:ascii="ＭＳ Ｐゴシック" w:eastAsia="ＭＳ Ｐゴシック" w:hAnsi="ＭＳ Ｐゴシック" w:hint="eastAsia"/>
          <w:color w:val="0000FF"/>
          <w:sz w:val="22"/>
        </w:rPr>
        <w:t>は</w:t>
      </w:r>
      <w:r>
        <w:rPr>
          <w:rFonts w:ascii="ＭＳ Ｐゴシック" w:eastAsia="ＭＳ Ｐゴシック" w:hAnsi="ＭＳ Ｐゴシック" w:hint="eastAsia"/>
          <w:color w:val="0000FF"/>
          <w:sz w:val="22"/>
        </w:rPr>
        <w:t>収集しない。</w:t>
      </w:r>
    </w:p>
    <w:p w14:paraId="3C31B1B0" w14:textId="77777777" w:rsidR="00B2262E" w:rsidRPr="009175F3" w:rsidRDefault="00B2262E" w:rsidP="00D22264">
      <w:pPr>
        <w:snapToGrid w:val="0"/>
        <w:ind w:left="425" w:hangingChars="193" w:hanging="425"/>
        <w:jc w:val="left"/>
        <w:rPr>
          <w:rFonts w:ascii="ＭＳ Ｐゴシック" w:eastAsia="ＭＳ Ｐゴシック" w:hAnsi="ＭＳ Ｐゴシック"/>
          <w:color w:val="0000FF"/>
          <w:sz w:val="22"/>
        </w:rPr>
      </w:pPr>
    </w:p>
    <w:p w14:paraId="41134B55" w14:textId="5A38A6B3" w:rsidR="005849C7" w:rsidRPr="009175F3" w:rsidRDefault="005849C7" w:rsidP="005849C7">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10</w:t>
      </w:r>
      <w:r w:rsidRPr="009175F3">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生存調査</w:t>
      </w:r>
    </w:p>
    <w:p w14:paraId="0C6D77CF" w14:textId="1DA8FF7B" w:rsidR="005849C7" w:rsidRPr="009175F3" w:rsidRDefault="005849C7" w:rsidP="005849C7">
      <w:pPr>
        <w:snapToGrid w:val="0"/>
        <w:jc w:val="left"/>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最終生存確認日、死亡日</w:t>
      </w:r>
    </w:p>
    <w:p w14:paraId="5E9A0AC0" w14:textId="330932E0" w:rsidR="005849C7" w:rsidRPr="007552E3" w:rsidRDefault="005849C7" w:rsidP="005849C7">
      <w:pPr>
        <w:snapToGrid w:val="0"/>
        <w:jc w:val="left"/>
        <w:rPr>
          <w:rFonts w:ascii="ＭＳ Ｐゴシック" w:eastAsia="ＭＳ Ｐゴシック" w:hAnsi="ＭＳ Ｐゴシック"/>
          <w:sz w:val="22"/>
        </w:rPr>
      </w:pPr>
    </w:p>
    <w:p w14:paraId="02F179F2" w14:textId="5A152FEA" w:rsidR="007552E3" w:rsidRPr="007552E3" w:rsidRDefault="00337B69" w:rsidP="005849C7">
      <w:pPr>
        <w:snapToGrid w:val="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以下のように</w:t>
      </w:r>
      <w:r w:rsidR="007552E3" w:rsidRPr="007552E3">
        <w:rPr>
          <w:rFonts w:ascii="ＭＳ Ｐゴシック" w:eastAsia="ＭＳ Ｐゴシック" w:hAnsi="ＭＳ Ｐゴシック" w:hint="eastAsia"/>
          <w:color w:val="FF0000"/>
          <w:sz w:val="22"/>
        </w:rPr>
        <w:t>時系列で記載しても構いません。その場合は、「5-2　観察・検査スケジュール」と</w:t>
      </w:r>
      <w:r w:rsidR="00877C26">
        <w:rPr>
          <w:rFonts w:ascii="ＭＳ Ｐゴシック" w:eastAsia="ＭＳ Ｐゴシック" w:hAnsi="ＭＳ Ｐゴシック" w:hint="eastAsia"/>
          <w:color w:val="FF0000"/>
          <w:sz w:val="22"/>
        </w:rPr>
        <w:t>内容を</w:t>
      </w:r>
      <w:r w:rsidR="007552E3" w:rsidRPr="007552E3">
        <w:rPr>
          <w:rFonts w:ascii="ＭＳ Ｐゴシック" w:eastAsia="ＭＳ Ｐゴシック" w:hAnsi="ＭＳ Ｐゴシック" w:hint="eastAsia"/>
          <w:color w:val="FF0000"/>
          <w:sz w:val="22"/>
        </w:rPr>
        <w:t>一致させてください。</w:t>
      </w:r>
    </w:p>
    <w:p w14:paraId="73FB5B72" w14:textId="77777777" w:rsidR="00337B69" w:rsidRPr="00337B69" w:rsidRDefault="00337B69" w:rsidP="007552E3">
      <w:pPr>
        <w:snapToGrid w:val="0"/>
        <w:jc w:val="left"/>
        <w:rPr>
          <w:rFonts w:ascii="ＭＳ Ｐゴシック" w:eastAsia="ＭＳ Ｐゴシック" w:hAnsi="ＭＳ Ｐゴシック"/>
          <w:color w:val="0000FF"/>
          <w:sz w:val="22"/>
        </w:rPr>
      </w:pPr>
      <w:r w:rsidRPr="00337B69">
        <w:rPr>
          <w:rFonts w:ascii="ＭＳ Ｐゴシック" w:eastAsia="ＭＳ Ｐゴシック" w:hAnsi="ＭＳ Ｐゴシック" w:hint="eastAsia"/>
          <w:color w:val="0000FF"/>
          <w:sz w:val="22"/>
        </w:rPr>
        <w:t>（例）</w:t>
      </w:r>
    </w:p>
    <w:p w14:paraId="1D9EE5FF" w14:textId="2ECFC668" w:rsidR="007552E3" w:rsidRPr="00337B69" w:rsidRDefault="007552E3" w:rsidP="007552E3">
      <w:pPr>
        <w:snapToGrid w:val="0"/>
        <w:jc w:val="left"/>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1）スクリーニング時検査項目</w:t>
      </w:r>
    </w:p>
    <w:p w14:paraId="76D15CB2" w14:textId="52465FAE" w:rsidR="007552E3" w:rsidRDefault="00337B69" w:rsidP="00877C26">
      <w:pPr>
        <w:snapToGrid w:val="0"/>
        <w:ind w:firstLineChars="129" w:firstLine="28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877C26">
        <w:rPr>
          <w:rFonts w:ascii="ＭＳ Ｐゴシック" w:eastAsia="ＭＳ Ｐゴシック" w:hAnsi="ＭＳ Ｐゴシック" w:hint="eastAsia"/>
          <w:color w:val="0000FF"/>
          <w:sz w:val="22"/>
        </w:rPr>
        <w:t>研究対象者背景：</w:t>
      </w:r>
      <w:r w:rsidR="00B847D5">
        <w:rPr>
          <w:rFonts w:ascii="ＭＳ Ｐゴシック" w:eastAsia="ＭＳ Ｐゴシック" w:hAnsi="ＭＳ Ｐゴシック" w:hint="eastAsia"/>
          <w:color w:val="0000FF"/>
          <w:sz w:val="22"/>
        </w:rPr>
        <w:t xml:space="preserve">　…</w:t>
      </w:r>
    </w:p>
    <w:p w14:paraId="53CFF4E6" w14:textId="27C2AEBE" w:rsidR="00877C26" w:rsidRDefault="00877C26" w:rsidP="00877C2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w:t>
      </w:r>
      <w:r w:rsidR="00EF44B6">
        <w:rPr>
          <w:rFonts w:ascii="ＭＳ Ｐゴシック" w:eastAsia="ＭＳ Ｐゴシック" w:hAnsi="ＭＳ Ｐゴシック" w:hint="eastAsia"/>
          <w:color w:val="0000FF"/>
          <w:sz w:val="22"/>
        </w:rPr>
        <w:t>、PS</w:t>
      </w:r>
      <w:r>
        <w:rPr>
          <w:rFonts w:ascii="ＭＳ Ｐゴシック" w:eastAsia="ＭＳ Ｐゴシック" w:hAnsi="ＭＳ Ｐゴシック" w:hint="eastAsia"/>
          <w:color w:val="0000FF"/>
          <w:sz w:val="22"/>
        </w:rPr>
        <w:t>：　…</w:t>
      </w:r>
    </w:p>
    <w:p w14:paraId="2E44D0A4" w14:textId="2B7AD7C1" w:rsidR="00877C26" w:rsidRDefault="00877C26" w:rsidP="00877C2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・臨床検査：　</w:t>
      </w:r>
      <w:r w:rsidR="00EF44B6">
        <w:rPr>
          <w:rFonts w:ascii="ＭＳ Ｐゴシック" w:eastAsia="ＭＳ Ｐゴシック" w:hAnsi="ＭＳ Ｐゴシック" w:hint="eastAsia"/>
          <w:color w:val="0000FF"/>
          <w:sz w:val="22"/>
        </w:rPr>
        <w:t>…</w:t>
      </w:r>
    </w:p>
    <w:p w14:paraId="4717FE81" w14:textId="7103DEA8" w:rsidR="00877C26" w:rsidRDefault="00877C26" w:rsidP="00877C2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EF44B6">
        <w:rPr>
          <w:rFonts w:ascii="ＭＳ Ｐゴシック" w:eastAsia="ＭＳ Ｐゴシック" w:hAnsi="ＭＳ Ｐゴシック" w:hint="eastAsia"/>
          <w:color w:val="0000FF"/>
          <w:sz w:val="22"/>
        </w:rPr>
        <w:t>画像評価：　…</w:t>
      </w:r>
    </w:p>
    <w:p w14:paraId="6923DB3B"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3C81C61F" w14:textId="6B379CAB" w:rsidR="00EF44B6" w:rsidRDefault="00EF44B6" w:rsidP="00877C2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・妊娠検査：　…</w:t>
      </w:r>
    </w:p>
    <w:p w14:paraId="0B3DB043" w14:textId="77777777" w:rsidR="00877C26" w:rsidRPr="00337B69" w:rsidRDefault="00877C26" w:rsidP="00877C26">
      <w:pPr>
        <w:snapToGrid w:val="0"/>
        <w:ind w:firstLineChars="129" w:firstLine="284"/>
        <w:jc w:val="left"/>
        <w:rPr>
          <w:rFonts w:ascii="ＭＳ Ｐゴシック" w:eastAsia="ＭＳ Ｐゴシック" w:hAnsi="ＭＳ Ｐゴシック"/>
          <w:color w:val="0000FF"/>
          <w:sz w:val="22"/>
        </w:rPr>
      </w:pPr>
    </w:p>
    <w:p w14:paraId="5ACBD5A3" w14:textId="2544063F" w:rsidR="007552E3" w:rsidRPr="00337B69" w:rsidRDefault="007552E3" w:rsidP="007552E3">
      <w:pPr>
        <w:snapToGrid w:val="0"/>
        <w:jc w:val="left"/>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2）治療開始時</w:t>
      </w:r>
      <w:r w:rsidR="00EF44B6">
        <w:rPr>
          <w:rFonts w:ascii="ＭＳ Ｐゴシック" w:eastAsia="ＭＳ Ｐゴシック" w:hAnsi="ＭＳ Ｐゴシック" w:hint="eastAsia"/>
          <w:color w:val="0000FF"/>
          <w:sz w:val="22"/>
        </w:rPr>
        <w:t>（Cycle1Day1）</w:t>
      </w:r>
      <w:r w:rsidRPr="00337B69">
        <w:rPr>
          <w:rFonts w:ascii="ＭＳ Ｐゴシック" w:eastAsia="ＭＳ Ｐゴシック" w:hAnsi="ＭＳ Ｐゴシック"/>
          <w:color w:val="0000FF"/>
          <w:sz w:val="22"/>
        </w:rPr>
        <w:t>検査項目</w:t>
      </w:r>
    </w:p>
    <w:p w14:paraId="3BF22B68"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547818BC"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3D1933E5" w14:textId="452B35EE"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357944">
        <w:rPr>
          <w:rFonts w:ascii="ＭＳ Ｐゴシック" w:eastAsia="ＭＳ Ｐゴシック" w:hAnsi="ＭＳ Ｐゴシック" w:hint="eastAsia"/>
          <w:color w:val="0000FF"/>
          <w:sz w:val="22"/>
        </w:rPr>
        <w:t>研究</w:t>
      </w:r>
      <w:r>
        <w:rPr>
          <w:rFonts w:ascii="ＭＳ Ｐゴシック" w:eastAsia="ＭＳ Ｐゴシック" w:hAnsi="ＭＳ Ｐゴシック" w:hint="eastAsia"/>
          <w:color w:val="0000FF"/>
          <w:sz w:val="22"/>
        </w:rPr>
        <w:t>薬投与状況：　…</w:t>
      </w:r>
    </w:p>
    <w:p w14:paraId="421D4658" w14:textId="1566DEB6"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68633F1F"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・有害事象：　…</w:t>
      </w:r>
    </w:p>
    <w:p w14:paraId="72032A23" w14:textId="77777777" w:rsidR="00EF44B6" w:rsidRPr="00EF44B6" w:rsidRDefault="00EF44B6" w:rsidP="007552E3">
      <w:pPr>
        <w:snapToGrid w:val="0"/>
        <w:jc w:val="left"/>
        <w:rPr>
          <w:rFonts w:ascii="ＭＳ Ｐゴシック" w:eastAsia="ＭＳ Ｐゴシック" w:hAnsi="ＭＳ Ｐゴシック"/>
          <w:color w:val="0000FF"/>
          <w:sz w:val="22"/>
        </w:rPr>
      </w:pPr>
    </w:p>
    <w:p w14:paraId="32800679" w14:textId="2C132CBF" w:rsidR="007552E3" w:rsidRPr="00337B69" w:rsidRDefault="007552E3" w:rsidP="007552E3">
      <w:pPr>
        <w:snapToGrid w:val="0"/>
        <w:jc w:val="left"/>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3）治療期間中検査項目</w:t>
      </w:r>
    </w:p>
    <w:p w14:paraId="2DFD7908"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70190198"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0A5F0E52" w14:textId="0CA49BBC"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357944">
        <w:rPr>
          <w:rFonts w:ascii="ＭＳ Ｐゴシック" w:eastAsia="ＭＳ Ｐゴシック" w:hAnsi="ＭＳ Ｐゴシック" w:hint="eastAsia"/>
          <w:color w:val="0000FF"/>
          <w:sz w:val="22"/>
        </w:rPr>
        <w:t>研究</w:t>
      </w:r>
      <w:r>
        <w:rPr>
          <w:rFonts w:ascii="ＭＳ Ｐゴシック" w:eastAsia="ＭＳ Ｐゴシック" w:hAnsi="ＭＳ Ｐゴシック" w:hint="eastAsia"/>
          <w:color w:val="0000FF"/>
          <w:sz w:val="22"/>
        </w:rPr>
        <w:t>薬投与状況：　…</w:t>
      </w:r>
    </w:p>
    <w:p w14:paraId="51A0A89B" w14:textId="16DF71AB"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・画像評価（Cycle○以降、●ヶ月毎）：　…</w:t>
      </w:r>
    </w:p>
    <w:p w14:paraId="7BB51B0E" w14:textId="7B5C4FDD"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6DDBDBEC"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3D6818E8" w14:textId="77777777" w:rsidR="00EF44B6" w:rsidRDefault="00EF44B6" w:rsidP="007552E3">
      <w:pPr>
        <w:snapToGrid w:val="0"/>
        <w:jc w:val="left"/>
        <w:rPr>
          <w:rFonts w:ascii="ＭＳ Ｐゴシック" w:eastAsia="ＭＳ Ｐゴシック" w:hAnsi="ＭＳ Ｐゴシック"/>
          <w:color w:val="0000FF"/>
          <w:sz w:val="22"/>
        </w:rPr>
      </w:pPr>
    </w:p>
    <w:p w14:paraId="32623723" w14:textId="0EA28AE9" w:rsidR="007552E3" w:rsidRPr="00337B69" w:rsidRDefault="007552E3" w:rsidP="007552E3">
      <w:pPr>
        <w:snapToGrid w:val="0"/>
        <w:jc w:val="left"/>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4）</w:t>
      </w:r>
      <w:r w:rsidR="00EF44B6">
        <w:rPr>
          <w:rFonts w:ascii="ＭＳ Ｐゴシック" w:eastAsia="ＭＳ Ｐゴシック" w:hAnsi="ＭＳ Ｐゴシック" w:hint="eastAsia"/>
          <w:color w:val="0000FF"/>
          <w:sz w:val="22"/>
        </w:rPr>
        <w:t>治療</w:t>
      </w:r>
      <w:r w:rsidRPr="00337B69">
        <w:rPr>
          <w:rFonts w:ascii="ＭＳ Ｐゴシック" w:eastAsia="ＭＳ Ｐゴシック" w:hAnsi="ＭＳ Ｐゴシック"/>
          <w:color w:val="0000FF"/>
          <w:sz w:val="22"/>
        </w:rPr>
        <w:t>中止時検査項目</w:t>
      </w:r>
    </w:p>
    <w:p w14:paraId="229FDADF"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699C5A73"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2E46EBE2" w14:textId="7F1A88CF"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357944">
        <w:rPr>
          <w:rFonts w:ascii="ＭＳ Ｐゴシック" w:eastAsia="ＭＳ Ｐゴシック" w:hAnsi="ＭＳ Ｐゴシック" w:hint="eastAsia"/>
          <w:color w:val="0000FF"/>
          <w:sz w:val="22"/>
        </w:rPr>
        <w:t>研究</w:t>
      </w:r>
      <w:r>
        <w:rPr>
          <w:rFonts w:ascii="ＭＳ Ｐゴシック" w:eastAsia="ＭＳ Ｐゴシック" w:hAnsi="ＭＳ Ｐゴシック" w:hint="eastAsia"/>
          <w:color w:val="0000FF"/>
          <w:sz w:val="22"/>
        </w:rPr>
        <w:t>薬投与状況：　…</w:t>
      </w:r>
    </w:p>
    <w:p w14:paraId="71D40B79" w14:textId="182386DC"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・画像評価：　…</w:t>
      </w:r>
    </w:p>
    <w:p w14:paraId="7DFF5771" w14:textId="67AC7FC0" w:rsidR="00B502F5" w:rsidRDefault="00B502F5"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・妊娠検査</w:t>
      </w:r>
    </w:p>
    <w:p w14:paraId="6EC92102" w14:textId="417343DD"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350433E7" w14:textId="77777777" w:rsidR="00EF44B6" w:rsidRDefault="00EF44B6" w:rsidP="00EF44B6">
      <w:pPr>
        <w:snapToGrid w:val="0"/>
        <w:ind w:firstLineChars="129" w:firstLine="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0AA31187" w14:textId="77777777" w:rsidR="00EF44B6" w:rsidRDefault="00EF44B6" w:rsidP="007552E3">
      <w:pPr>
        <w:snapToGrid w:val="0"/>
        <w:jc w:val="left"/>
        <w:rPr>
          <w:rFonts w:ascii="ＭＳ Ｐゴシック" w:eastAsia="ＭＳ Ｐゴシック" w:hAnsi="ＭＳ Ｐゴシック"/>
          <w:color w:val="0000FF"/>
          <w:sz w:val="22"/>
        </w:rPr>
      </w:pPr>
    </w:p>
    <w:p w14:paraId="3A7E85F3" w14:textId="62419FF9" w:rsidR="007552E3" w:rsidRPr="00337B69" w:rsidRDefault="007552E3" w:rsidP="007552E3">
      <w:pPr>
        <w:snapToGrid w:val="0"/>
        <w:jc w:val="left"/>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5）</w:t>
      </w:r>
      <w:r w:rsidR="00EF44B6">
        <w:rPr>
          <w:rFonts w:ascii="ＭＳ Ｐゴシック" w:eastAsia="ＭＳ Ｐゴシック" w:hAnsi="ＭＳ Ｐゴシック" w:hint="eastAsia"/>
          <w:color w:val="0000FF"/>
          <w:sz w:val="22"/>
        </w:rPr>
        <w:t>追跡期間</w:t>
      </w:r>
      <w:r w:rsidRPr="00337B69">
        <w:rPr>
          <w:rFonts w:ascii="ＭＳ Ｐゴシック" w:eastAsia="ＭＳ Ｐゴシック" w:hAnsi="ＭＳ Ｐゴシック"/>
          <w:color w:val="0000FF"/>
          <w:sz w:val="22"/>
        </w:rPr>
        <w:t>検査項目</w:t>
      </w:r>
      <w:r w:rsidR="00EF44B6">
        <w:rPr>
          <w:rFonts w:ascii="ＭＳ Ｐゴシック" w:eastAsia="ＭＳ Ｐゴシック" w:hAnsi="ＭＳ Ｐゴシック" w:hint="eastAsia"/>
          <w:color w:val="0000FF"/>
          <w:sz w:val="22"/>
        </w:rPr>
        <w:t>（治療終了後6ヶ月毎）</w:t>
      </w:r>
    </w:p>
    <w:p w14:paraId="22D02382" w14:textId="007649B5" w:rsidR="00877C26" w:rsidRDefault="00877C26" w:rsidP="00877C26">
      <w:pPr>
        <w:snapToGrid w:val="0"/>
        <w:ind w:firstLineChars="129" w:firstLine="28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EF44B6">
        <w:rPr>
          <w:rFonts w:ascii="ＭＳ Ｐゴシック" w:eastAsia="ＭＳ Ｐゴシック" w:hAnsi="ＭＳ Ｐゴシック" w:hint="eastAsia"/>
          <w:color w:val="0000FF"/>
          <w:sz w:val="22"/>
        </w:rPr>
        <w:t>生存調査</w:t>
      </w:r>
    </w:p>
    <w:p w14:paraId="78D4932F" w14:textId="77777777" w:rsidR="007552E3" w:rsidRPr="007552E3" w:rsidRDefault="007552E3" w:rsidP="005849C7">
      <w:pPr>
        <w:snapToGrid w:val="0"/>
        <w:jc w:val="left"/>
        <w:rPr>
          <w:rFonts w:ascii="ＭＳ Ｐゴシック" w:eastAsia="ＭＳ Ｐゴシック" w:hAnsi="ＭＳ Ｐゴシック"/>
          <w:sz w:val="22"/>
        </w:rPr>
      </w:pPr>
    </w:p>
    <w:p w14:paraId="22E8259E" w14:textId="0FEE33D0" w:rsidR="00695F60" w:rsidRPr="00177D1D" w:rsidRDefault="007E0051" w:rsidP="00E24155">
      <w:pPr>
        <w:pStyle w:val="2"/>
        <w:snapToGrid w:val="0"/>
        <w:rPr>
          <w:rFonts w:ascii="ＭＳ Ｐゴシック" w:eastAsia="ＭＳ Ｐゴシック" w:hAnsi="ＭＳ Ｐゴシック"/>
          <w:b/>
          <w:bCs/>
          <w:sz w:val="22"/>
        </w:rPr>
      </w:pPr>
      <w:bookmarkStart w:id="23" w:name="_Toc217554120"/>
      <w:r w:rsidRPr="00177D1D">
        <w:rPr>
          <w:rFonts w:ascii="ＭＳ Ｐゴシック" w:eastAsia="ＭＳ Ｐゴシック" w:hAnsi="ＭＳ Ｐゴシック" w:hint="eastAsia"/>
          <w:b/>
          <w:bCs/>
          <w:sz w:val="22"/>
        </w:rPr>
        <w:t>5-2</w:t>
      </w:r>
      <w:r w:rsidR="005F088D" w:rsidRPr="00177D1D">
        <w:rPr>
          <w:rFonts w:ascii="ＭＳ Ｐゴシック" w:eastAsia="ＭＳ Ｐゴシック" w:hAnsi="ＭＳ Ｐゴシック" w:hint="eastAsia"/>
          <w:b/>
          <w:bCs/>
          <w:sz w:val="22"/>
        </w:rPr>
        <w:t xml:space="preserve">　</w:t>
      </w:r>
      <w:r w:rsidR="00002988" w:rsidRPr="00177D1D">
        <w:rPr>
          <w:rFonts w:ascii="ＭＳ Ｐゴシック" w:eastAsia="ＭＳ Ｐゴシック" w:hAnsi="ＭＳ Ｐゴシック" w:hint="eastAsia"/>
          <w:b/>
          <w:bCs/>
          <w:sz w:val="22"/>
        </w:rPr>
        <w:t>観察・</w:t>
      </w:r>
      <w:r w:rsidR="00695F60" w:rsidRPr="00177D1D">
        <w:rPr>
          <w:rFonts w:ascii="ＭＳ Ｐゴシック" w:eastAsia="ＭＳ Ｐゴシック" w:hAnsi="ＭＳ Ｐゴシック" w:hint="eastAsia"/>
          <w:b/>
          <w:bCs/>
          <w:sz w:val="22"/>
        </w:rPr>
        <w:t>検査スケジュール</w:t>
      </w:r>
      <w:bookmarkEnd w:id="23"/>
    </w:p>
    <w:p w14:paraId="052A1FCC" w14:textId="26E96F0E" w:rsidR="006A3916" w:rsidRPr="001354C7" w:rsidRDefault="006A3916" w:rsidP="00DC580A">
      <w:pPr>
        <w:snapToGrid w:val="0"/>
        <w:jc w:val="left"/>
        <w:rPr>
          <w:rFonts w:ascii="ＭＳ Ｐゴシック" w:eastAsia="ＭＳ Ｐゴシック" w:hAnsi="ＭＳ Ｐゴシック"/>
          <w:color w:val="008000"/>
          <w:sz w:val="22"/>
        </w:rPr>
      </w:pPr>
      <w:r w:rsidRPr="00DC580A">
        <w:rPr>
          <w:rFonts w:ascii="ＭＳ Ｐゴシック" w:eastAsia="ＭＳ Ｐゴシック" w:hAnsi="ＭＳ Ｐゴシック" w:hint="eastAsia"/>
          <w:color w:val="008000"/>
          <w:sz w:val="22"/>
        </w:rPr>
        <w:t>臨床研究の対象者の参加予定期間及び観察期間（最初の症例を登録したときから臨床研究の内容に関する事項として記載した全ての評価項目に係るデータの収集を行うための期間が終了したときまでの期間をいう。以下同じ。）を含む全ての臨床研究の工程と期間の説明を記載して下さい。</w:t>
      </w:r>
      <w:r w:rsidR="00852775" w:rsidRPr="001354C7">
        <w:rPr>
          <w:rFonts w:ascii="ＭＳ Ｐゴシック" w:eastAsia="ＭＳ Ｐゴシック" w:hAnsi="ＭＳ Ｐゴシック" w:hint="eastAsia"/>
          <w:color w:val="008000"/>
          <w:sz w:val="22"/>
        </w:rPr>
        <w:t>埋込み型医療機器等研究終了後にも配慮が必要なものに関しては、研究終了後のフォローアップの内容を明らかにすること。</w:t>
      </w:r>
      <w:r>
        <w:rPr>
          <w:rFonts w:ascii="ＭＳ Ｐゴシック" w:eastAsia="ＭＳ Ｐゴシック" w:hAnsi="ＭＳ Ｐゴシック" w:hint="eastAsia"/>
          <w:color w:val="008000"/>
          <w:sz w:val="22"/>
        </w:rPr>
        <w:t xml:space="preserve">（課長通知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Pr>
          <w:rFonts w:ascii="ＭＳ Ｐゴシック" w:eastAsia="ＭＳ Ｐゴシック" w:hAnsi="ＭＳ Ｐゴシック" w:hint="eastAsia"/>
          <w:color w:val="008000"/>
          <w:sz w:val="22"/>
        </w:rPr>
        <w:t xml:space="preserve">　④（オ））</w:t>
      </w:r>
    </w:p>
    <w:p w14:paraId="6523C312" w14:textId="77777777" w:rsidR="006A3916" w:rsidRDefault="006A3916" w:rsidP="00DC580A">
      <w:pPr>
        <w:snapToGrid w:val="0"/>
        <w:jc w:val="left"/>
        <w:rPr>
          <w:rFonts w:ascii="ＭＳ Ｐゴシック" w:eastAsia="ＭＳ Ｐゴシック" w:hAnsi="ＭＳ Ｐゴシック"/>
          <w:color w:val="FF0000"/>
          <w:sz w:val="22"/>
        </w:rPr>
      </w:pPr>
    </w:p>
    <w:p w14:paraId="3869BAFE" w14:textId="6BDBAA5E" w:rsidR="000E4F54" w:rsidRPr="00055598" w:rsidRDefault="000E4F54" w:rsidP="00E24155">
      <w:pPr>
        <w:snapToGrid w:val="0"/>
        <w:ind w:firstLineChars="100" w:firstLine="22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｢5-1</w:t>
      </w:r>
      <w:r w:rsidRPr="00055598">
        <w:rPr>
          <w:rFonts w:ascii="ＭＳ Ｐゴシック" w:eastAsia="ＭＳ Ｐゴシック" w:hAnsi="ＭＳ Ｐゴシック"/>
          <w:color w:val="FF0000"/>
          <w:sz w:val="22"/>
        </w:rPr>
        <w:t xml:space="preserve"> </w:t>
      </w:r>
      <w:r w:rsidRPr="00055598">
        <w:rPr>
          <w:rFonts w:ascii="ＭＳ Ｐゴシック" w:eastAsia="ＭＳ Ｐゴシック" w:hAnsi="ＭＳ Ｐゴシック" w:hint="eastAsia"/>
          <w:color w:val="FF0000"/>
          <w:sz w:val="22"/>
        </w:rPr>
        <w:t>観察・検査項目」で規定した項目の内容とその実施時期、症例報告書作成・提出時期</w:t>
      </w:r>
      <w:r w:rsidR="005B3476">
        <w:rPr>
          <w:rFonts w:ascii="ＭＳ Ｐゴシック" w:eastAsia="ＭＳ Ｐゴシック" w:hAnsi="ＭＳ Ｐゴシック" w:hint="eastAsia"/>
          <w:color w:val="FF0000"/>
          <w:sz w:val="22"/>
        </w:rPr>
        <w:t>等</w:t>
      </w:r>
      <w:r w:rsidRPr="00055598">
        <w:rPr>
          <w:rFonts w:ascii="ＭＳ Ｐゴシック" w:eastAsia="ＭＳ Ｐゴシック" w:hAnsi="ＭＳ Ｐゴシック" w:hint="eastAsia"/>
          <w:color w:val="FF0000"/>
          <w:sz w:val="22"/>
        </w:rPr>
        <w:t>を、個々の研究対象者単位のスケジュールとして、1ページに収まる表形式で提示して下さい。1項目を1行とし、上から日程、検査項目、観察項目、症例報告書作成・提出などの順で表を作成します。</w:t>
      </w:r>
    </w:p>
    <w:p w14:paraId="40466A89" w14:textId="12C5357A" w:rsidR="002E6294" w:rsidRDefault="000E4F54" w:rsidP="00630040">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1時点を1列とし、左から時系列に並べて下さい。研究対象者の症状や状況に応じて追加する観察・検査項目については、その条件を明記して下さい。「必要に応じて」や「可能ならば」という表現は用いないで下さい。実施時期に許容範囲がある場合は併記して下さい。</w:t>
      </w:r>
    </w:p>
    <w:p w14:paraId="32A14BC8" w14:textId="77777777" w:rsidR="005D5020" w:rsidRPr="006A3916" w:rsidRDefault="005D5020" w:rsidP="00DC580A">
      <w:pPr>
        <w:snapToGrid w:val="0"/>
        <w:rPr>
          <w:sz w:val="22"/>
        </w:rPr>
      </w:pPr>
    </w:p>
    <w:p w14:paraId="4080C567" w14:textId="77777777" w:rsidR="000E4F54" w:rsidRPr="00055598" w:rsidRDefault="000E4F5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tbl>
      <w:tblPr>
        <w:tblStyle w:val="a7"/>
        <w:tblW w:w="9149" w:type="dxa"/>
        <w:tblLook w:val="04A0" w:firstRow="1" w:lastRow="0" w:firstColumn="1" w:lastColumn="0" w:noHBand="0" w:noVBand="1"/>
      </w:tblPr>
      <w:tblGrid>
        <w:gridCol w:w="1838"/>
        <w:gridCol w:w="1020"/>
        <w:gridCol w:w="1020"/>
        <w:gridCol w:w="1077"/>
        <w:gridCol w:w="1077"/>
        <w:gridCol w:w="1077"/>
        <w:gridCol w:w="1020"/>
        <w:gridCol w:w="1020"/>
      </w:tblGrid>
      <w:tr w:rsidR="00323BC2" w:rsidRPr="00EF08FF" w14:paraId="37060CC3" w14:textId="77777777" w:rsidTr="0041451B">
        <w:tc>
          <w:tcPr>
            <w:tcW w:w="1838" w:type="dxa"/>
            <w:vMerge w:val="restart"/>
          </w:tcPr>
          <w:p w14:paraId="2D45FA1A" w14:textId="77777777" w:rsidR="00323BC2" w:rsidRPr="00EF08FF" w:rsidRDefault="00323BC2" w:rsidP="00434F79">
            <w:pPr>
              <w:snapToGrid w:val="0"/>
              <w:jc w:val="left"/>
              <w:rPr>
                <w:rFonts w:ascii="ＭＳ Ｐゴシック" w:eastAsia="ＭＳ Ｐゴシック" w:hAnsi="ＭＳ Ｐゴシック"/>
                <w:color w:val="0000FF"/>
                <w:sz w:val="18"/>
                <w:szCs w:val="18"/>
              </w:rPr>
            </w:pPr>
          </w:p>
        </w:tc>
        <w:tc>
          <w:tcPr>
            <w:tcW w:w="2040" w:type="dxa"/>
            <w:gridSpan w:val="2"/>
            <w:vAlign w:val="center"/>
          </w:tcPr>
          <w:p w14:paraId="71F83BCA" w14:textId="064ABC54" w:rsidR="00323BC2" w:rsidRPr="00EF08FF" w:rsidRDefault="00323BC2" w:rsidP="0041451B">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スクリーニング</w:t>
            </w:r>
          </w:p>
        </w:tc>
        <w:tc>
          <w:tcPr>
            <w:tcW w:w="3231" w:type="dxa"/>
            <w:gridSpan w:val="3"/>
            <w:vAlign w:val="center"/>
          </w:tcPr>
          <w:p w14:paraId="3D6EC946" w14:textId="77777777" w:rsidR="00323BC2" w:rsidRDefault="00323BC2" w:rsidP="00434F79">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投与期間</w:t>
            </w:r>
          </w:p>
          <w:p w14:paraId="054DB82E" w14:textId="5E2C55F9" w:rsidR="00323BC2" w:rsidRPr="00EF08FF" w:rsidRDefault="00323BC2" w:rsidP="00434F79">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（1サイクル21日間）</w:t>
            </w:r>
          </w:p>
        </w:tc>
        <w:tc>
          <w:tcPr>
            <w:tcW w:w="2040" w:type="dxa"/>
            <w:gridSpan w:val="2"/>
            <w:vAlign w:val="center"/>
          </w:tcPr>
          <w:p w14:paraId="2BC81CCF" w14:textId="3F2C2540" w:rsidR="00323BC2" w:rsidRPr="00EF08FF" w:rsidRDefault="00323BC2" w:rsidP="00D020CB">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投与期間終了後</w:t>
            </w:r>
          </w:p>
        </w:tc>
      </w:tr>
      <w:tr w:rsidR="00323BC2" w:rsidRPr="00EF08FF" w14:paraId="68CE393E" w14:textId="77777777" w:rsidTr="005849C7">
        <w:tc>
          <w:tcPr>
            <w:tcW w:w="1838" w:type="dxa"/>
            <w:vMerge/>
            <w:vAlign w:val="center"/>
          </w:tcPr>
          <w:p w14:paraId="5607F3EB" w14:textId="77777777" w:rsidR="00323BC2" w:rsidRPr="00EF08FF" w:rsidRDefault="00323BC2"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0B620055" w14:textId="77777777"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登録前</w:t>
            </w:r>
          </w:p>
          <w:p w14:paraId="0A2557B0" w14:textId="40E7F636"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28日以内</w:t>
            </w:r>
          </w:p>
        </w:tc>
        <w:tc>
          <w:tcPr>
            <w:tcW w:w="1020" w:type="dxa"/>
            <w:vAlign w:val="center"/>
          </w:tcPr>
          <w:p w14:paraId="786E05FE" w14:textId="77777777"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登録前</w:t>
            </w:r>
          </w:p>
          <w:p w14:paraId="55A1C231" w14:textId="19327732"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14日以内</w:t>
            </w:r>
          </w:p>
        </w:tc>
        <w:tc>
          <w:tcPr>
            <w:tcW w:w="1077" w:type="dxa"/>
            <w:vAlign w:val="center"/>
          </w:tcPr>
          <w:p w14:paraId="4D28440B" w14:textId="77777777" w:rsidR="00323BC2"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Cycle1</w:t>
            </w:r>
          </w:p>
          <w:p w14:paraId="39A3C80A" w14:textId="39CDDA1B" w:rsidR="00323BC2" w:rsidRPr="00EF08FF" w:rsidRDefault="00323BC2"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（Day1）</w:t>
            </w:r>
          </w:p>
        </w:tc>
        <w:tc>
          <w:tcPr>
            <w:tcW w:w="1077" w:type="dxa"/>
            <w:vAlign w:val="center"/>
          </w:tcPr>
          <w:p w14:paraId="0E1D32C9" w14:textId="77777777" w:rsidR="00323BC2"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Cycle2</w:t>
            </w:r>
          </w:p>
          <w:p w14:paraId="5B3DF33C" w14:textId="3E1316E5" w:rsidR="00323BC2" w:rsidRPr="00EF08FF" w:rsidRDefault="00323BC2"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（Day22）</w:t>
            </w:r>
          </w:p>
        </w:tc>
        <w:tc>
          <w:tcPr>
            <w:tcW w:w="1077" w:type="dxa"/>
            <w:vAlign w:val="center"/>
          </w:tcPr>
          <w:p w14:paraId="70C79CAF" w14:textId="76C73439" w:rsidR="00323BC2" w:rsidRDefault="00323BC2" w:rsidP="00D020CB">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Cycle3以降のCycle</w:t>
            </w:r>
          </w:p>
          <w:p w14:paraId="72A92933" w14:textId="5274FC27" w:rsidR="00323BC2" w:rsidRPr="00EF08FF" w:rsidRDefault="00323BC2" w:rsidP="00D020CB">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（Day43～）</w:t>
            </w:r>
          </w:p>
        </w:tc>
        <w:tc>
          <w:tcPr>
            <w:tcW w:w="1020" w:type="dxa"/>
            <w:vAlign w:val="center"/>
          </w:tcPr>
          <w:p w14:paraId="5E9E72A6" w14:textId="4546C42E"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中止時</w:t>
            </w:r>
          </w:p>
        </w:tc>
        <w:tc>
          <w:tcPr>
            <w:tcW w:w="1020" w:type="dxa"/>
            <w:vAlign w:val="center"/>
          </w:tcPr>
          <w:p w14:paraId="17773F77" w14:textId="7F4B58F7" w:rsidR="00323BC2" w:rsidRDefault="00323BC2" w:rsidP="00D020CB">
            <w:pPr>
              <w:snapToGrid w:val="0"/>
              <w:jc w:val="center"/>
              <w:rPr>
                <w:rFonts w:ascii="ＭＳ Ｐゴシック" w:eastAsia="ＭＳ Ｐゴシック" w:hAnsi="ＭＳ Ｐゴシック"/>
                <w:color w:val="0000FF"/>
                <w:sz w:val="18"/>
                <w:szCs w:val="18"/>
              </w:rPr>
            </w:pPr>
            <w:r w:rsidRPr="005849C7">
              <w:rPr>
                <w:rFonts w:ascii="ＭＳ Ｐゴシック" w:eastAsia="ＭＳ Ｐゴシック" w:hAnsi="ＭＳ Ｐゴシック" w:hint="eastAsia"/>
                <w:color w:val="0000FF"/>
                <w:sz w:val="18"/>
                <w:szCs w:val="18"/>
              </w:rPr>
              <w:t>追跡調査</w:t>
            </w:r>
          </w:p>
          <w:p w14:paraId="7FA14482" w14:textId="14A09A12" w:rsidR="00323BC2" w:rsidRPr="005849C7" w:rsidRDefault="00323BC2" w:rsidP="00D020CB">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Pr="005849C7">
              <w:rPr>
                <w:rFonts w:ascii="ＭＳ Ｐゴシック" w:eastAsia="ＭＳ Ｐゴシック" w:hAnsi="ＭＳ Ｐゴシック" w:hint="eastAsia"/>
                <w:color w:val="0000FF"/>
                <w:sz w:val="18"/>
                <w:szCs w:val="18"/>
              </w:rPr>
              <w:t>6ヶ月毎）</w:t>
            </w:r>
          </w:p>
        </w:tc>
      </w:tr>
      <w:tr w:rsidR="00EF08FF" w:rsidRPr="00EF08FF" w14:paraId="55B32572" w14:textId="77777777" w:rsidTr="00667941">
        <w:tc>
          <w:tcPr>
            <w:tcW w:w="1838" w:type="dxa"/>
            <w:tcBorders>
              <w:bottom w:val="double" w:sz="4" w:space="0" w:color="auto"/>
            </w:tcBorders>
          </w:tcPr>
          <w:p w14:paraId="008E75FA" w14:textId="1B0515B6" w:rsidR="00582394" w:rsidRPr="00EF08FF" w:rsidRDefault="00667941"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許容範囲</w:t>
            </w:r>
          </w:p>
        </w:tc>
        <w:tc>
          <w:tcPr>
            <w:tcW w:w="1020" w:type="dxa"/>
            <w:tcBorders>
              <w:bottom w:val="double" w:sz="4" w:space="0" w:color="auto"/>
            </w:tcBorders>
            <w:vAlign w:val="center"/>
          </w:tcPr>
          <w:p w14:paraId="7450A812" w14:textId="6BDE43AA" w:rsidR="00582394" w:rsidRPr="00EF08FF" w:rsidRDefault="005C7D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tcBorders>
              <w:bottom w:val="double" w:sz="4" w:space="0" w:color="auto"/>
            </w:tcBorders>
            <w:vAlign w:val="center"/>
          </w:tcPr>
          <w:p w14:paraId="554CB9D8" w14:textId="0D5F1402" w:rsidR="00582394" w:rsidRPr="00EF08FF" w:rsidRDefault="005C7D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tcBorders>
              <w:bottom w:val="double" w:sz="4" w:space="0" w:color="auto"/>
            </w:tcBorders>
            <w:vAlign w:val="center"/>
          </w:tcPr>
          <w:p w14:paraId="7B8269DC" w14:textId="42E0D13D" w:rsidR="00582394" w:rsidRPr="00EF08FF" w:rsidRDefault="005C7D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tcBorders>
              <w:bottom w:val="double" w:sz="4" w:space="0" w:color="auto"/>
            </w:tcBorders>
            <w:vAlign w:val="center"/>
          </w:tcPr>
          <w:p w14:paraId="55240752" w14:textId="560A783E" w:rsidR="00582394" w:rsidRPr="00EF08FF" w:rsidRDefault="005C7D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±3</w:t>
            </w:r>
            <w:r w:rsidR="00E7433C">
              <w:rPr>
                <w:rFonts w:ascii="ＭＳ Ｐゴシック" w:eastAsia="ＭＳ Ｐゴシック" w:hAnsi="ＭＳ Ｐゴシック" w:hint="eastAsia"/>
                <w:color w:val="0000FF"/>
                <w:sz w:val="18"/>
                <w:szCs w:val="18"/>
              </w:rPr>
              <w:t>日</w:t>
            </w:r>
          </w:p>
        </w:tc>
        <w:tc>
          <w:tcPr>
            <w:tcW w:w="1077" w:type="dxa"/>
            <w:tcBorders>
              <w:bottom w:val="double" w:sz="4" w:space="0" w:color="auto"/>
            </w:tcBorders>
            <w:vAlign w:val="center"/>
          </w:tcPr>
          <w:p w14:paraId="6239ABEE" w14:textId="0962862B" w:rsidR="00582394" w:rsidRPr="00EF08FF" w:rsidRDefault="005C7D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±7</w:t>
            </w:r>
            <w:r w:rsidR="00E7433C">
              <w:rPr>
                <w:rFonts w:ascii="ＭＳ Ｐゴシック" w:eastAsia="ＭＳ Ｐゴシック" w:hAnsi="ＭＳ Ｐゴシック" w:hint="eastAsia"/>
                <w:color w:val="0000FF"/>
                <w:sz w:val="18"/>
                <w:szCs w:val="18"/>
              </w:rPr>
              <w:t>日</w:t>
            </w:r>
          </w:p>
        </w:tc>
        <w:tc>
          <w:tcPr>
            <w:tcW w:w="1020" w:type="dxa"/>
            <w:tcBorders>
              <w:bottom w:val="double" w:sz="4" w:space="0" w:color="auto"/>
            </w:tcBorders>
            <w:vAlign w:val="center"/>
          </w:tcPr>
          <w:p w14:paraId="5985ACD1" w14:textId="426A7AA8" w:rsidR="00582394" w:rsidRPr="00EF08FF" w:rsidRDefault="007626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＋14日</w:t>
            </w:r>
          </w:p>
        </w:tc>
        <w:tc>
          <w:tcPr>
            <w:tcW w:w="1020" w:type="dxa"/>
            <w:tcBorders>
              <w:bottom w:val="double" w:sz="4" w:space="0" w:color="auto"/>
            </w:tcBorders>
            <w:vAlign w:val="center"/>
          </w:tcPr>
          <w:p w14:paraId="7843A238" w14:textId="4FD6944B" w:rsidR="00582394" w:rsidRPr="00EF08FF" w:rsidRDefault="007626ED"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E7433C">
              <w:rPr>
                <w:rFonts w:ascii="ＭＳ Ｐゴシック" w:eastAsia="ＭＳ Ｐゴシック" w:hAnsi="ＭＳ Ｐゴシック" w:hint="eastAsia"/>
                <w:color w:val="0000FF"/>
                <w:sz w:val="18"/>
                <w:szCs w:val="18"/>
              </w:rPr>
              <w:t>30日</w:t>
            </w:r>
          </w:p>
        </w:tc>
      </w:tr>
      <w:tr w:rsidR="00667941" w:rsidRPr="00EF08FF" w14:paraId="07697AB2" w14:textId="77777777" w:rsidTr="00667941">
        <w:tc>
          <w:tcPr>
            <w:tcW w:w="1838" w:type="dxa"/>
            <w:tcBorders>
              <w:top w:val="double" w:sz="4" w:space="0" w:color="auto"/>
            </w:tcBorders>
          </w:tcPr>
          <w:p w14:paraId="26127CA5" w14:textId="775209EE"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同意取得</w:t>
            </w:r>
          </w:p>
        </w:tc>
        <w:tc>
          <w:tcPr>
            <w:tcW w:w="1020" w:type="dxa"/>
            <w:tcBorders>
              <w:top w:val="double" w:sz="4" w:space="0" w:color="auto"/>
            </w:tcBorders>
            <w:vAlign w:val="center"/>
          </w:tcPr>
          <w:p w14:paraId="2E449A77" w14:textId="2153D657"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Pr="000C469F">
              <w:rPr>
                <w:rFonts w:ascii="ＭＳ Ｐゴシック" w:eastAsia="ＭＳ Ｐゴシック" w:hAnsi="ＭＳ Ｐゴシック" w:hint="eastAsia"/>
                <w:color w:val="0000FF"/>
                <w:sz w:val="18"/>
                <w:szCs w:val="18"/>
                <w:vertAlign w:val="superscript"/>
              </w:rPr>
              <w:t>※1</w:t>
            </w:r>
          </w:p>
        </w:tc>
        <w:tc>
          <w:tcPr>
            <w:tcW w:w="1020" w:type="dxa"/>
            <w:tcBorders>
              <w:top w:val="double" w:sz="4" w:space="0" w:color="auto"/>
            </w:tcBorders>
            <w:vAlign w:val="center"/>
          </w:tcPr>
          <w:p w14:paraId="18E68D84"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tcBorders>
              <w:top w:val="double" w:sz="4" w:space="0" w:color="auto"/>
            </w:tcBorders>
            <w:vAlign w:val="center"/>
          </w:tcPr>
          <w:p w14:paraId="5FCFC2F7"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tcBorders>
              <w:top w:val="double" w:sz="4" w:space="0" w:color="auto"/>
            </w:tcBorders>
            <w:vAlign w:val="center"/>
          </w:tcPr>
          <w:p w14:paraId="4077588B"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tcBorders>
              <w:top w:val="double" w:sz="4" w:space="0" w:color="auto"/>
            </w:tcBorders>
            <w:vAlign w:val="center"/>
          </w:tcPr>
          <w:p w14:paraId="3D8CAC08"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tcBorders>
              <w:top w:val="double" w:sz="4" w:space="0" w:color="auto"/>
            </w:tcBorders>
            <w:vAlign w:val="center"/>
          </w:tcPr>
          <w:p w14:paraId="58B07916"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tcBorders>
              <w:top w:val="double" w:sz="4" w:space="0" w:color="auto"/>
            </w:tcBorders>
            <w:vAlign w:val="center"/>
          </w:tcPr>
          <w:p w14:paraId="05221417"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48907035" w14:textId="77777777" w:rsidTr="005849C7">
        <w:tc>
          <w:tcPr>
            <w:tcW w:w="1838" w:type="dxa"/>
          </w:tcPr>
          <w:p w14:paraId="16C12623" w14:textId="38319127"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研究対象者背景</w:t>
            </w:r>
          </w:p>
        </w:tc>
        <w:tc>
          <w:tcPr>
            <w:tcW w:w="1020" w:type="dxa"/>
            <w:vAlign w:val="center"/>
          </w:tcPr>
          <w:p w14:paraId="36683F31"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6CE63633" w14:textId="17B2836A"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56BA420E"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4284F2EB"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0168076D"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0EF1A336"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670F1473"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54AF771D" w14:textId="77777777" w:rsidTr="005849C7">
        <w:tc>
          <w:tcPr>
            <w:tcW w:w="1838" w:type="dxa"/>
          </w:tcPr>
          <w:p w14:paraId="76A15CFF" w14:textId="450492E6"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登録・無作為化</w:t>
            </w:r>
          </w:p>
        </w:tc>
        <w:tc>
          <w:tcPr>
            <w:tcW w:w="1020" w:type="dxa"/>
            <w:vAlign w:val="center"/>
          </w:tcPr>
          <w:p w14:paraId="27799069" w14:textId="3C8B0451"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7DA5C3AA" w14:textId="38EFA0EE"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5B504173"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30EBB9D0"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5E441CA7"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760C266E"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4B2B3C27"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31739F56" w14:textId="77777777" w:rsidTr="005849C7">
        <w:tc>
          <w:tcPr>
            <w:tcW w:w="1838" w:type="dxa"/>
          </w:tcPr>
          <w:p w14:paraId="3A7E9D01" w14:textId="09AB4273" w:rsidR="00667941" w:rsidRPr="00EF08FF" w:rsidRDefault="00357944" w:rsidP="00667941">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研究</w:t>
            </w:r>
            <w:r w:rsidR="00667941">
              <w:rPr>
                <w:rFonts w:ascii="ＭＳ Ｐゴシック" w:eastAsia="ＭＳ Ｐゴシック" w:hAnsi="ＭＳ Ｐゴシック" w:hint="eastAsia"/>
                <w:color w:val="0000FF"/>
                <w:sz w:val="18"/>
                <w:szCs w:val="18"/>
              </w:rPr>
              <w:t>薬</w:t>
            </w:r>
            <w:r w:rsidR="00667941" w:rsidRPr="00EF08FF">
              <w:rPr>
                <w:rFonts w:ascii="ＭＳ Ｐゴシック" w:eastAsia="ＭＳ Ｐゴシック" w:hAnsi="ＭＳ Ｐゴシック" w:hint="eastAsia"/>
                <w:color w:val="0000FF"/>
                <w:sz w:val="18"/>
                <w:szCs w:val="18"/>
              </w:rPr>
              <w:t>投与</w:t>
            </w:r>
          </w:p>
        </w:tc>
        <w:tc>
          <w:tcPr>
            <w:tcW w:w="1020" w:type="dxa"/>
            <w:vAlign w:val="center"/>
          </w:tcPr>
          <w:p w14:paraId="265A084E"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66FD631D"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21D03404" w14:textId="75F19271"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B68472F" w14:textId="232698B6"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7A7FA5B8" w14:textId="44E4F141"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E058745"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05232CA0"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3482BBF7" w14:textId="77777777" w:rsidTr="005849C7">
        <w:tc>
          <w:tcPr>
            <w:tcW w:w="1838" w:type="dxa"/>
          </w:tcPr>
          <w:p w14:paraId="28475289" w14:textId="599E355C"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診察</w:t>
            </w:r>
          </w:p>
        </w:tc>
        <w:tc>
          <w:tcPr>
            <w:tcW w:w="1020" w:type="dxa"/>
            <w:vAlign w:val="center"/>
          </w:tcPr>
          <w:p w14:paraId="53361667"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5D0655F1" w14:textId="6C41D1FE"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571BE74D" w14:textId="10BE1CCD"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4854C43" w14:textId="7B97788F"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8CB97A1" w14:textId="51922263"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6584EDE7" w14:textId="06F36F1B"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37A79EC5"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73DF5A79" w14:textId="77777777" w:rsidTr="005849C7">
        <w:tc>
          <w:tcPr>
            <w:tcW w:w="1838" w:type="dxa"/>
          </w:tcPr>
          <w:p w14:paraId="243F95EA" w14:textId="59F908AD" w:rsidR="00667941" w:rsidRPr="00C944EF" w:rsidRDefault="00667941" w:rsidP="00667941">
            <w:pPr>
              <w:snapToGrid w:val="0"/>
              <w:jc w:val="left"/>
              <w:rPr>
                <w:rFonts w:ascii="ＭＳ Ｐゴシック" w:eastAsia="ＭＳ Ｐゴシック" w:hAnsi="ＭＳ Ｐゴシック"/>
                <w:color w:val="0000FF"/>
                <w:sz w:val="18"/>
                <w:szCs w:val="18"/>
              </w:rPr>
            </w:pPr>
            <w:r w:rsidRPr="00C944EF">
              <w:rPr>
                <w:rFonts w:ascii="ＭＳ Ｐゴシック" w:eastAsia="ＭＳ Ｐゴシック" w:hAnsi="ＭＳ Ｐゴシック" w:hint="eastAsia"/>
                <w:color w:val="0000FF"/>
                <w:sz w:val="18"/>
                <w:szCs w:val="18"/>
              </w:rPr>
              <w:t>体重</w:t>
            </w:r>
          </w:p>
        </w:tc>
        <w:tc>
          <w:tcPr>
            <w:tcW w:w="1020" w:type="dxa"/>
            <w:vAlign w:val="center"/>
          </w:tcPr>
          <w:p w14:paraId="3666EB2E"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25590DE4" w14:textId="74B88B6E"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476B6EC" w14:textId="5060DC4C"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3954666F" w14:textId="3CF1D647"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75EA7CF9" w14:textId="4381BEAD"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3FC955B1" w14:textId="69C387E4"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29E93D3F"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5C6F0E34" w14:textId="77777777" w:rsidTr="005849C7">
        <w:tc>
          <w:tcPr>
            <w:tcW w:w="1838" w:type="dxa"/>
          </w:tcPr>
          <w:p w14:paraId="5A8AFBE5" w14:textId="74823051" w:rsidR="00667941" w:rsidRDefault="00667941" w:rsidP="00667941">
            <w:pPr>
              <w:snapToGrid w:val="0"/>
              <w:jc w:val="left"/>
              <w:rPr>
                <w:rFonts w:ascii="ＭＳ Ｐゴシック" w:eastAsia="ＭＳ Ｐゴシック" w:hAnsi="ＭＳ Ｐゴシック"/>
                <w:color w:val="0000FF"/>
                <w:sz w:val="18"/>
                <w:szCs w:val="18"/>
              </w:rPr>
            </w:pPr>
            <w:r w:rsidRPr="00CF7B68">
              <w:rPr>
                <w:rFonts w:ascii="ＭＳ Ｐゴシック" w:eastAsia="ＭＳ Ｐゴシック" w:hAnsi="ＭＳ Ｐゴシック" w:hint="eastAsia"/>
                <w:color w:val="0000FF"/>
                <w:sz w:val="18"/>
                <w:szCs w:val="18"/>
              </w:rPr>
              <w:lastRenderedPageBreak/>
              <w:t>体温、血圧、脈拍数</w:t>
            </w:r>
          </w:p>
        </w:tc>
        <w:tc>
          <w:tcPr>
            <w:tcW w:w="1020" w:type="dxa"/>
            <w:vAlign w:val="center"/>
          </w:tcPr>
          <w:p w14:paraId="20EE66EC"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74EF2055" w14:textId="27E7D851"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14B84A5A" w14:textId="60B89699"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7D0920B4" w14:textId="4E95BCE0"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62389A91" w14:textId="6842E160"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308E8C36" w14:textId="09CB26EC"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67A5BDCB"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3DA39DF1" w14:textId="77777777" w:rsidTr="005849C7">
        <w:tc>
          <w:tcPr>
            <w:tcW w:w="1838" w:type="dxa"/>
          </w:tcPr>
          <w:p w14:paraId="3A3E4A5B" w14:textId="63A2AB7E" w:rsidR="00667941" w:rsidRDefault="00667941" w:rsidP="00667941">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PS</w:t>
            </w:r>
          </w:p>
        </w:tc>
        <w:tc>
          <w:tcPr>
            <w:tcW w:w="1020" w:type="dxa"/>
            <w:vAlign w:val="center"/>
          </w:tcPr>
          <w:p w14:paraId="02B75F80"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4FD76E31" w14:textId="5BE1C56C"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16AB2C97" w14:textId="48DD28F9"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3FDA5EB8" w14:textId="506D1F73"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377085B9" w14:textId="1D39B587" w:rsidR="00667941"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72C6CB9E" w14:textId="3BF12BDA" w:rsidR="00667941"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4F7E5C31"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5B73938B" w14:textId="77777777" w:rsidTr="005849C7">
        <w:tc>
          <w:tcPr>
            <w:tcW w:w="1838" w:type="dxa"/>
          </w:tcPr>
          <w:p w14:paraId="1D035404" w14:textId="209099A3"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病変の測定</w:t>
            </w:r>
            <w:r w:rsidRPr="000C469F">
              <w:rPr>
                <w:rFonts w:ascii="ＭＳ Ｐゴシック" w:eastAsia="ＭＳ Ｐゴシック" w:hAnsi="ＭＳ Ｐゴシック" w:hint="eastAsia"/>
                <w:color w:val="0000FF"/>
                <w:sz w:val="18"/>
                <w:szCs w:val="18"/>
                <w:vertAlign w:val="superscript"/>
              </w:rPr>
              <w:t>※2</w:t>
            </w:r>
          </w:p>
        </w:tc>
        <w:tc>
          <w:tcPr>
            <w:tcW w:w="1020" w:type="dxa"/>
            <w:vAlign w:val="center"/>
          </w:tcPr>
          <w:p w14:paraId="23BACF5C" w14:textId="7D878CA4"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Pr="000C469F">
              <w:rPr>
                <w:rFonts w:ascii="ＭＳ Ｐゴシック" w:eastAsia="ＭＳ Ｐゴシック" w:hAnsi="ＭＳ Ｐゴシック" w:hint="eastAsia"/>
                <w:color w:val="0000FF"/>
                <w:sz w:val="18"/>
                <w:szCs w:val="18"/>
                <w:vertAlign w:val="superscript"/>
              </w:rPr>
              <w:t>※</w:t>
            </w:r>
            <w:r>
              <w:rPr>
                <w:rFonts w:ascii="ＭＳ Ｐゴシック" w:eastAsia="ＭＳ Ｐゴシック" w:hAnsi="ＭＳ Ｐゴシック" w:hint="eastAsia"/>
                <w:color w:val="0000FF"/>
                <w:sz w:val="18"/>
                <w:szCs w:val="18"/>
                <w:vertAlign w:val="superscript"/>
              </w:rPr>
              <w:t>3</w:t>
            </w:r>
          </w:p>
        </w:tc>
        <w:tc>
          <w:tcPr>
            <w:tcW w:w="1020" w:type="dxa"/>
            <w:vAlign w:val="center"/>
          </w:tcPr>
          <w:p w14:paraId="50B1AED9"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4B8D9E09" w14:textId="5F6697B2"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12F4ABFE" w14:textId="68F972E1"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4F76F841" w14:textId="6CA12D11"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221EAC4F" w14:textId="7E4AE034"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DC50C3F"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2D70A2C1" w14:textId="77777777" w:rsidTr="005849C7">
        <w:tc>
          <w:tcPr>
            <w:tcW w:w="1838" w:type="dxa"/>
          </w:tcPr>
          <w:p w14:paraId="28B3624E" w14:textId="2901C4F1"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血液検査</w:t>
            </w:r>
          </w:p>
        </w:tc>
        <w:tc>
          <w:tcPr>
            <w:tcW w:w="1020" w:type="dxa"/>
            <w:vAlign w:val="center"/>
          </w:tcPr>
          <w:p w14:paraId="04CF077B"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155EB58E" w14:textId="319261CF"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D67C114" w14:textId="7BB8C0BA"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0671AD2" w14:textId="06386028"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E7CBC2F" w14:textId="3BCD923C"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224C455F" w14:textId="586FDF01"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630E0F5F"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50EBDA62" w14:textId="77777777" w:rsidTr="005849C7">
        <w:tc>
          <w:tcPr>
            <w:tcW w:w="1838" w:type="dxa"/>
          </w:tcPr>
          <w:p w14:paraId="1986BF4C" w14:textId="13E3F004"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妊娠検査</w:t>
            </w:r>
          </w:p>
        </w:tc>
        <w:tc>
          <w:tcPr>
            <w:tcW w:w="1020" w:type="dxa"/>
            <w:vAlign w:val="center"/>
          </w:tcPr>
          <w:p w14:paraId="61657956"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0CECB0F6" w14:textId="01055088"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F4D833D" w14:textId="09CCF415"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0BB0AC01"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13C36B1F"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4AF1460C" w14:textId="1B31A56F"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251926A2"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2BDD07D1" w14:textId="77777777" w:rsidTr="005849C7">
        <w:tc>
          <w:tcPr>
            <w:tcW w:w="1838" w:type="dxa"/>
          </w:tcPr>
          <w:p w14:paraId="15586586" w14:textId="13D5D80A"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心電図</w:t>
            </w:r>
          </w:p>
        </w:tc>
        <w:tc>
          <w:tcPr>
            <w:tcW w:w="1020" w:type="dxa"/>
            <w:vAlign w:val="center"/>
          </w:tcPr>
          <w:p w14:paraId="7B3B903B"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37191D5F" w14:textId="2E69ABEF"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59889BC1" w14:textId="596EAAF1"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68CC1793" w14:textId="0E9D468B"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78B141C8" w14:textId="46DCA3CA"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43359EA0" w14:textId="4D5C6082" w:rsidR="00667941" w:rsidRPr="00EF08FF" w:rsidRDefault="00667941" w:rsidP="00667941">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7B133B76"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4DB332EF" w14:textId="77777777" w:rsidTr="005849C7">
        <w:tc>
          <w:tcPr>
            <w:tcW w:w="1838" w:type="dxa"/>
          </w:tcPr>
          <w:p w14:paraId="65D1A977" w14:textId="0223CB9A"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併用薬・併用療法の確認</w:t>
            </w:r>
          </w:p>
        </w:tc>
        <w:tc>
          <w:tcPr>
            <w:tcW w:w="1020" w:type="dxa"/>
            <w:vAlign w:val="center"/>
          </w:tcPr>
          <w:p w14:paraId="375F20E2" w14:textId="0C75E49B"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577D5218" w14:textId="4E556CD3"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7DC3544E" w14:textId="1EC82AD9"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98642A0" w14:textId="2525DC2F"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3EB6CB91" w14:textId="476BFF0E"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5AC528B" w14:textId="4F6EDB18"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3EE7624E"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61BCD932" w14:textId="77777777" w:rsidTr="005849C7">
        <w:tc>
          <w:tcPr>
            <w:tcW w:w="1838" w:type="dxa"/>
          </w:tcPr>
          <w:p w14:paraId="2726456E" w14:textId="12BA9597"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有害事象</w:t>
            </w:r>
          </w:p>
        </w:tc>
        <w:tc>
          <w:tcPr>
            <w:tcW w:w="1020" w:type="dxa"/>
            <w:vAlign w:val="center"/>
          </w:tcPr>
          <w:p w14:paraId="0242671B"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487A17A1" w14:textId="74AD4B1B"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0EE94466" w14:textId="35762832"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25F1BD6C" w14:textId="08E68496"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5FC8CD6" w14:textId="64FFD7C3"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4B3B4DA" w14:textId="1EB1EF07"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Pr="003B41F5">
              <w:rPr>
                <w:rFonts w:ascii="ＭＳ Ｐゴシック" w:eastAsia="ＭＳ Ｐゴシック" w:hAnsi="ＭＳ Ｐゴシック" w:hint="eastAsia"/>
                <w:color w:val="0000FF"/>
                <w:sz w:val="18"/>
                <w:szCs w:val="18"/>
                <w:vertAlign w:val="superscript"/>
              </w:rPr>
              <w:t>※</w:t>
            </w:r>
            <w:r>
              <w:rPr>
                <w:rFonts w:ascii="ＭＳ Ｐゴシック" w:eastAsia="ＭＳ Ｐゴシック" w:hAnsi="ＭＳ Ｐゴシック" w:hint="eastAsia"/>
                <w:color w:val="0000FF"/>
                <w:sz w:val="18"/>
                <w:szCs w:val="18"/>
                <w:vertAlign w:val="superscript"/>
              </w:rPr>
              <w:t>4</w:t>
            </w:r>
          </w:p>
        </w:tc>
        <w:tc>
          <w:tcPr>
            <w:tcW w:w="1020" w:type="dxa"/>
            <w:vAlign w:val="center"/>
          </w:tcPr>
          <w:p w14:paraId="7D2DD121"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r>
      <w:tr w:rsidR="00667941" w:rsidRPr="00EF08FF" w14:paraId="4F6048DD" w14:textId="77777777" w:rsidTr="005849C7">
        <w:tc>
          <w:tcPr>
            <w:tcW w:w="1838" w:type="dxa"/>
          </w:tcPr>
          <w:p w14:paraId="63B5B037" w14:textId="76D6103A" w:rsidR="00667941" w:rsidRPr="00EF08FF" w:rsidRDefault="00667941" w:rsidP="00667941">
            <w:pPr>
              <w:snapToGrid w:val="0"/>
              <w:jc w:val="left"/>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生存調査</w:t>
            </w:r>
          </w:p>
        </w:tc>
        <w:tc>
          <w:tcPr>
            <w:tcW w:w="1020" w:type="dxa"/>
            <w:vAlign w:val="center"/>
          </w:tcPr>
          <w:p w14:paraId="4C360D70"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50AE6B43"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4E55C08E"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4AC8F1E9" w14:textId="6C147AB5"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77" w:type="dxa"/>
            <w:vAlign w:val="center"/>
          </w:tcPr>
          <w:p w14:paraId="19F547D2"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71D10466" w14:textId="77777777" w:rsidR="00667941" w:rsidRPr="00EF08FF" w:rsidRDefault="00667941" w:rsidP="00667941">
            <w:pPr>
              <w:snapToGrid w:val="0"/>
              <w:jc w:val="center"/>
              <w:rPr>
                <w:rFonts w:ascii="ＭＳ Ｐゴシック" w:eastAsia="ＭＳ Ｐゴシック" w:hAnsi="ＭＳ Ｐゴシック"/>
                <w:color w:val="0000FF"/>
                <w:sz w:val="18"/>
                <w:szCs w:val="18"/>
              </w:rPr>
            </w:pPr>
          </w:p>
        </w:tc>
        <w:tc>
          <w:tcPr>
            <w:tcW w:w="1020" w:type="dxa"/>
            <w:vAlign w:val="center"/>
          </w:tcPr>
          <w:p w14:paraId="7AA2B756" w14:textId="083BE5DF" w:rsidR="00667941" w:rsidRPr="00EF08FF" w:rsidRDefault="00667941" w:rsidP="0066794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bl>
    <w:p w14:paraId="745CC06C" w14:textId="542FB138" w:rsidR="00CF7B68" w:rsidRDefault="00CF7B68" w:rsidP="000C469F">
      <w:pPr>
        <w:snapToGrid w:val="0"/>
        <w:ind w:firstLineChars="100" w:firstLine="18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●：必須。</w:t>
      </w:r>
      <w:r w:rsidR="006130C5">
        <w:rPr>
          <w:rFonts w:ascii="ＭＳ Ｐゴシック" w:eastAsia="ＭＳ Ｐゴシック" w:hAnsi="ＭＳ Ｐゴシック" w:hint="eastAsia"/>
          <w:color w:val="0000FF"/>
          <w:sz w:val="18"/>
          <w:szCs w:val="18"/>
        </w:rPr>
        <w:t xml:space="preserve">　</w:t>
      </w:r>
      <w:r>
        <w:rPr>
          <w:rFonts w:ascii="ＭＳ Ｐゴシック" w:eastAsia="ＭＳ Ｐゴシック" w:hAnsi="ＭＳ Ｐゴシック" w:hint="eastAsia"/>
          <w:color w:val="0000FF"/>
          <w:sz w:val="18"/>
          <w:szCs w:val="18"/>
        </w:rPr>
        <w:t>△：他の観察・検査によって異常が示唆される場合に実施。</w:t>
      </w:r>
    </w:p>
    <w:p w14:paraId="3066B542" w14:textId="77777777" w:rsidR="00CF7B68" w:rsidRDefault="00CF7B68" w:rsidP="000C469F">
      <w:pPr>
        <w:snapToGrid w:val="0"/>
        <w:ind w:firstLineChars="100" w:firstLine="180"/>
        <w:jc w:val="left"/>
        <w:rPr>
          <w:rFonts w:ascii="ＭＳ Ｐゴシック" w:eastAsia="ＭＳ Ｐゴシック" w:hAnsi="ＭＳ Ｐゴシック"/>
          <w:color w:val="0000FF"/>
          <w:sz w:val="18"/>
          <w:szCs w:val="18"/>
        </w:rPr>
      </w:pPr>
    </w:p>
    <w:p w14:paraId="6110D975" w14:textId="77A92E6B" w:rsidR="00161990" w:rsidRDefault="000C469F" w:rsidP="000C469F">
      <w:pPr>
        <w:snapToGrid w:val="0"/>
        <w:ind w:firstLineChars="100" w:firstLine="180"/>
        <w:jc w:val="left"/>
        <w:rPr>
          <w:rFonts w:ascii="ＭＳ Ｐゴシック" w:eastAsia="ＭＳ Ｐゴシック" w:hAnsi="ＭＳ Ｐゴシック"/>
          <w:color w:val="0000FF"/>
          <w:sz w:val="18"/>
          <w:szCs w:val="18"/>
        </w:rPr>
      </w:pPr>
      <w:r w:rsidRPr="000C469F">
        <w:rPr>
          <w:rFonts w:ascii="ＭＳ Ｐゴシック" w:eastAsia="ＭＳ Ｐゴシック" w:hAnsi="ＭＳ Ｐゴシック" w:hint="eastAsia"/>
          <w:color w:val="0000FF"/>
          <w:sz w:val="18"/>
          <w:szCs w:val="18"/>
        </w:rPr>
        <w:t>※1：本臨床研究に関する全ての調査・観察・検査は、研究対象者から文書による同意を得た後に実施する。</w:t>
      </w:r>
    </w:p>
    <w:p w14:paraId="2B077E46" w14:textId="7A8AC48F" w:rsidR="00202EA1" w:rsidRDefault="00202EA1" w:rsidP="00202EA1">
      <w:pPr>
        <w:snapToGrid w:val="0"/>
        <w:ind w:leftChars="85" w:left="423" w:hangingChars="136" w:hanging="245"/>
        <w:jc w:val="left"/>
        <w:rPr>
          <w:rFonts w:ascii="ＭＳ Ｐゴシック" w:eastAsia="ＭＳ Ｐゴシック" w:hAnsi="ＭＳ Ｐゴシック"/>
          <w:color w:val="0000FF"/>
          <w:sz w:val="18"/>
          <w:szCs w:val="18"/>
        </w:rPr>
      </w:pPr>
      <w:r w:rsidRPr="000C469F">
        <w:rPr>
          <w:rFonts w:ascii="ＭＳ Ｐゴシック" w:eastAsia="ＭＳ Ｐゴシック" w:hAnsi="ＭＳ Ｐゴシック" w:hint="eastAsia"/>
          <w:color w:val="0000FF"/>
          <w:sz w:val="18"/>
          <w:szCs w:val="18"/>
        </w:rPr>
        <w:t>※</w:t>
      </w:r>
      <w:r>
        <w:rPr>
          <w:rFonts w:ascii="ＭＳ Ｐゴシック" w:eastAsia="ＭＳ Ｐゴシック" w:hAnsi="ＭＳ Ｐゴシック" w:hint="eastAsia"/>
          <w:color w:val="0000FF"/>
          <w:sz w:val="18"/>
          <w:szCs w:val="18"/>
        </w:rPr>
        <w:t>2</w:t>
      </w:r>
      <w:r w:rsidRPr="000C469F">
        <w:rPr>
          <w:rFonts w:ascii="ＭＳ Ｐゴシック" w:eastAsia="ＭＳ Ｐゴシック" w:hAnsi="ＭＳ Ｐゴシック" w:hint="eastAsia"/>
          <w:color w:val="0000FF"/>
          <w:sz w:val="18"/>
          <w:szCs w:val="18"/>
        </w:rPr>
        <w:t>：</w:t>
      </w:r>
      <w:r w:rsidRPr="00202EA1">
        <w:rPr>
          <w:rFonts w:ascii="ＭＳ Ｐゴシック" w:eastAsia="ＭＳ Ｐゴシック" w:hAnsi="ＭＳ Ｐゴシック"/>
          <w:color w:val="0000FF"/>
          <w:sz w:val="18"/>
          <w:szCs w:val="18"/>
        </w:rPr>
        <w:t>RECISTガイドラインによる腫瘍縮小効果判定の対象かどうかに関わらず、全ての研究対象者に対して原疾患の増悪（新病変の出現を含む）を認める、あるいは次治療開始の早い方まで画像検査を行う。</w:t>
      </w:r>
    </w:p>
    <w:p w14:paraId="247C1ADC" w14:textId="3259E3B5" w:rsidR="000C469F" w:rsidRDefault="000C469F" w:rsidP="000C469F">
      <w:pPr>
        <w:snapToGrid w:val="0"/>
        <w:ind w:firstLineChars="100" w:firstLine="180"/>
        <w:jc w:val="left"/>
        <w:rPr>
          <w:rFonts w:ascii="ＭＳ Ｐゴシック" w:eastAsia="ＭＳ Ｐゴシック" w:hAnsi="ＭＳ Ｐゴシック"/>
          <w:color w:val="0000FF"/>
          <w:sz w:val="18"/>
          <w:szCs w:val="18"/>
        </w:rPr>
      </w:pPr>
      <w:r w:rsidRPr="000C469F">
        <w:rPr>
          <w:rFonts w:ascii="ＭＳ Ｐゴシック" w:eastAsia="ＭＳ Ｐゴシック" w:hAnsi="ＭＳ Ｐゴシック" w:hint="eastAsia"/>
          <w:color w:val="0000FF"/>
          <w:sz w:val="18"/>
          <w:szCs w:val="18"/>
        </w:rPr>
        <w:t>※</w:t>
      </w:r>
      <w:r w:rsidR="00202EA1">
        <w:rPr>
          <w:rFonts w:ascii="ＭＳ Ｐゴシック" w:eastAsia="ＭＳ Ｐゴシック" w:hAnsi="ＭＳ Ｐゴシック" w:hint="eastAsia"/>
          <w:color w:val="0000FF"/>
          <w:sz w:val="18"/>
          <w:szCs w:val="18"/>
        </w:rPr>
        <w:t>3</w:t>
      </w:r>
      <w:r w:rsidRPr="000C469F">
        <w:rPr>
          <w:rFonts w:ascii="ＭＳ Ｐゴシック" w:eastAsia="ＭＳ Ｐゴシック" w:hAnsi="ＭＳ Ｐゴシック" w:hint="eastAsia"/>
          <w:color w:val="0000FF"/>
          <w:sz w:val="18"/>
          <w:szCs w:val="18"/>
        </w:rPr>
        <w:t>：登録前</w:t>
      </w:r>
      <w:r w:rsidRPr="000C469F">
        <w:rPr>
          <w:rFonts w:ascii="ＭＳ Ｐゴシック" w:eastAsia="ＭＳ Ｐゴシック" w:hAnsi="ＭＳ Ｐゴシック"/>
          <w:color w:val="0000FF"/>
          <w:sz w:val="18"/>
          <w:szCs w:val="18"/>
        </w:rPr>
        <w:t>28 日以内に実施する。</w:t>
      </w:r>
    </w:p>
    <w:p w14:paraId="4E52D206" w14:textId="799144B4" w:rsidR="003B41F5" w:rsidRDefault="003B41F5" w:rsidP="00285CCB">
      <w:pPr>
        <w:snapToGrid w:val="0"/>
        <w:ind w:leftChars="86" w:left="568" w:hangingChars="215" w:hanging="387"/>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202EA1">
        <w:rPr>
          <w:rFonts w:ascii="ＭＳ Ｐゴシック" w:eastAsia="ＭＳ Ｐゴシック" w:hAnsi="ＭＳ Ｐゴシック" w:hint="eastAsia"/>
          <w:color w:val="0000FF"/>
          <w:sz w:val="18"/>
          <w:szCs w:val="18"/>
        </w:rPr>
        <w:t>4</w:t>
      </w:r>
      <w:r>
        <w:rPr>
          <w:rFonts w:ascii="ＭＳ Ｐゴシック" w:eastAsia="ＭＳ Ｐゴシック" w:hAnsi="ＭＳ Ｐゴシック" w:hint="eastAsia"/>
          <w:color w:val="0000FF"/>
          <w:sz w:val="18"/>
          <w:szCs w:val="18"/>
        </w:rPr>
        <w:t>：</w:t>
      </w:r>
      <w:r w:rsidR="00357944">
        <w:rPr>
          <w:rFonts w:ascii="ＭＳ Ｐゴシック" w:eastAsia="ＭＳ Ｐゴシック" w:hAnsi="ＭＳ Ｐゴシック" w:hint="eastAsia"/>
          <w:color w:val="0000FF"/>
          <w:sz w:val="18"/>
          <w:szCs w:val="18"/>
        </w:rPr>
        <w:t>研究</w:t>
      </w:r>
      <w:r w:rsidR="00A27DC9">
        <w:rPr>
          <w:rFonts w:ascii="ＭＳ Ｐゴシック" w:eastAsia="ＭＳ Ｐゴシック" w:hAnsi="ＭＳ Ｐゴシック" w:hint="eastAsia"/>
          <w:color w:val="0000FF"/>
          <w:sz w:val="18"/>
          <w:szCs w:val="18"/>
        </w:rPr>
        <w:t>薬</w:t>
      </w:r>
      <w:r>
        <w:rPr>
          <w:rFonts w:ascii="ＭＳ Ｐゴシック" w:eastAsia="ＭＳ Ｐゴシック" w:hAnsi="ＭＳ Ｐゴシック" w:hint="eastAsia"/>
          <w:color w:val="0000FF"/>
          <w:sz w:val="18"/>
          <w:szCs w:val="18"/>
        </w:rPr>
        <w:t>中止後は、</w:t>
      </w:r>
      <w:r w:rsidR="00357944">
        <w:rPr>
          <w:rFonts w:ascii="ＭＳ Ｐゴシック" w:eastAsia="ＭＳ Ｐゴシック" w:hAnsi="ＭＳ Ｐゴシック" w:hint="eastAsia"/>
          <w:color w:val="0000FF"/>
          <w:sz w:val="18"/>
          <w:szCs w:val="18"/>
        </w:rPr>
        <w:t>研究</w:t>
      </w:r>
      <w:r w:rsidR="00A27DC9">
        <w:rPr>
          <w:rFonts w:ascii="ＭＳ Ｐゴシック" w:eastAsia="ＭＳ Ｐゴシック" w:hAnsi="ＭＳ Ｐゴシック" w:hint="eastAsia"/>
          <w:color w:val="0000FF"/>
          <w:sz w:val="18"/>
          <w:szCs w:val="18"/>
        </w:rPr>
        <w:t>薬</w:t>
      </w:r>
      <w:r>
        <w:rPr>
          <w:rFonts w:ascii="ＭＳ Ｐゴシック" w:eastAsia="ＭＳ Ｐゴシック" w:hAnsi="ＭＳ Ｐゴシック" w:hint="eastAsia"/>
          <w:color w:val="0000FF"/>
          <w:sz w:val="18"/>
          <w:szCs w:val="18"/>
        </w:rPr>
        <w:t>最終投与日の2週間後まで観察、調査する。有害事象が継続している場合は、それ以降も可能な限り</w:t>
      </w:r>
      <w:r w:rsidR="00285CCB">
        <w:rPr>
          <w:rFonts w:ascii="ＭＳ Ｐゴシック" w:eastAsia="ＭＳ Ｐゴシック" w:hAnsi="ＭＳ Ｐゴシック" w:hint="eastAsia"/>
          <w:color w:val="0000FF"/>
          <w:sz w:val="18"/>
          <w:szCs w:val="18"/>
        </w:rPr>
        <w:t>有害事象が回復するまで、観察、調査する。</w:t>
      </w:r>
    </w:p>
    <w:p w14:paraId="2E8D96D7" w14:textId="77777777" w:rsidR="00CF7B68" w:rsidRPr="004E4CB0" w:rsidRDefault="00CF7B68" w:rsidP="00E24155">
      <w:pPr>
        <w:snapToGrid w:val="0"/>
        <w:jc w:val="left"/>
        <w:rPr>
          <w:rFonts w:ascii="ＭＳ Ｐゴシック" w:eastAsia="ＭＳ Ｐゴシック" w:hAnsi="ＭＳ Ｐゴシック"/>
          <w:sz w:val="22"/>
        </w:rPr>
      </w:pPr>
    </w:p>
    <w:p w14:paraId="494ABCA8" w14:textId="77777777" w:rsidR="004E4CB0" w:rsidRPr="00055598" w:rsidRDefault="004E4CB0" w:rsidP="004E4CB0">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tbl>
      <w:tblPr>
        <w:tblStyle w:val="a7"/>
        <w:tblW w:w="0" w:type="auto"/>
        <w:tblLook w:val="04A0" w:firstRow="1" w:lastRow="0" w:firstColumn="1" w:lastColumn="0" w:noHBand="0" w:noVBand="1"/>
      </w:tblPr>
      <w:tblGrid>
        <w:gridCol w:w="2098"/>
        <w:gridCol w:w="1134"/>
        <w:gridCol w:w="1134"/>
        <w:gridCol w:w="1134"/>
        <w:gridCol w:w="1134"/>
        <w:gridCol w:w="1134"/>
        <w:gridCol w:w="1134"/>
      </w:tblGrid>
      <w:tr w:rsidR="00640F9F" w:rsidRPr="00323BC2" w14:paraId="485ACF56" w14:textId="16D34389" w:rsidTr="00640F9F">
        <w:tc>
          <w:tcPr>
            <w:tcW w:w="2098" w:type="dxa"/>
            <w:vMerge w:val="restart"/>
          </w:tcPr>
          <w:p w14:paraId="5DE23E8D" w14:textId="77777777" w:rsidR="00640F9F" w:rsidRPr="00323BC2" w:rsidRDefault="00640F9F" w:rsidP="00E24155">
            <w:pPr>
              <w:snapToGrid w:val="0"/>
              <w:jc w:val="left"/>
              <w:rPr>
                <w:rFonts w:ascii="ＭＳ Ｐゴシック" w:eastAsia="ＭＳ Ｐゴシック" w:hAnsi="ＭＳ Ｐゴシック"/>
                <w:color w:val="0000FF"/>
                <w:sz w:val="18"/>
                <w:szCs w:val="18"/>
              </w:rPr>
            </w:pPr>
          </w:p>
        </w:tc>
        <w:tc>
          <w:tcPr>
            <w:tcW w:w="1134" w:type="dxa"/>
          </w:tcPr>
          <w:p w14:paraId="4B8684E2" w14:textId="1424665A" w:rsidR="00640F9F" w:rsidRPr="00323BC2" w:rsidRDefault="00640F9F" w:rsidP="00675E1E">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スクリーニング</w:t>
            </w:r>
          </w:p>
        </w:tc>
        <w:tc>
          <w:tcPr>
            <w:tcW w:w="4536" w:type="dxa"/>
            <w:gridSpan w:val="4"/>
            <w:vAlign w:val="center"/>
          </w:tcPr>
          <w:p w14:paraId="631C1B93" w14:textId="5242BAB2"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治療期間</w:t>
            </w:r>
          </w:p>
        </w:tc>
        <w:tc>
          <w:tcPr>
            <w:tcW w:w="1134" w:type="dxa"/>
            <w:vAlign w:val="center"/>
          </w:tcPr>
          <w:p w14:paraId="41D2AEA5" w14:textId="072C11DC" w:rsidR="00640F9F" w:rsidRPr="00323BC2" w:rsidRDefault="00640F9F" w:rsidP="00640F9F">
            <w:pPr>
              <w:snapToGrid w:val="0"/>
              <w:jc w:val="center"/>
              <w:rPr>
                <w:rFonts w:ascii="ＭＳ Ｐゴシック" w:eastAsia="ＭＳ Ｐゴシック" w:hAnsi="ＭＳ Ｐゴシック"/>
                <w:color w:val="0000FF"/>
                <w:sz w:val="18"/>
                <w:szCs w:val="18"/>
              </w:rPr>
            </w:pPr>
          </w:p>
        </w:tc>
      </w:tr>
      <w:tr w:rsidR="00640F9F" w:rsidRPr="00323BC2" w14:paraId="012D1795" w14:textId="4A82BB8B" w:rsidTr="00640F9F">
        <w:tc>
          <w:tcPr>
            <w:tcW w:w="2098" w:type="dxa"/>
            <w:vMerge/>
            <w:vAlign w:val="center"/>
          </w:tcPr>
          <w:p w14:paraId="5ED0F686" w14:textId="77777777" w:rsidR="00640F9F" w:rsidRPr="00323BC2" w:rsidRDefault="00640F9F" w:rsidP="00640F9F">
            <w:pPr>
              <w:snapToGrid w:val="0"/>
              <w:jc w:val="center"/>
              <w:rPr>
                <w:rFonts w:ascii="ＭＳ Ｐゴシック" w:eastAsia="ＭＳ Ｐゴシック" w:hAnsi="ＭＳ Ｐゴシック"/>
                <w:color w:val="0000FF"/>
                <w:sz w:val="18"/>
                <w:szCs w:val="18"/>
              </w:rPr>
            </w:pPr>
          </w:p>
        </w:tc>
        <w:tc>
          <w:tcPr>
            <w:tcW w:w="1134" w:type="dxa"/>
            <w:vAlign w:val="center"/>
          </w:tcPr>
          <w:p w14:paraId="34F99AEB" w14:textId="77777777"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治療開始前</w:t>
            </w:r>
          </w:p>
          <w:p w14:paraId="140F820C" w14:textId="77777777"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7日以内</w:t>
            </w:r>
          </w:p>
          <w:p w14:paraId="118E5C2F" w14:textId="1D003EF2"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（ﾍﾞｰｽﾗｲﾝ）</w:t>
            </w:r>
          </w:p>
        </w:tc>
        <w:tc>
          <w:tcPr>
            <w:tcW w:w="1134" w:type="dxa"/>
            <w:vAlign w:val="center"/>
          </w:tcPr>
          <w:p w14:paraId="74EBD58D" w14:textId="5BD31267"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治療開始日</w:t>
            </w:r>
          </w:p>
          <w:p w14:paraId="1D7320F6" w14:textId="56356CE7"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（Day1）</w:t>
            </w:r>
          </w:p>
        </w:tc>
        <w:tc>
          <w:tcPr>
            <w:tcW w:w="1134" w:type="dxa"/>
            <w:vAlign w:val="center"/>
          </w:tcPr>
          <w:p w14:paraId="571C5BE8" w14:textId="22C08105"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4週後</w:t>
            </w:r>
          </w:p>
          <w:p w14:paraId="64C44572" w14:textId="76E34408"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（Day29）</w:t>
            </w:r>
          </w:p>
        </w:tc>
        <w:tc>
          <w:tcPr>
            <w:tcW w:w="1134" w:type="dxa"/>
            <w:vAlign w:val="center"/>
          </w:tcPr>
          <w:p w14:paraId="32091615" w14:textId="68AC1C7F"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12週後</w:t>
            </w:r>
          </w:p>
          <w:p w14:paraId="58A91C93" w14:textId="633B8862"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（Day85）</w:t>
            </w:r>
          </w:p>
        </w:tc>
        <w:tc>
          <w:tcPr>
            <w:tcW w:w="1134" w:type="dxa"/>
            <w:vAlign w:val="center"/>
          </w:tcPr>
          <w:p w14:paraId="27A92ED5" w14:textId="77777777"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24週後</w:t>
            </w:r>
          </w:p>
          <w:p w14:paraId="6ABA1E66" w14:textId="270E11C7"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（Day169）</w:t>
            </w:r>
          </w:p>
        </w:tc>
        <w:tc>
          <w:tcPr>
            <w:tcW w:w="1134" w:type="dxa"/>
            <w:vAlign w:val="center"/>
          </w:tcPr>
          <w:p w14:paraId="1461A7E7" w14:textId="6FB5A1B0"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中止時</w:t>
            </w:r>
          </w:p>
        </w:tc>
      </w:tr>
      <w:tr w:rsidR="00323BC2" w:rsidRPr="00323BC2" w14:paraId="6601AF93" w14:textId="01730BAF" w:rsidTr="00667941">
        <w:tc>
          <w:tcPr>
            <w:tcW w:w="2098" w:type="dxa"/>
            <w:tcBorders>
              <w:bottom w:val="double" w:sz="4" w:space="0" w:color="auto"/>
            </w:tcBorders>
          </w:tcPr>
          <w:p w14:paraId="39EE7184" w14:textId="0004C157" w:rsidR="00323BC2" w:rsidRPr="00323BC2" w:rsidRDefault="00323BC2" w:rsidP="00323BC2">
            <w:pPr>
              <w:snapToGrid w:val="0"/>
              <w:jc w:val="left"/>
              <w:rPr>
                <w:rFonts w:ascii="ＭＳ Ｐゴシック" w:eastAsia="ＭＳ Ｐゴシック" w:hAnsi="ＭＳ Ｐゴシック"/>
                <w:color w:val="0000FF"/>
                <w:sz w:val="18"/>
                <w:szCs w:val="18"/>
              </w:rPr>
            </w:pPr>
            <w:r w:rsidRPr="00323BC2">
              <w:rPr>
                <w:rFonts w:ascii="ＭＳ Ｐゴシック" w:eastAsia="ＭＳ Ｐゴシック" w:hAnsi="ＭＳ Ｐゴシック" w:hint="eastAsia"/>
                <w:color w:val="0000FF"/>
                <w:sz w:val="18"/>
                <w:szCs w:val="18"/>
              </w:rPr>
              <w:t>許容範囲</w:t>
            </w:r>
          </w:p>
        </w:tc>
        <w:tc>
          <w:tcPr>
            <w:tcW w:w="1134" w:type="dxa"/>
            <w:tcBorders>
              <w:bottom w:val="double" w:sz="4" w:space="0" w:color="auto"/>
            </w:tcBorders>
          </w:tcPr>
          <w:p w14:paraId="0B85AC40" w14:textId="1D090F7C" w:rsidR="00323BC2" w:rsidRPr="00323BC2" w:rsidRDefault="00640F9F" w:rsidP="00323BC2">
            <w:pPr>
              <w:snapToGrid w:val="0"/>
              <w:jc w:val="center"/>
              <w:rPr>
                <w:rFonts w:ascii="ＭＳ Ｐゴシック" w:eastAsia="ＭＳ Ｐゴシック" w:hAnsi="ＭＳ Ｐゴシック"/>
                <w:color w:val="0000FF"/>
                <w:sz w:val="18"/>
                <w:szCs w:val="18"/>
              </w:rPr>
            </w:pPr>
            <w:bookmarkStart w:id="24" w:name="_Hlk187761088"/>
            <w:r>
              <w:rPr>
                <w:rFonts w:ascii="ＭＳ Ｐゴシック" w:eastAsia="ＭＳ Ｐゴシック" w:hAnsi="ＭＳ Ｐゴシック" w:hint="eastAsia"/>
                <w:color w:val="0000FF"/>
                <w:sz w:val="18"/>
                <w:szCs w:val="18"/>
              </w:rPr>
              <w:t>―</w:t>
            </w:r>
            <w:bookmarkEnd w:id="24"/>
          </w:p>
        </w:tc>
        <w:tc>
          <w:tcPr>
            <w:tcW w:w="1134" w:type="dxa"/>
            <w:tcBorders>
              <w:bottom w:val="double" w:sz="4" w:space="0" w:color="auto"/>
            </w:tcBorders>
          </w:tcPr>
          <w:p w14:paraId="222DC348" w14:textId="1E100CB4" w:rsidR="00323BC2" w:rsidRPr="00323BC2" w:rsidRDefault="00640F9F"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134" w:type="dxa"/>
            <w:tcBorders>
              <w:bottom w:val="double" w:sz="4" w:space="0" w:color="auto"/>
            </w:tcBorders>
          </w:tcPr>
          <w:p w14:paraId="50A96531" w14:textId="3D4CB575"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±7日</w:t>
            </w:r>
          </w:p>
        </w:tc>
        <w:tc>
          <w:tcPr>
            <w:tcW w:w="1134" w:type="dxa"/>
            <w:tcBorders>
              <w:bottom w:val="double" w:sz="4" w:space="0" w:color="auto"/>
            </w:tcBorders>
          </w:tcPr>
          <w:p w14:paraId="0D9BDFF2" w14:textId="16F556C4"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±7日</w:t>
            </w:r>
          </w:p>
        </w:tc>
        <w:tc>
          <w:tcPr>
            <w:tcW w:w="1134" w:type="dxa"/>
            <w:tcBorders>
              <w:bottom w:val="double" w:sz="4" w:space="0" w:color="auto"/>
            </w:tcBorders>
          </w:tcPr>
          <w:p w14:paraId="2FEB03E8" w14:textId="14C836EA"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±14日</w:t>
            </w:r>
          </w:p>
        </w:tc>
        <w:tc>
          <w:tcPr>
            <w:tcW w:w="1134" w:type="dxa"/>
            <w:tcBorders>
              <w:bottom w:val="double" w:sz="4" w:space="0" w:color="auto"/>
            </w:tcBorders>
          </w:tcPr>
          <w:p w14:paraId="3593E5FB" w14:textId="49BB8B08"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＋14日</w:t>
            </w:r>
          </w:p>
        </w:tc>
      </w:tr>
      <w:tr w:rsidR="00323BC2" w:rsidRPr="00323BC2" w14:paraId="01370789" w14:textId="05EAAAE0" w:rsidTr="00667941">
        <w:tc>
          <w:tcPr>
            <w:tcW w:w="2098" w:type="dxa"/>
            <w:tcBorders>
              <w:top w:val="double" w:sz="4" w:space="0" w:color="auto"/>
            </w:tcBorders>
          </w:tcPr>
          <w:p w14:paraId="69B98180" w14:textId="67B44E4B" w:rsidR="00323BC2" w:rsidRPr="00323BC2" w:rsidRDefault="00675E1E"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同意取得</w:t>
            </w:r>
          </w:p>
        </w:tc>
        <w:tc>
          <w:tcPr>
            <w:tcW w:w="1134" w:type="dxa"/>
            <w:tcBorders>
              <w:top w:val="double" w:sz="4" w:space="0" w:color="auto"/>
            </w:tcBorders>
          </w:tcPr>
          <w:p w14:paraId="0CAA094F" w14:textId="156C0A5A" w:rsidR="00323BC2" w:rsidRPr="00323BC2" w:rsidRDefault="005B57DF" w:rsidP="0045610C">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45610C" w:rsidRPr="0045610C">
              <w:rPr>
                <w:rFonts w:ascii="ＭＳ Ｐゴシック" w:eastAsia="ＭＳ Ｐゴシック" w:hAnsi="ＭＳ Ｐゴシック" w:hint="eastAsia"/>
                <w:color w:val="0000FF"/>
                <w:sz w:val="18"/>
                <w:szCs w:val="18"/>
                <w:vertAlign w:val="superscript"/>
              </w:rPr>
              <w:t>a</w:t>
            </w:r>
            <w:r w:rsidR="0045610C" w:rsidRPr="0045610C">
              <w:rPr>
                <w:rFonts w:ascii="ＭＳ Ｐゴシック" w:eastAsia="ＭＳ Ｐゴシック" w:hAnsi="ＭＳ Ｐゴシック"/>
                <w:color w:val="0000FF"/>
                <w:sz w:val="18"/>
                <w:szCs w:val="18"/>
                <w:vertAlign w:val="superscript"/>
              </w:rPr>
              <w:t>)</w:t>
            </w:r>
          </w:p>
        </w:tc>
        <w:tc>
          <w:tcPr>
            <w:tcW w:w="1134" w:type="dxa"/>
            <w:tcBorders>
              <w:top w:val="double" w:sz="4" w:space="0" w:color="auto"/>
            </w:tcBorders>
          </w:tcPr>
          <w:p w14:paraId="7233CE33"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double" w:sz="4" w:space="0" w:color="auto"/>
            </w:tcBorders>
          </w:tcPr>
          <w:p w14:paraId="487A64B3" w14:textId="43043D0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double" w:sz="4" w:space="0" w:color="auto"/>
            </w:tcBorders>
          </w:tcPr>
          <w:p w14:paraId="1A760FB4" w14:textId="291AF8DA"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double" w:sz="4" w:space="0" w:color="auto"/>
            </w:tcBorders>
          </w:tcPr>
          <w:p w14:paraId="3E453CB7"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double" w:sz="4" w:space="0" w:color="auto"/>
            </w:tcBorders>
          </w:tcPr>
          <w:p w14:paraId="16AA0667"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r>
      <w:tr w:rsidR="000248DE" w:rsidRPr="00323BC2" w14:paraId="5A3259CD" w14:textId="77777777" w:rsidTr="00640F9F">
        <w:tc>
          <w:tcPr>
            <w:tcW w:w="2098" w:type="dxa"/>
            <w:tcBorders>
              <w:top w:val="single" w:sz="8" w:space="0" w:color="auto"/>
            </w:tcBorders>
          </w:tcPr>
          <w:p w14:paraId="59FB7E4A" w14:textId="3822B0AB" w:rsidR="000248DE" w:rsidRDefault="000248DE" w:rsidP="0045610C">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無作為化</w:t>
            </w:r>
          </w:p>
        </w:tc>
        <w:tc>
          <w:tcPr>
            <w:tcW w:w="1134" w:type="dxa"/>
            <w:tcBorders>
              <w:top w:val="single" w:sz="8" w:space="0" w:color="auto"/>
            </w:tcBorders>
          </w:tcPr>
          <w:p w14:paraId="2028CA90" w14:textId="2DD78601" w:rsidR="000248DE" w:rsidRPr="00EF08FF" w:rsidRDefault="0045610C"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Pr="0045610C">
              <w:rPr>
                <w:rFonts w:ascii="ＭＳ Ｐゴシック" w:eastAsia="ＭＳ Ｐゴシック" w:hAnsi="ＭＳ Ｐゴシック" w:hint="eastAsia"/>
                <w:color w:val="0000FF"/>
                <w:sz w:val="18"/>
                <w:szCs w:val="18"/>
                <w:vertAlign w:val="superscript"/>
              </w:rPr>
              <w:t>b</w:t>
            </w:r>
            <w:r w:rsidRPr="0045610C">
              <w:rPr>
                <w:rFonts w:ascii="ＭＳ Ｐゴシック" w:eastAsia="ＭＳ Ｐゴシック" w:hAnsi="ＭＳ Ｐゴシック"/>
                <w:color w:val="0000FF"/>
                <w:sz w:val="18"/>
                <w:szCs w:val="18"/>
                <w:vertAlign w:val="superscript"/>
              </w:rPr>
              <w:t>)</w:t>
            </w:r>
          </w:p>
        </w:tc>
        <w:tc>
          <w:tcPr>
            <w:tcW w:w="1134" w:type="dxa"/>
            <w:tcBorders>
              <w:top w:val="single" w:sz="8" w:space="0" w:color="auto"/>
            </w:tcBorders>
          </w:tcPr>
          <w:p w14:paraId="57EFAEA8"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210C53A7"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70F1E15E"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0A5FB9BB"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1564E1AD"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r>
      <w:tr w:rsidR="00323BC2" w:rsidRPr="00323BC2" w14:paraId="7A6B6EA9" w14:textId="13C46BA5" w:rsidTr="00640F9F">
        <w:tc>
          <w:tcPr>
            <w:tcW w:w="2098" w:type="dxa"/>
          </w:tcPr>
          <w:p w14:paraId="3728B816" w14:textId="0CD82AAF" w:rsidR="00323BC2" w:rsidRPr="00323BC2" w:rsidRDefault="00357944"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研究</w:t>
            </w:r>
            <w:r w:rsidR="00A27DC9">
              <w:rPr>
                <w:rFonts w:ascii="ＭＳ Ｐゴシック" w:eastAsia="ＭＳ Ｐゴシック" w:hAnsi="ＭＳ Ｐゴシック" w:hint="eastAsia"/>
                <w:color w:val="0000FF"/>
                <w:sz w:val="18"/>
                <w:szCs w:val="18"/>
              </w:rPr>
              <w:t>薬</w:t>
            </w:r>
            <w:r w:rsidR="00675E1E">
              <w:rPr>
                <w:rFonts w:ascii="ＭＳ Ｐゴシック" w:eastAsia="ＭＳ Ｐゴシック" w:hAnsi="ＭＳ Ｐゴシック" w:hint="eastAsia"/>
                <w:color w:val="0000FF"/>
                <w:sz w:val="18"/>
                <w:szCs w:val="18"/>
              </w:rPr>
              <w:t>投与</w:t>
            </w:r>
          </w:p>
        </w:tc>
        <w:tc>
          <w:tcPr>
            <w:tcW w:w="1134" w:type="dxa"/>
          </w:tcPr>
          <w:p w14:paraId="302AE901"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79399577"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3127E8B9" w14:textId="3EF929C9"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6317C9A9" w14:textId="77C4ECFE" w:rsidR="00323BC2" w:rsidRPr="00323BC2" w:rsidRDefault="005B57DF" w:rsidP="005B57D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noProof/>
                <w:color w:val="0000FF"/>
                <w:sz w:val="18"/>
                <w:szCs w:val="18"/>
              </w:rPr>
              <mc:AlternateContent>
                <mc:Choice Requires="wps">
                  <w:drawing>
                    <wp:anchor distT="0" distB="0" distL="114300" distR="114300" simplePos="0" relativeHeight="251658257" behindDoc="0" locked="0" layoutInCell="1" allowOverlap="1" wp14:anchorId="44B6D592" wp14:editId="61751E4D">
                      <wp:simplePos x="0" y="0"/>
                      <wp:positionH relativeFrom="column">
                        <wp:posOffset>-1495425</wp:posOffset>
                      </wp:positionH>
                      <wp:positionV relativeFrom="paragraph">
                        <wp:posOffset>78739</wp:posOffset>
                      </wp:positionV>
                      <wp:extent cx="2822576" cy="4446"/>
                      <wp:effectExtent l="0" t="95250" r="0" b="109855"/>
                      <wp:wrapNone/>
                      <wp:docPr id="6" name="直線矢印コネクタ 6"/>
                      <wp:cNvGraphicFramePr/>
                      <a:graphic xmlns:a="http://schemas.openxmlformats.org/drawingml/2006/main">
                        <a:graphicData uri="http://schemas.microsoft.com/office/word/2010/wordprocessingShape">
                          <wps:wsp>
                            <wps:cNvCnPr/>
                            <wps:spPr>
                              <a:xfrm flipV="1">
                                <a:off x="0" y="0"/>
                                <a:ext cx="2822576" cy="4446"/>
                              </a:xfrm>
                              <a:prstGeom prst="straightConnector1">
                                <a:avLst/>
                              </a:prstGeom>
                              <a:ln w="28575">
                                <a:solidFill>
                                  <a:srgbClr val="0000FF"/>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5BC59B2C">
                    <v:shapetype id="_x0000_t32" coordsize="21600,21600" o:oned="t" filled="f" o:spt="32" path="m,l21600,21600e" w14:anchorId="27A2426A">
                      <v:path fillok="f" arrowok="t" o:connecttype="none"/>
                      <o:lock v:ext="edit" shapetype="t"/>
                    </v:shapetype>
                    <v:shape id="直線矢印コネクタ 6" style="position:absolute;left:0;text-align:left;margin-left:-117.75pt;margin-top:6.2pt;width:222.25pt;height:.3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ue"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">
                      <v:stroke joinstyle="miter" startarrow="block" endarrow="block"/>
                    </v:shape>
                  </w:pict>
                </mc:Fallback>
              </mc:AlternateContent>
            </w:r>
          </w:p>
        </w:tc>
        <w:tc>
          <w:tcPr>
            <w:tcW w:w="1134" w:type="dxa"/>
          </w:tcPr>
          <w:p w14:paraId="22A04B09"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716264B1"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r>
      <w:tr w:rsidR="00323BC2" w:rsidRPr="00323BC2" w14:paraId="086C8522" w14:textId="66BDCCA4" w:rsidTr="00640F9F">
        <w:tc>
          <w:tcPr>
            <w:tcW w:w="2098" w:type="dxa"/>
          </w:tcPr>
          <w:p w14:paraId="068133CC" w14:textId="2A84F8B2" w:rsidR="00323BC2" w:rsidRPr="00323BC2" w:rsidRDefault="005B57DF" w:rsidP="0045610C">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血液検査</w:t>
            </w:r>
          </w:p>
        </w:tc>
        <w:tc>
          <w:tcPr>
            <w:tcW w:w="1134" w:type="dxa"/>
          </w:tcPr>
          <w:p w14:paraId="25ACC9E4" w14:textId="024EBD76"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70C9ECD1"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0D8F0896" w14:textId="3BFFD883"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4349234E" w14:textId="6A78EFC0"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7DC45BE" w14:textId="62C84246"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A60909D" w14:textId="43DA827E"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323BC2" w:rsidRPr="00323BC2" w14:paraId="00557B66" w14:textId="05989322" w:rsidTr="00640F9F">
        <w:tc>
          <w:tcPr>
            <w:tcW w:w="2098" w:type="dxa"/>
          </w:tcPr>
          <w:p w14:paraId="463C2D89" w14:textId="6D0D0212" w:rsidR="00323BC2" w:rsidRPr="00323BC2" w:rsidRDefault="005B57DF"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尿検査</w:t>
            </w:r>
          </w:p>
        </w:tc>
        <w:tc>
          <w:tcPr>
            <w:tcW w:w="1134" w:type="dxa"/>
          </w:tcPr>
          <w:p w14:paraId="0DABC5DA" w14:textId="2D4C23D2"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1D1F0F3"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3E1548F5" w14:textId="47630B74"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519CBF10" w14:textId="306E71B8"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055A9D69" w14:textId="403F0C42"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49512664" w14:textId="341A5193"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22A4F234" w14:textId="77777777" w:rsidTr="00640F9F">
        <w:tc>
          <w:tcPr>
            <w:tcW w:w="2098" w:type="dxa"/>
          </w:tcPr>
          <w:p w14:paraId="70F3E7DC" w14:textId="01024DE5" w:rsidR="005B57DF" w:rsidRPr="00323BC2" w:rsidRDefault="005B57DF"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心電図検査</w:t>
            </w:r>
          </w:p>
        </w:tc>
        <w:tc>
          <w:tcPr>
            <w:tcW w:w="1134" w:type="dxa"/>
          </w:tcPr>
          <w:p w14:paraId="5812E11A" w14:textId="70E3E7F2"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75277C9"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61CA55F3" w14:textId="0F2F7397"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2A5035C1" w14:textId="19EB36DB"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22AE4DC" w14:textId="2763C48A"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229AAB28" w14:textId="7EA61813"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0473BCCC" w14:textId="77777777" w:rsidTr="00640F9F">
        <w:tc>
          <w:tcPr>
            <w:tcW w:w="2098" w:type="dxa"/>
          </w:tcPr>
          <w:p w14:paraId="234EA9CC" w14:textId="06209A60" w:rsidR="005B57DF" w:rsidRPr="00323BC2" w:rsidRDefault="005B57DF" w:rsidP="0045610C">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心エコー検査</w:t>
            </w:r>
          </w:p>
        </w:tc>
        <w:tc>
          <w:tcPr>
            <w:tcW w:w="1134" w:type="dxa"/>
          </w:tcPr>
          <w:p w14:paraId="1BD4AB90" w14:textId="6907D943"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45610C" w:rsidRPr="0045610C">
              <w:rPr>
                <w:rFonts w:ascii="ＭＳ Ｐゴシック" w:eastAsia="ＭＳ Ｐゴシック" w:hAnsi="ＭＳ Ｐゴシック" w:hint="eastAsia"/>
                <w:color w:val="0000FF"/>
                <w:sz w:val="18"/>
                <w:szCs w:val="18"/>
                <w:vertAlign w:val="superscript"/>
              </w:rPr>
              <w:t>c</w:t>
            </w:r>
            <w:r w:rsidR="0045610C" w:rsidRPr="0045610C">
              <w:rPr>
                <w:rFonts w:ascii="ＭＳ Ｐゴシック" w:eastAsia="ＭＳ Ｐゴシック" w:hAnsi="ＭＳ Ｐゴシック"/>
                <w:color w:val="0000FF"/>
                <w:sz w:val="18"/>
                <w:szCs w:val="18"/>
                <w:vertAlign w:val="superscript"/>
              </w:rPr>
              <w:t>)</w:t>
            </w:r>
          </w:p>
        </w:tc>
        <w:tc>
          <w:tcPr>
            <w:tcW w:w="1134" w:type="dxa"/>
          </w:tcPr>
          <w:p w14:paraId="48C66C7C"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7F3C9B39" w14:textId="4D65460D"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531BD32A" w14:textId="4E4F25DD"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D80DD07" w14:textId="0F3E03DF"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03AC4F88" w14:textId="6C61C0F6"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1C9B223A" w14:textId="77777777" w:rsidTr="00640F9F">
        <w:tc>
          <w:tcPr>
            <w:tcW w:w="2098" w:type="dxa"/>
          </w:tcPr>
          <w:p w14:paraId="341985EA" w14:textId="4FBBE658" w:rsidR="005B57DF" w:rsidRPr="00323BC2" w:rsidRDefault="005B57DF"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体重・バイタルサイン</w:t>
            </w:r>
          </w:p>
        </w:tc>
        <w:tc>
          <w:tcPr>
            <w:tcW w:w="1134" w:type="dxa"/>
          </w:tcPr>
          <w:p w14:paraId="5233448A" w14:textId="17418CA6"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3D93681"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0F0CBA93" w14:textId="663114F0"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765E465B" w14:textId="37C59587"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9BE10AA" w14:textId="55521652"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2B920A1F" w14:textId="6D87111C"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44424A36" w14:textId="77777777" w:rsidTr="00640F9F">
        <w:tc>
          <w:tcPr>
            <w:tcW w:w="2098" w:type="dxa"/>
          </w:tcPr>
          <w:p w14:paraId="4F43F76E" w14:textId="4A0CF9E0" w:rsidR="005B57DF" w:rsidRPr="00323BC2" w:rsidRDefault="00357944"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研究</w:t>
            </w:r>
            <w:r w:rsidR="00A27DC9">
              <w:rPr>
                <w:rFonts w:ascii="ＭＳ Ｐゴシック" w:eastAsia="ＭＳ Ｐゴシック" w:hAnsi="ＭＳ Ｐゴシック" w:hint="eastAsia"/>
                <w:color w:val="0000FF"/>
                <w:sz w:val="18"/>
                <w:szCs w:val="18"/>
              </w:rPr>
              <w:t>薬</w:t>
            </w:r>
            <w:r w:rsidR="005B57DF">
              <w:rPr>
                <w:rFonts w:ascii="ＭＳ Ｐゴシック" w:eastAsia="ＭＳ Ｐゴシック" w:hAnsi="ＭＳ Ｐゴシック" w:hint="eastAsia"/>
                <w:color w:val="0000FF"/>
                <w:sz w:val="18"/>
                <w:szCs w:val="18"/>
              </w:rPr>
              <w:t>の服薬状況</w:t>
            </w:r>
          </w:p>
        </w:tc>
        <w:tc>
          <w:tcPr>
            <w:tcW w:w="1134" w:type="dxa"/>
          </w:tcPr>
          <w:p w14:paraId="7D781BD0"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03CFE723"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9E2E4D5" w14:textId="18E54B6E"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7071A547" w14:textId="3AB6D8CC"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52DE9631" w14:textId="14BA670F"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4034CA51" w14:textId="7F751FAB"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4E0F898C" w14:textId="77777777" w:rsidTr="00640F9F">
        <w:tc>
          <w:tcPr>
            <w:tcW w:w="2098" w:type="dxa"/>
          </w:tcPr>
          <w:p w14:paraId="44D77F92" w14:textId="04D7633E" w:rsidR="005B57DF" w:rsidRDefault="005B57DF"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併用薬の確認</w:t>
            </w:r>
          </w:p>
        </w:tc>
        <w:tc>
          <w:tcPr>
            <w:tcW w:w="1134" w:type="dxa"/>
          </w:tcPr>
          <w:p w14:paraId="1A45E0E1" w14:textId="386CF3A2" w:rsidR="005B57DF" w:rsidRPr="00323BC2" w:rsidRDefault="005B57DF" w:rsidP="005B57D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noProof/>
                <w:color w:val="0000FF"/>
                <w:sz w:val="18"/>
                <w:szCs w:val="18"/>
              </w:rPr>
              <mc:AlternateContent>
                <mc:Choice Requires="wps">
                  <w:drawing>
                    <wp:anchor distT="0" distB="0" distL="114300" distR="114300" simplePos="0" relativeHeight="251658258" behindDoc="0" locked="0" layoutInCell="1" allowOverlap="1" wp14:anchorId="11C6ACAF" wp14:editId="683981BE">
                      <wp:simplePos x="0" y="0"/>
                      <wp:positionH relativeFrom="column">
                        <wp:posOffset>124460</wp:posOffset>
                      </wp:positionH>
                      <wp:positionV relativeFrom="paragraph">
                        <wp:posOffset>76835</wp:posOffset>
                      </wp:positionV>
                      <wp:extent cx="3943985" cy="0"/>
                      <wp:effectExtent l="0" t="95250" r="0" b="95250"/>
                      <wp:wrapNone/>
                      <wp:docPr id="21" name="直線矢印コネクタ 21"/>
                      <wp:cNvGraphicFramePr/>
                      <a:graphic xmlns:a="http://schemas.openxmlformats.org/drawingml/2006/main">
                        <a:graphicData uri="http://schemas.microsoft.com/office/word/2010/wordprocessingShape">
                          <wps:wsp>
                            <wps:cNvCnPr/>
                            <wps:spPr>
                              <a:xfrm>
                                <a:off x="0" y="0"/>
                                <a:ext cx="3943985" cy="0"/>
                              </a:xfrm>
                              <a:prstGeom prst="straightConnector1">
                                <a:avLst/>
                              </a:prstGeom>
                              <a:ln w="28575">
                                <a:solidFill>
                                  <a:srgbClr val="0000FF"/>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0C632A3A">
                    <v:shape id="直線矢印コネクタ 21" style="position:absolute;left:0;text-align:left;margin-left:9.8pt;margin-top:6.05pt;width:310.5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ue"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" w14:anchorId="1B655EC1">
                      <v:stroke joinstyle="miter" startarrow="block" endarrow="block"/>
                    </v:shape>
                  </w:pict>
                </mc:Fallback>
              </mc:AlternateContent>
            </w:r>
          </w:p>
        </w:tc>
        <w:tc>
          <w:tcPr>
            <w:tcW w:w="1134" w:type="dxa"/>
          </w:tcPr>
          <w:p w14:paraId="05D0CD3E"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365E6B29" w14:textId="1BC23771"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F41E11B" w14:textId="6F4B579C"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7D65A125"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3EE40E90"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r>
      <w:tr w:rsidR="005B57DF" w:rsidRPr="00323BC2" w14:paraId="3F5180BD" w14:textId="77777777" w:rsidTr="00640F9F">
        <w:tc>
          <w:tcPr>
            <w:tcW w:w="2098" w:type="dxa"/>
          </w:tcPr>
          <w:p w14:paraId="0CAB125A" w14:textId="49E44BFE" w:rsidR="005B57DF" w:rsidRDefault="005B57DF" w:rsidP="00E24155">
            <w:pPr>
              <w:snapToGrid w:val="0"/>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有害事象</w:t>
            </w:r>
          </w:p>
        </w:tc>
        <w:tc>
          <w:tcPr>
            <w:tcW w:w="1134" w:type="dxa"/>
          </w:tcPr>
          <w:p w14:paraId="19EBBF1E"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040FB320" w14:textId="6C821356" w:rsidR="005B57DF" w:rsidRPr="00323BC2" w:rsidRDefault="005B57DF" w:rsidP="005B57D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noProof/>
                <w:color w:val="0000FF"/>
                <w:sz w:val="18"/>
                <w:szCs w:val="18"/>
              </w:rPr>
              <mc:AlternateContent>
                <mc:Choice Requires="wps">
                  <w:drawing>
                    <wp:anchor distT="0" distB="0" distL="114300" distR="114300" simplePos="0" relativeHeight="251658259" behindDoc="0" locked="0" layoutInCell="1" allowOverlap="1" wp14:anchorId="10EB2D92" wp14:editId="6FCD56BB">
                      <wp:simplePos x="0" y="0"/>
                      <wp:positionH relativeFrom="column">
                        <wp:posOffset>-54610</wp:posOffset>
                      </wp:positionH>
                      <wp:positionV relativeFrom="paragraph">
                        <wp:posOffset>72920</wp:posOffset>
                      </wp:positionV>
                      <wp:extent cx="3403600" cy="0"/>
                      <wp:effectExtent l="0" t="95250" r="0" b="95250"/>
                      <wp:wrapNone/>
                      <wp:docPr id="22" name="直線矢印コネクタ 22"/>
                      <wp:cNvGraphicFramePr/>
                      <a:graphic xmlns:a="http://schemas.openxmlformats.org/drawingml/2006/main">
                        <a:graphicData uri="http://schemas.microsoft.com/office/word/2010/wordprocessingShape">
                          <wps:wsp>
                            <wps:cNvCnPr/>
                            <wps:spPr>
                              <a:xfrm>
                                <a:off x="0" y="0"/>
                                <a:ext cx="3403600" cy="0"/>
                              </a:xfrm>
                              <a:prstGeom prst="straightConnector1">
                                <a:avLst/>
                              </a:prstGeom>
                              <a:ln w="28575">
                                <a:solidFill>
                                  <a:srgbClr val="0000FF"/>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65DA9137">
                    <v:shape id="直線矢印コネクタ 22" style="position:absolute;left:0;text-align:left;margin-left:-4.3pt;margin-top:5.75pt;width:268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ue"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" w14:anchorId="48DBCF20">
                      <v:stroke joinstyle="miter" startarrow="block" endarrow="block"/>
                    </v:shape>
                  </w:pict>
                </mc:Fallback>
              </mc:AlternateContent>
            </w:r>
          </w:p>
        </w:tc>
        <w:tc>
          <w:tcPr>
            <w:tcW w:w="1134" w:type="dxa"/>
          </w:tcPr>
          <w:p w14:paraId="69578234" w14:textId="4D69FE79"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D2AEBD7" w14:textId="73ADC596"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2A686F9"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994DF90"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r>
    </w:tbl>
    <w:p w14:paraId="39379565" w14:textId="633903AC" w:rsidR="00323BC2" w:rsidRDefault="000248DE" w:rsidP="0045610C">
      <w:pPr>
        <w:snapToGrid w:val="0"/>
        <w:ind w:firstLineChars="157" w:firstLine="283"/>
        <w:jc w:val="left"/>
        <w:rPr>
          <w:rFonts w:ascii="ＭＳ Ｐゴシック" w:eastAsia="ＭＳ Ｐゴシック" w:hAnsi="ＭＳ Ｐゴシック"/>
          <w:color w:val="0000FF"/>
          <w:sz w:val="18"/>
          <w:szCs w:val="18"/>
        </w:rPr>
      </w:pPr>
      <w:r w:rsidRPr="000248DE">
        <w:rPr>
          <w:rFonts w:ascii="ＭＳ Ｐゴシック" w:eastAsia="ＭＳ Ｐゴシック" w:hAnsi="ＭＳ Ｐゴシック"/>
          <w:color w:val="0000FF"/>
          <w:sz w:val="18"/>
          <w:szCs w:val="18"/>
        </w:rPr>
        <w:t>a)</w:t>
      </w:r>
      <w:r w:rsidR="0045610C">
        <w:rPr>
          <w:rFonts w:ascii="ＭＳ Ｐゴシック" w:eastAsia="ＭＳ Ｐゴシック" w:hAnsi="ＭＳ Ｐゴシック" w:hint="eastAsia"/>
          <w:color w:val="0000FF"/>
          <w:sz w:val="18"/>
          <w:szCs w:val="18"/>
        </w:rPr>
        <w:t>：</w:t>
      </w:r>
      <w:r w:rsidR="0045610C" w:rsidRPr="000C469F">
        <w:rPr>
          <w:rFonts w:ascii="ＭＳ Ｐゴシック" w:eastAsia="ＭＳ Ｐゴシック" w:hAnsi="ＭＳ Ｐゴシック" w:hint="eastAsia"/>
          <w:color w:val="0000FF"/>
          <w:sz w:val="18"/>
          <w:szCs w:val="18"/>
        </w:rPr>
        <w:t>本臨床研究に関する全ての調査・観察・検査は、研究対象者から文書による同意を得た後に実施する。</w:t>
      </w:r>
    </w:p>
    <w:p w14:paraId="335CD410" w14:textId="1F8E6DC1" w:rsidR="0045610C" w:rsidRDefault="0045610C" w:rsidP="0045610C">
      <w:pPr>
        <w:snapToGrid w:val="0"/>
        <w:ind w:firstLineChars="157" w:firstLine="283"/>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b)：適格性を確認後、無作為化を行う。</w:t>
      </w:r>
    </w:p>
    <w:p w14:paraId="0DC767BE" w14:textId="48C6D2E0" w:rsidR="0045610C" w:rsidRPr="000248DE" w:rsidRDefault="0045610C" w:rsidP="0045610C">
      <w:pPr>
        <w:snapToGrid w:val="0"/>
        <w:ind w:firstLineChars="157" w:firstLine="283"/>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c)：スクリーニング検査前4週間以内に実施した検査値がある場合は、その直近の検査値を用いてもよい。</w:t>
      </w:r>
      <w:r w:rsidRPr="000248DE">
        <w:rPr>
          <w:rFonts w:ascii="ＭＳ Ｐゴシック" w:eastAsia="ＭＳ Ｐゴシック" w:hAnsi="ＭＳ Ｐゴシック" w:hint="eastAsia"/>
          <w:color w:val="0000FF"/>
          <w:sz w:val="18"/>
          <w:szCs w:val="18"/>
        </w:rPr>
        <w:t xml:space="preserve"> </w:t>
      </w:r>
    </w:p>
    <w:p w14:paraId="78330BF2" w14:textId="78BEC467" w:rsidR="000248DE" w:rsidRDefault="000248DE" w:rsidP="00E24155">
      <w:pPr>
        <w:snapToGrid w:val="0"/>
        <w:jc w:val="left"/>
        <w:rPr>
          <w:rFonts w:ascii="ＭＳ Ｐゴシック" w:eastAsia="ＭＳ Ｐゴシック" w:hAnsi="ＭＳ Ｐゴシック"/>
          <w:sz w:val="22"/>
        </w:rPr>
      </w:pPr>
    </w:p>
    <w:p w14:paraId="4981AEC9" w14:textId="77777777" w:rsidR="000248DE" w:rsidRDefault="000248DE" w:rsidP="00E24155">
      <w:pPr>
        <w:snapToGrid w:val="0"/>
        <w:jc w:val="left"/>
        <w:rPr>
          <w:rFonts w:ascii="ＭＳ Ｐゴシック" w:eastAsia="ＭＳ Ｐゴシック" w:hAnsi="ＭＳ Ｐゴシック"/>
          <w:sz w:val="22"/>
        </w:rPr>
      </w:pPr>
    </w:p>
    <w:p w14:paraId="68C73A4C" w14:textId="5825E69B" w:rsidR="009247ED" w:rsidRPr="008749B3" w:rsidRDefault="00DD7FEB" w:rsidP="00E24155">
      <w:pPr>
        <w:pStyle w:val="1"/>
        <w:snapToGrid w:val="0"/>
        <w:jc w:val="left"/>
        <w:rPr>
          <w:rFonts w:ascii="ＭＳ Ｐゴシック" w:eastAsia="ＭＳ Ｐゴシック" w:hAnsi="ＭＳ Ｐゴシック"/>
          <w:b/>
        </w:rPr>
      </w:pPr>
      <w:bookmarkStart w:id="25" w:name="_Toc217554121"/>
      <w:r>
        <w:rPr>
          <w:rFonts w:ascii="ＭＳ Ｐゴシック" w:eastAsia="ＭＳ Ｐゴシック" w:hAnsi="ＭＳ Ｐゴシック" w:hint="eastAsia"/>
          <w:b/>
        </w:rPr>
        <w:t>６</w:t>
      </w:r>
      <w:r w:rsidR="009247ED" w:rsidRPr="008749B3">
        <w:rPr>
          <w:rFonts w:ascii="ＭＳ Ｐゴシック" w:eastAsia="ＭＳ Ｐゴシック" w:hAnsi="ＭＳ Ｐゴシック" w:hint="eastAsia"/>
          <w:b/>
        </w:rPr>
        <w:t>．</w:t>
      </w:r>
      <w:r w:rsidR="009247ED">
        <w:rPr>
          <w:rFonts w:ascii="ＭＳ Ｐゴシック" w:eastAsia="ＭＳ Ｐゴシック" w:hAnsi="ＭＳ Ｐゴシック" w:hint="eastAsia"/>
          <w:b/>
        </w:rPr>
        <w:t>評価項目</w:t>
      </w:r>
      <w:bookmarkEnd w:id="25"/>
    </w:p>
    <w:p w14:paraId="2D2B6A86" w14:textId="1D825273" w:rsidR="009B5265" w:rsidRPr="00055598" w:rsidRDefault="009B5265" w:rsidP="00E24155">
      <w:pPr>
        <w:snapToGrid w:val="0"/>
        <w:rPr>
          <w:rFonts w:ascii="ＭＳ Ｐゴシック" w:eastAsia="ＭＳ Ｐゴシック" w:hAnsi="ＭＳ Ｐゴシック"/>
          <w:color w:val="006600"/>
          <w:sz w:val="22"/>
        </w:rPr>
      </w:pPr>
      <w:r w:rsidRPr="00055598">
        <w:rPr>
          <w:rFonts w:ascii="ＭＳ Ｐゴシック" w:eastAsia="ＭＳ Ｐゴシック" w:hAnsi="ＭＳ Ｐゴシック" w:hint="eastAsia"/>
          <w:color w:val="FF0000"/>
          <w:kern w:val="20"/>
          <w:sz w:val="22"/>
        </w:rPr>
        <w:t>研究の目的</w:t>
      </w:r>
      <w:r w:rsidR="000E4F54" w:rsidRPr="00055598">
        <w:rPr>
          <w:rFonts w:ascii="ＭＳ Ｐゴシック" w:eastAsia="ＭＳ Ｐゴシック" w:hAnsi="ＭＳ Ｐゴシック" w:hint="eastAsia"/>
          <w:color w:val="FF0000"/>
          <w:kern w:val="20"/>
          <w:sz w:val="22"/>
        </w:rPr>
        <w:t>を踏まえ、</w:t>
      </w:r>
      <w:r w:rsidRPr="00055598">
        <w:rPr>
          <w:rFonts w:ascii="ＭＳ Ｐゴシック" w:eastAsia="ＭＳ Ｐゴシック" w:hAnsi="ＭＳ Ｐゴシック" w:hint="eastAsia"/>
          <w:color w:val="FF0000"/>
          <w:kern w:val="20"/>
          <w:sz w:val="22"/>
        </w:rPr>
        <w:t>目的を最もよく表現できる項目を記載して下さい。有効性評価を目的とした研究などの場合は、有効性を評価できる項目を示して下さい。</w:t>
      </w:r>
    </w:p>
    <w:p w14:paraId="33FDDC2E" w14:textId="7025A308" w:rsidR="0012173D" w:rsidRPr="003C349B" w:rsidRDefault="00E027AF" w:rsidP="00E24155">
      <w:pPr>
        <w:snapToGrid w:val="0"/>
        <w:rPr>
          <w:rFonts w:ascii="ＭＳ Ｐゴシック" w:eastAsia="ＭＳ Ｐゴシック" w:hAnsi="ＭＳ Ｐゴシック"/>
          <w:color w:val="008000"/>
          <w:sz w:val="22"/>
        </w:rPr>
      </w:pPr>
      <w:r>
        <w:rPr>
          <w:rFonts w:ascii="ＭＳ Ｐゴシック" w:eastAsia="ＭＳ Ｐゴシック" w:hAnsi="ＭＳ Ｐゴシック" w:hint="eastAsia"/>
          <w:color w:val="008000"/>
          <w:sz w:val="22"/>
        </w:rPr>
        <w:t>「</w:t>
      </w:r>
      <w:r w:rsidR="0012173D" w:rsidRPr="003C349B">
        <w:rPr>
          <w:rFonts w:ascii="ＭＳ Ｐゴシック" w:eastAsia="ＭＳ Ｐゴシック" w:hAnsi="ＭＳ Ｐゴシック" w:hint="eastAsia"/>
          <w:color w:val="008000"/>
          <w:sz w:val="22"/>
        </w:rPr>
        <w:t>有効性の評価」は、次に掲げるものを含めて下さい（</w:t>
      </w:r>
      <w:r w:rsidR="00310589">
        <w:rPr>
          <w:rFonts w:ascii="ＭＳ Ｐゴシック" w:eastAsia="ＭＳ Ｐゴシック" w:hAnsi="ＭＳ Ｐゴシック" w:hint="eastAsia"/>
          <w:color w:val="008000"/>
          <w:sz w:val="22"/>
        </w:rPr>
        <w:t>課長通知</w:t>
      </w:r>
      <w:r w:rsidR="0012173D"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11196E">
        <w:rPr>
          <w:rFonts w:ascii="ＭＳ Ｐゴシック" w:eastAsia="ＭＳ Ｐゴシック" w:hAnsi="ＭＳ Ｐゴシック" w:hint="eastAsia"/>
          <w:color w:val="008000"/>
          <w:sz w:val="22"/>
        </w:rPr>
        <w:t xml:space="preserve">　⑦</w:t>
      </w:r>
      <w:r w:rsidR="0012173D" w:rsidRPr="003C349B">
        <w:rPr>
          <w:rFonts w:ascii="ＭＳ Ｐゴシック" w:eastAsia="ＭＳ Ｐゴシック" w:hAnsi="ＭＳ Ｐゴシック"/>
          <w:color w:val="008000"/>
          <w:sz w:val="22"/>
        </w:rPr>
        <w:t>）。</w:t>
      </w:r>
    </w:p>
    <w:p w14:paraId="2CF4B019" w14:textId="77777777" w:rsidR="0012173D" w:rsidRPr="003C349B" w:rsidRDefault="0012173D" w:rsidP="00E24155">
      <w:pPr>
        <w:snapToGrid w:val="0"/>
        <w:ind w:firstLineChars="64" w:firstLine="141"/>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（ア）有効性評価指標の特定</w:t>
      </w:r>
    </w:p>
    <w:p w14:paraId="02BFC120" w14:textId="456CBFEE" w:rsidR="0012173D" w:rsidRPr="003C349B" w:rsidRDefault="0012173D" w:rsidP="00E24155">
      <w:pPr>
        <w:snapToGrid w:val="0"/>
        <w:ind w:firstLineChars="64" w:firstLine="141"/>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（イ）有効性評価指標に関する評価、記録及び解析の方法並びにそれらの実施時期</w:t>
      </w:r>
    </w:p>
    <w:p w14:paraId="104DFC03" w14:textId="69A825FE" w:rsidR="00161990" w:rsidRPr="00177D1D" w:rsidRDefault="00DD7FEB" w:rsidP="00E24155">
      <w:pPr>
        <w:pStyle w:val="2"/>
        <w:snapToGrid w:val="0"/>
        <w:jc w:val="left"/>
        <w:rPr>
          <w:rFonts w:ascii="ＭＳ Ｐゴシック" w:eastAsia="ＭＳ Ｐゴシック" w:hAnsi="ＭＳ Ｐゴシック"/>
          <w:b/>
          <w:bCs/>
          <w:sz w:val="22"/>
        </w:rPr>
      </w:pPr>
      <w:bookmarkStart w:id="26" w:name="_Toc217554122"/>
      <w:r w:rsidRPr="00177D1D">
        <w:rPr>
          <w:rFonts w:ascii="ＭＳ Ｐゴシック" w:eastAsia="ＭＳ Ｐゴシック" w:hAnsi="ＭＳ Ｐゴシック" w:hint="eastAsia"/>
          <w:b/>
          <w:bCs/>
          <w:sz w:val="22"/>
        </w:rPr>
        <w:t>6</w:t>
      </w:r>
      <w:r w:rsidR="009247ED" w:rsidRPr="00177D1D">
        <w:rPr>
          <w:rFonts w:ascii="ＭＳ Ｐゴシック" w:eastAsia="ＭＳ Ｐゴシック" w:hAnsi="ＭＳ Ｐゴシック" w:hint="eastAsia"/>
          <w:b/>
          <w:bCs/>
          <w:sz w:val="22"/>
        </w:rPr>
        <w:t>-1　主要評価項目</w:t>
      </w:r>
      <w:bookmarkEnd w:id="26"/>
    </w:p>
    <w:p w14:paraId="0A87286A" w14:textId="77777777" w:rsidR="00260614" w:rsidRPr="00055598" w:rsidRDefault="0026061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165CF4D" w14:textId="22F2654D" w:rsidR="00260614" w:rsidRPr="00055598" w:rsidRDefault="0026061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奏効率（ORR）：</w:t>
      </w:r>
      <w:r w:rsidR="00A755E3">
        <w:rPr>
          <w:rFonts w:ascii="ＭＳ Ｐゴシック" w:eastAsia="ＭＳ Ｐゴシック" w:hAnsi="ＭＳ Ｐゴシック" w:hint="eastAsia"/>
          <w:color w:val="0000FF"/>
          <w:sz w:val="22"/>
        </w:rPr>
        <w:t>「7-2解析対象集団の定義」に定義する</w:t>
      </w:r>
      <w:r w:rsidR="00B65F79">
        <w:rPr>
          <w:rFonts w:ascii="ＭＳ Ｐゴシック" w:eastAsia="ＭＳ Ｐゴシック" w:hAnsi="ＭＳ Ｐゴシック" w:hint="eastAsia"/>
          <w:color w:val="0000FF"/>
          <w:sz w:val="22"/>
        </w:rPr>
        <w:t>最大の解析対象集団</w:t>
      </w:r>
      <w:r w:rsidRPr="00055598">
        <w:rPr>
          <w:rFonts w:ascii="ＭＳ Ｐゴシック" w:eastAsia="ＭＳ Ｐゴシック" w:hAnsi="ＭＳ Ｐゴシック" w:hint="eastAsia"/>
          <w:color w:val="0000FF"/>
          <w:sz w:val="22"/>
        </w:rPr>
        <w:t>における、奏効例（CRまたはPR）の割合</w:t>
      </w:r>
    </w:p>
    <w:p w14:paraId="1734C49F" w14:textId="77777777" w:rsidR="00260614" w:rsidRPr="00055598" w:rsidRDefault="00260614" w:rsidP="00E24155">
      <w:pPr>
        <w:snapToGrid w:val="0"/>
        <w:jc w:val="left"/>
        <w:rPr>
          <w:rFonts w:ascii="ＭＳ Ｐゴシック" w:eastAsia="ＭＳ Ｐゴシック" w:hAnsi="ＭＳ Ｐゴシック"/>
          <w:color w:val="0000FF"/>
          <w:sz w:val="22"/>
        </w:rPr>
      </w:pPr>
    </w:p>
    <w:p w14:paraId="73F8A357" w14:textId="51A3A602" w:rsidR="0012173D" w:rsidRPr="00055598" w:rsidRDefault="0026061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（例）</w:t>
      </w:r>
    </w:p>
    <w:p w14:paraId="436F3649" w14:textId="77777777" w:rsidR="004B10AC" w:rsidRDefault="0026061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2E7D15">
        <w:rPr>
          <w:rFonts w:ascii="ＭＳ Ｐゴシック" w:eastAsia="ＭＳ Ｐゴシック" w:hAnsi="ＭＳ Ｐゴシック" w:hint="eastAsia"/>
          <w:color w:val="0000FF"/>
          <w:sz w:val="22"/>
        </w:rPr>
        <w:t>RECIST</w:t>
      </w:r>
      <w:r w:rsidR="005F3F40">
        <w:rPr>
          <w:rFonts w:ascii="ＭＳ Ｐゴシック" w:eastAsia="ＭＳ Ｐゴシック" w:hAnsi="ＭＳ Ｐゴシック"/>
          <w:color w:val="0000FF"/>
          <w:sz w:val="22"/>
        </w:rPr>
        <w:t xml:space="preserve"> v1.1</w:t>
      </w:r>
      <w:r w:rsidRPr="00055598">
        <w:rPr>
          <w:rFonts w:ascii="ＭＳ Ｐゴシック" w:eastAsia="ＭＳ Ｐゴシック" w:hAnsi="ＭＳ Ｐゴシック" w:hint="eastAsia"/>
          <w:color w:val="0000FF"/>
          <w:sz w:val="22"/>
        </w:rPr>
        <w:t>基準に基づき、独立評価委員会により判定した無増悪生存期間（PFS）。</w:t>
      </w:r>
    </w:p>
    <w:p w14:paraId="0E24747E" w14:textId="3C5FD4B0" w:rsidR="00260614" w:rsidRPr="00055598" w:rsidRDefault="00260614"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PFSは無作為割付日から疾患進行</w:t>
      </w:r>
      <w:r w:rsidR="005F3F40">
        <w:rPr>
          <w:rFonts w:ascii="ＭＳ Ｐゴシック" w:eastAsia="ＭＳ Ｐゴシック" w:hAnsi="ＭＳ Ｐゴシック" w:hint="eastAsia"/>
          <w:color w:val="0000FF"/>
          <w:sz w:val="22"/>
        </w:rPr>
        <w:t>（</w:t>
      </w:r>
      <w:r w:rsidR="005F3F40">
        <w:rPr>
          <w:rFonts w:ascii="ＭＳ Ｐゴシック" w:eastAsia="ＭＳ Ｐゴシック" w:hAnsi="ＭＳ Ｐゴシック"/>
          <w:color w:val="0000FF"/>
          <w:sz w:val="22"/>
        </w:rPr>
        <w:t>PD</w:t>
      </w:r>
      <w:r w:rsidR="005F3F40">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又はあらゆる原因による死亡のいずれか早い時点までの期間と定義する。</w:t>
      </w:r>
    </w:p>
    <w:p w14:paraId="7E508840" w14:textId="1E48BD69" w:rsidR="0012173D" w:rsidRPr="00055598" w:rsidRDefault="0012173D" w:rsidP="00E24155">
      <w:pPr>
        <w:snapToGrid w:val="0"/>
        <w:jc w:val="left"/>
        <w:rPr>
          <w:rFonts w:ascii="ＭＳ Ｐゴシック" w:eastAsia="ＭＳ Ｐゴシック" w:hAnsi="ＭＳ Ｐゴシック"/>
          <w:sz w:val="22"/>
        </w:rPr>
      </w:pPr>
    </w:p>
    <w:p w14:paraId="73468BEE" w14:textId="77777777" w:rsidR="009B5265" w:rsidRPr="00055598" w:rsidRDefault="009B526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797213C" w14:textId="4F352579" w:rsidR="009B5265" w:rsidRPr="00055598" w:rsidRDefault="009B526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治療開始後6ヶ月時点のNT-</w:t>
      </w:r>
      <w:proofErr w:type="spellStart"/>
      <w:r w:rsidRPr="00055598">
        <w:rPr>
          <w:rFonts w:ascii="ＭＳ Ｐゴシック" w:eastAsia="ＭＳ Ｐゴシック" w:hAnsi="ＭＳ Ｐゴシック" w:hint="eastAsia"/>
          <w:color w:val="0000FF"/>
          <w:sz w:val="22"/>
        </w:rPr>
        <w:t>proBNP</w:t>
      </w:r>
      <w:proofErr w:type="spellEnd"/>
      <w:r w:rsidRPr="00055598">
        <w:rPr>
          <w:rFonts w:ascii="ＭＳ Ｐゴシック" w:eastAsia="ＭＳ Ｐゴシック" w:hAnsi="ＭＳ Ｐゴシック" w:hint="eastAsia"/>
          <w:color w:val="0000FF"/>
          <w:sz w:val="22"/>
        </w:rPr>
        <w:t>のベースラインからの変化</w:t>
      </w:r>
    </w:p>
    <w:p w14:paraId="775C2847" w14:textId="2FD665C1" w:rsidR="009B5265" w:rsidRPr="00055598" w:rsidRDefault="009B5265" w:rsidP="00E24155">
      <w:pPr>
        <w:snapToGrid w:val="0"/>
        <w:jc w:val="left"/>
        <w:rPr>
          <w:rFonts w:ascii="ＭＳ Ｐゴシック" w:eastAsia="ＭＳ Ｐゴシック" w:hAnsi="ＭＳ Ｐゴシック"/>
          <w:sz w:val="22"/>
        </w:rPr>
      </w:pPr>
    </w:p>
    <w:p w14:paraId="1958526B" w14:textId="26665076" w:rsidR="009247ED" w:rsidRPr="00177D1D" w:rsidRDefault="00DD7FEB" w:rsidP="00E24155">
      <w:pPr>
        <w:pStyle w:val="2"/>
        <w:snapToGrid w:val="0"/>
        <w:jc w:val="left"/>
        <w:rPr>
          <w:rFonts w:ascii="ＭＳ Ｐゴシック" w:eastAsia="ＭＳ Ｐゴシック" w:hAnsi="ＭＳ Ｐゴシック"/>
          <w:b/>
          <w:bCs/>
          <w:sz w:val="22"/>
        </w:rPr>
      </w:pPr>
      <w:bookmarkStart w:id="27" w:name="_Toc217554123"/>
      <w:r w:rsidRPr="00177D1D">
        <w:rPr>
          <w:rFonts w:ascii="ＭＳ Ｐゴシック" w:eastAsia="ＭＳ Ｐゴシック" w:hAnsi="ＭＳ Ｐゴシック" w:hint="eastAsia"/>
          <w:b/>
          <w:bCs/>
          <w:sz w:val="22"/>
        </w:rPr>
        <w:t>6</w:t>
      </w:r>
      <w:r w:rsidR="009247ED" w:rsidRPr="00177D1D">
        <w:rPr>
          <w:rFonts w:ascii="ＭＳ Ｐゴシック" w:eastAsia="ＭＳ Ｐゴシック" w:hAnsi="ＭＳ Ｐゴシック" w:hint="eastAsia"/>
          <w:b/>
          <w:bCs/>
          <w:sz w:val="22"/>
        </w:rPr>
        <w:t>-2　副次評価項目</w:t>
      </w:r>
      <w:bookmarkEnd w:id="27"/>
    </w:p>
    <w:p w14:paraId="50C35318" w14:textId="612B1B6C" w:rsidR="009247ED" w:rsidRPr="00055598" w:rsidRDefault="009B5265"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FF0000"/>
          <w:sz w:val="22"/>
        </w:rPr>
        <w:t>主要評価の補助的データとなりえる副次的評価項目の解析について記載して下さい。必ずしも詳細な統計手法を記載する必要はありませんが、事前にできるだけ具体的な仮説を提示して下さい。</w:t>
      </w:r>
    </w:p>
    <w:p w14:paraId="0116735A" w14:textId="6C81C1A7" w:rsidR="0012173D" w:rsidRPr="00055598" w:rsidRDefault="0012173D" w:rsidP="00E24155">
      <w:pPr>
        <w:snapToGrid w:val="0"/>
        <w:jc w:val="left"/>
        <w:rPr>
          <w:rFonts w:ascii="ＭＳ Ｐゴシック" w:eastAsia="ＭＳ Ｐゴシック" w:hAnsi="ＭＳ Ｐゴシック"/>
          <w:sz w:val="22"/>
        </w:rPr>
      </w:pPr>
    </w:p>
    <w:p w14:paraId="572925B9" w14:textId="77777777" w:rsidR="009B5265" w:rsidRPr="00055598" w:rsidRDefault="009B526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0990791" w14:textId="77777777" w:rsidR="009B5265" w:rsidRPr="00055598" w:rsidRDefault="009B526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全生存期間（OS）：登録日を起算日として、あらゆる原因による死亡日までを生存期間とする。最終追跡調査時の生存者は、最終生存確認日をもって打ち切りとする。</w:t>
      </w:r>
    </w:p>
    <w:p w14:paraId="4C484B7A" w14:textId="5F660C5A" w:rsidR="009B5265" w:rsidRPr="00055598" w:rsidRDefault="009B5265"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奏効期間（DOR）：最初に奏効が得られた</w:t>
      </w:r>
      <w:r w:rsidR="00860618" w:rsidRPr="00055598">
        <w:rPr>
          <w:rFonts w:ascii="ＭＳ Ｐゴシック" w:eastAsia="ＭＳ Ｐゴシック" w:hAnsi="ＭＳ Ｐゴシック" w:hint="eastAsia"/>
          <w:color w:val="0000FF"/>
          <w:sz w:val="22"/>
        </w:rPr>
        <w:t>日を起点として疾患進行又はあらゆる原因による死亡のいずれか早い時点までの期間と定義する。</w:t>
      </w:r>
    </w:p>
    <w:p w14:paraId="03FC63AF" w14:textId="77777777" w:rsidR="009B5265" w:rsidRPr="00055598" w:rsidRDefault="009B5265" w:rsidP="00E24155">
      <w:pPr>
        <w:snapToGrid w:val="0"/>
        <w:jc w:val="left"/>
        <w:rPr>
          <w:rFonts w:ascii="ＭＳ Ｐゴシック" w:eastAsia="ＭＳ Ｐゴシック" w:hAnsi="ＭＳ Ｐゴシック"/>
          <w:sz w:val="22"/>
        </w:rPr>
      </w:pPr>
    </w:p>
    <w:p w14:paraId="2BB5EB72" w14:textId="77777777" w:rsidR="00860618" w:rsidRPr="00055598" w:rsidRDefault="0086061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EFE427A" w14:textId="4663D784" w:rsidR="0012173D" w:rsidRPr="00055598" w:rsidRDefault="00860618"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治療開始後6ヶ月時点の6分間歩行距離のベースラインからの変化</w:t>
      </w:r>
    </w:p>
    <w:p w14:paraId="068FC3C9" w14:textId="16E349F8" w:rsidR="00860618" w:rsidRPr="00055598" w:rsidRDefault="00860618"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・治療開始後1、2、4ヶ月時点のNT-</w:t>
      </w:r>
      <w:proofErr w:type="spellStart"/>
      <w:r w:rsidRPr="00055598">
        <w:rPr>
          <w:rFonts w:ascii="ＭＳ Ｐゴシック" w:eastAsia="ＭＳ Ｐゴシック" w:hAnsi="ＭＳ Ｐゴシック" w:hint="eastAsia"/>
          <w:color w:val="0000FF"/>
          <w:sz w:val="22"/>
        </w:rPr>
        <w:t>proBNP</w:t>
      </w:r>
      <w:proofErr w:type="spellEnd"/>
      <w:r w:rsidRPr="00055598">
        <w:rPr>
          <w:rFonts w:ascii="ＭＳ Ｐゴシック" w:eastAsia="ＭＳ Ｐゴシック" w:hAnsi="ＭＳ Ｐゴシック" w:hint="eastAsia"/>
          <w:color w:val="0000FF"/>
          <w:sz w:val="22"/>
        </w:rPr>
        <w:t>のベースラインからの変化</w:t>
      </w:r>
    </w:p>
    <w:p w14:paraId="007BF4DF" w14:textId="77777777" w:rsidR="000F41CB" w:rsidRDefault="000F41CB" w:rsidP="000F41CB">
      <w:pPr>
        <w:widowControl/>
        <w:overflowPunct w:val="0"/>
        <w:topLinePunct/>
        <w:snapToGrid w:val="0"/>
        <w:jc w:val="left"/>
        <w:textAlignment w:val="baseline"/>
        <w:rPr>
          <w:rFonts w:ascii="ＭＳ Ｐゴシック" w:eastAsia="ＭＳ Ｐゴシック" w:hAnsi="ＭＳ Ｐゴシック"/>
          <w:color w:val="3333FF"/>
          <w:kern w:val="20"/>
          <w:sz w:val="22"/>
        </w:rPr>
      </w:pPr>
    </w:p>
    <w:p w14:paraId="3061479A" w14:textId="1785BBA2" w:rsidR="000F41CB" w:rsidRPr="00055598" w:rsidRDefault="000F41CB" w:rsidP="000F41CB">
      <w:pPr>
        <w:widowControl/>
        <w:overflowPunct w:val="0"/>
        <w:topLinePunct/>
        <w:snapToGrid w:val="0"/>
        <w:jc w:val="left"/>
        <w:textAlignment w:val="baseline"/>
        <w:rPr>
          <w:rFonts w:ascii="ＭＳ Ｐゴシック" w:eastAsia="ＭＳ Ｐゴシック" w:hAnsi="ＭＳ Ｐゴシック"/>
          <w:color w:val="3333FF"/>
          <w:kern w:val="20"/>
          <w:sz w:val="22"/>
        </w:rPr>
      </w:pPr>
      <w:r w:rsidRPr="00055598">
        <w:rPr>
          <w:rFonts w:ascii="ＭＳ Ｐゴシック" w:eastAsia="ＭＳ Ｐゴシック" w:hAnsi="ＭＳ Ｐゴシック" w:hint="eastAsia"/>
          <w:color w:val="3333FF"/>
          <w:kern w:val="20"/>
          <w:sz w:val="22"/>
        </w:rPr>
        <w:t>（例）</w:t>
      </w:r>
    </w:p>
    <w:p w14:paraId="1F04BDE2" w14:textId="77777777" w:rsidR="000F41CB" w:rsidRPr="00055598" w:rsidRDefault="000F41CB" w:rsidP="000F41CB">
      <w:pPr>
        <w:snapToGrid w:val="0"/>
        <w:ind w:firstLineChars="100" w:firstLine="22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3333FF"/>
          <w:kern w:val="20"/>
          <w:sz w:val="22"/>
        </w:rPr>
        <w:t>研究の主たる解析結果を補足する考察を行う目的で副次的評価項目の解析を行う。副次的評価項目の解析は探索的であるため、多重性の調整は行わない。必要に応じて群間比較を行うが、群間比較の結果が有意でない場合には、両群に差がないということを意味しないことに注意する。</w:t>
      </w:r>
    </w:p>
    <w:p w14:paraId="31DD8700" w14:textId="011D1A70" w:rsidR="00860618" w:rsidRPr="000F41CB" w:rsidRDefault="00860618" w:rsidP="00E24155">
      <w:pPr>
        <w:snapToGrid w:val="0"/>
        <w:jc w:val="left"/>
        <w:rPr>
          <w:rFonts w:ascii="ＭＳ Ｐゴシック" w:eastAsia="ＭＳ Ｐゴシック" w:hAnsi="ＭＳ Ｐゴシック"/>
          <w:sz w:val="22"/>
        </w:rPr>
      </w:pPr>
    </w:p>
    <w:p w14:paraId="1C0D4CB8" w14:textId="1A927654" w:rsidR="009247ED" w:rsidRPr="00177D1D" w:rsidRDefault="00DD7FEB" w:rsidP="00E24155">
      <w:pPr>
        <w:pStyle w:val="2"/>
        <w:snapToGrid w:val="0"/>
        <w:jc w:val="left"/>
        <w:rPr>
          <w:rFonts w:ascii="ＭＳ Ｐゴシック" w:eastAsia="ＭＳ Ｐゴシック" w:hAnsi="ＭＳ Ｐゴシック"/>
          <w:b/>
          <w:bCs/>
          <w:sz w:val="22"/>
        </w:rPr>
      </w:pPr>
      <w:bookmarkStart w:id="28" w:name="_Toc217554124"/>
      <w:r w:rsidRPr="00177D1D">
        <w:rPr>
          <w:rFonts w:ascii="ＭＳ Ｐゴシック" w:eastAsia="ＭＳ Ｐゴシック" w:hAnsi="ＭＳ Ｐゴシック" w:hint="eastAsia"/>
          <w:b/>
          <w:bCs/>
          <w:sz w:val="22"/>
        </w:rPr>
        <w:t>6</w:t>
      </w:r>
      <w:r w:rsidR="009247ED" w:rsidRPr="00177D1D">
        <w:rPr>
          <w:rFonts w:ascii="ＭＳ Ｐゴシック" w:eastAsia="ＭＳ Ｐゴシック" w:hAnsi="ＭＳ Ｐゴシック" w:hint="eastAsia"/>
          <w:b/>
          <w:bCs/>
          <w:sz w:val="22"/>
        </w:rPr>
        <w:t>-3　安全性評価項目</w:t>
      </w:r>
      <w:bookmarkEnd w:id="28"/>
    </w:p>
    <w:p w14:paraId="50C82A54" w14:textId="003CBEC9" w:rsidR="00161990" w:rsidRPr="00055598" w:rsidRDefault="00AC3D01" w:rsidP="00E24155">
      <w:pPr>
        <w:snapToGrid w:val="0"/>
        <w:ind w:firstLineChars="100" w:firstLine="220"/>
        <w:jc w:val="left"/>
        <w:rPr>
          <w:rFonts w:ascii="ＭＳ Ｐゴシック" w:eastAsia="ＭＳ Ｐゴシック" w:hAnsi="ＭＳ Ｐゴシック"/>
          <w:color w:val="FF0000"/>
          <w:kern w:val="20"/>
          <w:sz w:val="22"/>
        </w:rPr>
      </w:pPr>
      <w:r w:rsidRPr="00055598">
        <w:rPr>
          <w:rFonts w:ascii="ＭＳ Ｐゴシック" w:eastAsia="ＭＳ Ｐゴシック" w:hAnsi="ＭＳ Ｐゴシック" w:hint="eastAsia"/>
          <w:color w:val="FF0000"/>
          <w:kern w:val="20"/>
          <w:sz w:val="22"/>
        </w:rPr>
        <w:t>安全性に関連する</w:t>
      </w:r>
      <w:r w:rsidR="00645729" w:rsidRPr="00055598">
        <w:rPr>
          <w:rFonts w:ascii="ＭＳ Ｐゴシック" w:eastAsia="ＭＳ Ｐゴシック" w:hAnsi="ＭＳ Ｐゴシック" w:hint="eastAsia"/>
          <w:color w:val="FF0000"/>
          <w:kern w:val="20"/>
          <w:sz w:val="22"/>
        </w:rPr>
        <w:t>評価</w:t>
      </w:r>
      <w:r w:rsidRPr="00055598">
        <w:rPr>
          <w:rFonts w:ascii="ＭＳ Ｐゴシック" w:eastAsia="ＭＳ Ｐゴシック" w:hAnsi="ＭＳ Ｐゴシック" w:hint="eastAsia"/>
          <w:color w:val="FF0000"/>
          <w:kern w:val="20"/>
          <w:sz w:val="22"/>
        </w:rPr>
        <w:t>項目を記載して下さい。</w:t>
      </w:r>
    </w:p>
    <w:p w14:paraId="093C4E8B" w14:textId="1B5ADF37" w:rsidR="00AC3D01" w:rsidRPr="003C349B" w:rsidRDefault="00AC3D01" w:rsidP="00E24155">
      <w:pPr>
        <w:widowControl/>
        <w:overflowPunct w:val="0"/>
        <w:topLinePunct/>
        <w:snapToGrid w:val="0"/>
        <w:ind w:firstLineChars="100" w:firstLine="220"/>
        <w:jc w:val="left"/>
        <w:textAlignment w:val="baseline"/>
        <w:rPr>
          <w:rFonts w:ascii="ＭＳ Ｐゴシック" w:eastAsia="ＭＳ Ｐゴシック" w:hAnsi="ＭＳ Ｐゴシック"/>
          <w:color w:val="008000"/>
          <w:kern w:val="20"/>
          <w:sz w:val="22"/>
        </w:rPr>
      </w:pPr>
      <w:r w:rsidRPr="003C349B">
        <w:rPr>
          <w:rFonts w:ascii="ＭＳ Ｐゴシック" w:eastAsia="ＭＳ Ｐゴシック" w:hAnsi="ＭＳ Ｐゴシック" w:hint="eastAsia"/>
          <w:color w:val="008000"/>
          <w:kern w:val="20"/>
          <w:sz w:val="22"/>
        </w:rPr>
        <w:t>「安全性の評価」は、次に掲げるものを含めて下さい（</w:t>
      </w:r>
      <w:r w:rsidR="00310589">
        <w:rPr>
          <w:rFonts w:ascii="ＭＳ Ｐゴシック" w:eastAsia="ＭＳ Ｐゴシック" w:hAnsi="ＭＳ Ｐゴシック" w:hint="eastAsia"/>
          <w:color w:val="008000"/>
          <w:kern w:val="20"/>
          <w:sz w:val="22"/>
        </w:rPr>
        <w:t>課長通知</w:t>
      </w:r>
      <w:r w:rsidRPr="003C349B">
        <w:rPr>
          <w:rFonts w:ascii="ＭＳ Ｐゴシック" w:eastAsia="ＭＳ Ｐゴシック" w:hAnsi="ＭＳ Ｐゴシック" w:hint="eastAsia"/>
          <w:color w:val="008000"/>
          <w:kern w:val="2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BB78E9">
        <w:rPr>
          <w:rFonts w:ascii="ＭＳ Ｐゴシック" w:eastAsia="ＭＳ Ｐゴシック" w:hAnsi="ＭＳ Ｐゴシック" w:hint="eastAsia"/>
          <w:color w:val="008000"/>
          <w:kern w:val="20"/>
          <w:sz w:val="22"/>
        </w:rPr>
        <w:t xml:space="preserve">　⑧</w:t>
      </w:r>
      <w:r w:rsidRPr="003C349B">
        <w:rPr>
          <w:rFonts w:ascii="ＭＳ Ｐゴシック" w:eastAsia="ＭＳ Ｐゴシック" w:hAnsi="ＭＳ Ｐゴシック" w:hint="eastAsia"/>
          <w:color w:val="008000"/>
          <w:kern w:val="20"/>
          <w:sz w:val="22"/>
        </w:rPr>
        <w:t>）。</w:t>
      </w:r>
    </w:p>
    <w:p w14:paraId="699DE38D" w14:textId="77777777" w:rsidR="00AC3D01" w:rsidRPr="003C349B" w:rsidRDefault="00AC3D01" w:rsidP="00E24155">
      <w:pPr>
        <w:widowControl/>
        <w:overflowPunct w:val="0"/>
        <w:topLinePunct/>
        <w:snapToGrid w:val="0"/>
        <w:jc w:val="left"/>
        <w:textAlignment w:val="baseline"/>
        <w:rPr>
          <w:rFonts w:ascii="ＭＳ Ｐゴシック" w:eastAsia="ＭＳ Ｐゴシック" w:hAnsi="ＭＳ Ｐゴシック"/>
          <w:color w:val="008000"/>
          <w:kern w:val="20"/>
          <w:sz w:val="22"/>
        </w:rPr>
      </w:pPr>
      <w:r w:rsidRPr="003C349B">
        <w:rPr>
          <w:rFonts w:ascii="ＭＳ Ｐゴシック" w:eastAsia="ＭＳ Ｐゴシック" w:hAnsi="ＭＳ Ｐゴシック" w:hint="eastAsia"/>
          <w:color w:val="008000"/>
          <w:kern w:val="20"/>
          <w:sz w:val="22"/>
        </w:rPr>
        <w:t>（ア）安全性評価指標の特定</w:t>
      </w:r>
    </w:p>
    <w:p w14:paraId="692F917E" w14:textId="77777777" w:rsidR="00AC3D01" w:rsidRPr="003C349B" w:rsidRDefault="00AC3D01" w:rsidP="00E24155">
      <w:pPr>
        <w:widowControl/>
        <w:overflowPunct w:val="0"/>
        <w:topLinePunct/>
        <w:snapToGrid w:val="0"/>
        <w:jc w:val="left"/>
        <w:textAlignment w:val="baseline"/>
        <w:rPr>
          <w:rFonts w:ascii="ＭＳ Ｐゴシック" w:eastAsia="ＭＳ Ｐゴシック" w:hAnsi="ＭＳ Ｐゴシック"/>
          <w:color w:val="008000"/>
          <w:kern w:val="20"/>
          <w:sz w:val="22"/>
        </w:rPr>
      </w:pPr>
      <w:r w:rsidRPr="003C349B">
        <w:rPr>
          <w:rFonts w:ascii="ＭＳ Ｐゴシック" w:eastAsia="ＭＳ Ｐゴシック" w:hAnsi="ＭＳ Ｐゴシック" w:hint="eastAsia"/>
          <w:color w:val="008000"/>
          <w:kern w:val="20"/>
          <w:sz w:val="22"/>
        </w:rPr>
        <w:t>（イ）安全性評価指標に関する評価、記録及び解析の方法並びにそれらの実施時期</w:t>
      </w:r>
    </w:p>
    <w:p w14:paraId="78997653" w14:textId="682B5E05" w:rsidR="00161990" w:rsidRPr="00055598" w:rsidRDefault="00161990" w:rsidP="00E24155">
      <w:pPr>
        <w:snapToGrid w:val="0"/>
        <w:jc w:val="left"/>
        <w:rPr>
          <w:rFonts w:ascii="ＭＳ Ｐゴシック" w:eastAsia="ＭＳ Ｐゴシック" w:hAnsi="ＭＳ Ｐゴシック"/>
          <w:sz w:val="22"/>
        </w:rPr>
      </w:pPr>
    </w:p>
    <w:p w14:paraId="43541427" w14:textId="77777777" w:rsidR="00AC3D01" w:rsidRPr="00055598" w:rsidRDefault="00AC3D01"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6B26C08" w14:textId="30800B20" w:rsidR="00045FE7" w:rsidRPr="00055598" w:rsidRDefault="00AC3D01"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有害事象</w:t>
      </w:r>
      <w:r w:rsidR="00045FE7" w:rsidRPr="00055598">
        <w:rPr>
          <w:rFonts w:ascii="ＭＳ Ｐゴシック" w:eastAsia="ＭＳ Ｐゴシック" w:hAnsi="ＭＳ Ｐゴシック" w:hint="eastAsia"/>
          <w:color w:val="0000FF"/>
          <w:sz w:val="22"/>
        </w:rPr>
        <w:t>：有害事象名、発現日・転帰日、重篤度、重症度（</w:t>
      </w:r>
      <w:r w:rsidR="00045FE7" w:rsidRPr="00055598">
        <w:rPr>
          <w:rFonts w:ascii="ＭＳ Ｐゴシック" w:eastAsia="ＭＳ Ｐゴシック" w:hAnsi="ＭＳ Ｐゴシック"/>
          <w:color w:val="0000FF"/>
          <w:sz w:val="22"/>
        </w:rPr>
        <w:t>Common terminology Criteria for Adverse Events(CTCAE) Version5.0</w:t>
      </w:r>
      <w:r w:rsidR="00045FE7" w:rsidRPr="00055598">
        <w:rPr>
          <w:rFonts w:ascii="ＭＳ Ｐゴシック" w:eastAsia="ＭＳ Ｐゴシック" w:hAnsi="ＭＳ Ｐゴシック" w:hint="eastAsia"/>
          <w:color w:val="0000FF"/>
          <w:sz w:val="22"/>
        </w:rPr>
        <w:t>に基づく）、転帰、本研究との因果関係（関連なし、関連ありまたは関連を否定できない）を収集する。</w:t>
      </w:r>
    </w:p>
    <w:p w14:paraId="76B90083" w14:textId="561125A7" w:rsidR="00630040" w:rsidRDefault="00357944" w:rsidP="008B0C57">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w:t>
      </w:r>
      <w:r w:rsidR="00630040" w:rsidRPr="00055598">
        <w:rPr>
          <w:rFonts w:ascii="ＭＳ Ｐゴシック" w:eastAsia="ＭＳ Ｐゴシック" w:hAnsi="ＭＳ Ｐゴシック" w:hint="eastAsia"/>
          <w:color w:val="0000FF"/>
          <w:sz w:val="22"/>
        </w:rPr>
        <w:t>薬投与開始後から投与終了後○ヶ月</w:t>
      </w:r>
      <w:r w:rsidR="008B0C57">
        <w:rPr>
          <w:rFonts w:ascii="ＭＳ Ｐゴシック" w:eastAsia="ＭＳ Ｐゴシック" w:hAnsi="ＭＳ Ｐゴシック" w:hint="eastAsia"/>
          <w:color w:val="0000FF"/>
          <w:sz w:val="22"/>
        </w:rPr>
        <w:t>後（</w:t>
      </w:r>
      <w:r w:rsidR="008B0C57" w:rsidRPr="00F732D5">
        <w:rPr>
          <w:rFonts w:ascii="ＭＳ Ｐゴシック" w:eastAsia="ＭＳ Ｐゴシック" w:hAnsi="ＭＳ Ｐゴシック" w:hint="eastAsia"/>
          <w:color w:val="FF0000"/>
          <w:sz w:val="22"/>
        </w:rPr>
        <w:t>または</w:t>
      </w:r>
      <w:r w:rsidR="008B0C57">
        <w:rPr>
          <w:rFonts w:ascii="ＭＳ Ｐゴシック" w:eastAsia="ＭＳ Ｐゴシック" w:hAnsi="ＭＳ Ｐゴシック" w:hint="eastAsia"/>
          <w:color w:val="0000FF"/>
          <w:sz w:val="22"/>
        </w:rPr>
        <w:t>観察期間終了後）までに発生した有害事象</w:t>
      </w:r>
      <w:r w:rsidR="00630040" w:rsidRPr="00055598">
        <w:rPr>
          <w:rFonts w:ascii="ＭＳ Ｐゴシック" w:eastAsia="ＭＳ Ｐゴシック" w:hAnsi="ＭＳ Ｐゴシック" w:hint="eastAsia"/>
          <w:color w:val="0000FF"/>
          <w:sz w:val="22"/>
        </w:rPr>
        <w:t>を</w:t>
      </w:r>
      <w:r w:rsidR="009D7CB1">
        <w:rPr>
          <w:rFonts w:ascii="ＭＳ Ｐゴシック" w:eastAsia="ＭＳ Ｐゴシック" w:hAnsi="ＭＳ Ｐゴシック" w:hint="eastAsia"/>
          <w:color w:val="0000FF"/>
          <w:sz w:val="22"/>
        </w:rPr>
        <w:t>評価</w:t>
      </w:r>
      <w:r w:rsidR="00630040" w:rsidRPr="00055598">
        <w:rPr>
          <w:rFonts w:ascii="ＭＳ Ｐゴシック" w:eastAsia="ＭＳ Ｐゴシック" w:hAnsi="ＭＳ Ｐゴシック" w:hint="eastAsia"/>
          <w:color w:val="0000FF"/>
          <w:sz w:val="22"/>
        </w:rPr>
        <w:t>対象と</w:t>
      </w:r>
      <w:r w:rsidR="003775BD">
        <w:rPr>
          <w:rFonts w:ascii="ＭＳ Ｐゴシック" w:eastAsia="ＭＳ Ｐゴシック" w:hAnsi="ＭＳ Ｐゴシック" w:hint="eastAsia"/>
          <w:color w:val="0000FF"/>
          <w:sz w:val="22"/>
        </w:rPr>
        <w:t>し、有害事象発生割合、発生頻度を評価</w:t>
      </w:r>
      <w:r w:rsidR="00630040" w:rsidRPr="00055598">
        <w:rPr>
          <w:rFonts w:ascii="ＭＳ Ｐゴシック" w:eastAsia="ＭＳ Ｐゴシック" w:hAnsi="ＭＳ Ｐゴシック" w:hint="eastAsia"/>
          <w:color w:val="0000FF"/>
          <w:sz w:val="22"/>
        </w:rPr>
        <w:t>する。</w:t>
      </w:r>
    </w:p>
    <w:p w14:paraId="745F8639" w14:textId="0550AD20" w:rsidR="00B2262E" w:rsidRPr="00055598" w:rsidRDefault="00B2262E" w:rsidP="008B0C57">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「原疾患の悪化」については死亡を除き、有害事象としては収集しない。</w:t>
      </w:r>
    </w:p>
    <w:p w14:paraId="62671141" w14:textId="77777777" w:rsidR="00205687" w:rsidRDefault="00205687" w:rsidP="00E24155">
      <w:pPr>
        <w:snapToGrid w:val="0"/>
        <w:jc w:val="left"/>
        <w:rPr>
          <w:rFonts w:ascii="ＭＳ Ｐゴシック" w:eastAsia="ＭＳ Ｐゴシック" w:hAnsi="ＭＳ Ｐゴシック"/>
          <w:sz w:val="22"/>
        </w:rPr>
      </w:pPr>
    </w:p>
    <w:p w14:paraId="62A9F9E7" w14:textId="758CF542" w:rsidR="002155E8" w:rsidRPr="00177D1D" w:rsidRDefault="00FC6922" w:rsidP="003E7625">
      <w:pPr>
        <w:pStyle w:val="2"/>
        <w:rPr>
          <w:rFonts w:ascii="ＭＳ Ｐゴシック" w:eastAsia="ＭＳ Ｐゴシック" w:hAnsi="ＭＳ Ｐゴシック"/>
          <w:b/>
          <w:bCs/>
          <w:sz w:val="22"/>
        </w:rPr>
      </w:pPr>
      <w:bookmarkStart w:id="29" w:name="_Toc217554125"/>
      <w:r w:rsidRPr="00177D1D">
        <w:rPr>
          <w:rFonts w:ascii="ＭＳ Ｐゴシック" w:eastAsia="ＭＳ Ｐゴシック" w:hAnsi="ＭＳ Ｐゴシック" w:hint="eastAsia"/>
          <w:b/>
          <w:bCs/>
          <w:sz w:val="22"/>
        </w:rPr>
        <w:t>6-4　効果安全性評価委員会</w:t>
      </w:r>
      <w:bookmarkEnd w:id="29"/>
    </w:p>
    <w:p w14:paraId="2BCC9891" w14:textId="1B90999F" w:rsidR="00735ED1" w:rsidRPr="00735ED1" w:rsidRDefault="00735ED1" w:rsidP="00FB534A">
      <w:pPr>
        <w:snapToGrid w:val="0"/>
        <w:jc w:val="left"/>
        <w:rPr>
          <w:rFonts w:ascii="ＭＳ Ｐゴシック" w:eastAsia="ＭＳ Ｐゴシック" w:hAnsi="ＭＳ Ｐゴシック"/>
          <w:color w:val="FF0000"/>
          <w:sz w:val="22"/>
        </w:rPr>
      </w:pPr>
      <w:r w:rsidRPr="00735ED1">
        <w:rPr>
          <w:rFonts w:ascii="ＭＳ Ｐゴシック" w:eastAsia="ＭＳ Ｐゴシック" w:hAnsi="ＭＳ Ｐゴシック" w:hint="eastAsia"/>
          <w:color w:val="FF0000"/>
          <w:sz w:val="22"/>
        </w:rPr>
        <w:t>効果安全性評価委員会を設置する場合には、</w:t>
      </w:r>
      <w:r w:rsidR="00FB534A">
        <w:rPr>
          <w:rFonts w:ascii="ＭＳ Ｐゴシック" w:eastAsia="ＭＳ Ｐゴシック" w:hAnsi="ＭＳ Ｐゴシック" w:hint="eastAsia"/>
          <w:color w:val="FF0000"/>
          <w:sz w:val="22"/>
        </w:rPr>
        <w:t>当該研究と</w:t>
      </w:r>
      <w:r w:rsidRPr="00735ED1">
        <w:rPr>
          <w:rFonts w:ascii="ＭＳ Ｐゴシック" w:eastAsia="ＭＳ Ｐゴシック" w:hAnsi="ＭＳ Ｐゴシック" w:hint="eastAsia"/>
          <w:color w:val="FF0000"/>
          <w:sz w:val="22"/>
        </w:rPr>
        <w:t>密接な関係を有している者</w:t>
      </w:r>
      <w:r w:rsidR="00FB534A">
        <w:rPr>
          <w:rFonts w:ascii="ＭＳ Ｐゴシック" w:eastAsia="ＭＳ Ｐゴシック" w:hAnsi="ＭＳ Ｐゴシック" w:hint="eastAsia"/>
          <w:color w:val="FF0000"/>
          <w:sz w:val="22"/>
        </w:rPr>
        <w:t>は委員になることはできません。</w:t>
      </w:r>
    </w:p>
    <w:p w14:paraId="6305BC07" w14:textId="4A23A22F" w:rsidR="00735ED1" w:rsidRPr="00735ED1" w:rsidRDefault="00735ED1" w:rsidP="00FB534A">
      <w:pPr>
        <w:snapToGrid w:val="0"/>
        <w:jc w:val="left"/>
        <w:rPr>
          <w:rFonts w:ascii="ＭＳ Ｐゴシック" w:eastAsia="ＭＳ Ｐゴシック" w:hAnsi="ＭＳ Ｐゴシック"/>
          <w:color w:val="FF0000"/>
          <w:sz w:val="22"/>
        </w:rPr>
      </w:pPr>
      <w:r w:rsidRPr="00735ED1">
        <w:rPr>
          <w:rFonts w:ascii="ＭＳ Ｐゴシック" w:eastAsia="ＭＳ Ｐゴシック" w:hAnsi="ＭＳ Ｐゴシック" w:hint="eastAsia"/>
          <w:color w:val="FF0000"/>
          <w:sz w:val="22"/>
        </w:rPr>
        <w:t>効果安全性評価委員会を設置した場合には、効果安全性評価委員会の審議に関する手順書を作成し、これに従って審議を行わせなければな</w:t>
      </w:r>
      <w:r>
        <w:rPr>
          <w:rFonts w:ascii="ＭＳ Ｐゴシック" w:eastAsia="ＭＳ Ｐゴシック" w:hAnsi="ＭＳ Ｐゴシック" w:hint="eastAsia"/>
          <w:color w:val="FF0000"/>
          <w:sz w:val="22"/>
        </w:rPr>
        <w:t>りません</w:t>
      </w:r>
      <w:r w:rsidRPr="00735ED1">
        <w:rPr>
          <w:rFonts w:ascii="ＭＳ Ｐゴシック" w:eastAsia="ＭＳ Ｐゴシック" w:hAnsi="ＭＳ Ｐゴシック" w:hint="eastAsia"/>
          <w:color w:val="FF0000"/>
          <w:sz w:val="22"/>
        </w:rPr>
        <w:t>。</w:t>
      </w:r>
    </w:p>
    <w:p w14:paraId="1FAC7E8D" w14:textId="63F01568" w:rsidR="00407578" w:rsidRDefault="00735ED1" w:rsidP="00FB534A">
      <w:pPr>
        <w:snapToGrid w:val="0"/>
        <w:jc w:val="left"/>
        <w:rPr>
          <w:rFonts w:ascii="ＭＳ Ｐゴシック" w:eastAsia="ＭＳ Ｐゴシック" w:hAnsi="ＭＳ Ｐゴシック"/>
          <w:color w:val="FF0000"/>
          <w:sz w:val="22"/>
        </w:rPr>
      </w:pPr>
      <w:r w:rsidRPr="00735ED1">
        <w:rPr>
          <w:rFonts w:ascii="ＭＳ Ｐゴシック" w:eastAsia="ＭＳ Ｐゴシック" w:hAnsi="ＭＳ Ｐゴシック" w:hint="eastAsia"/>
          <w:color w:val="FF0000"/>
          <w:sz w:val="22"/>
        </w:rPr>
        <w:t>統括管理者は、審議の記録を作成し、保存しなければな</w:t>
      </w:r>
      <w:r w:rsidR="00FB534A">
        <w:rPr>
          <w:rFonts w:ascii="ＭＳ Ｐゴシック" w:eastAsia="ＭＳ Ｐゴシック" w:hAnsi="ＭＳ Ｐゴシック" w:hint="eastAsia"/>
          <w:color w:val="FF0000"/>
          <w:sz w:val="22"/>
        </w:rPr>
        <w:t>りません。</w:t>
      </w:r>
    </w:p>
    <w:p w14:paraId="40F97B6F" w14:textId="77777777" w:rsidR="00FC6922" w:rsidRDefault="00FC6922" w:rsidP="00E24155">
      <w:pPr>
        <w:snapToGrid w:val="0"/>
        <w:jc w:val="left"/>
        <w:rPr>
          <w:rFonts w:ascii="ＭＳ Ｐゴシック" w:eastAsia="ＭＳ Ｐゴシック" w:hAnsi="ＭＳ Ｐゴシック"/>
          <w:sz w:val="22"/>
        </w:rPr>
      </w:pPr>
    </w:p>
    <w:p w14:paraId="3E776CE7" w14:textId="06DA8FFE" w:rsidR="00D41A36" w:rsidRPr="003E7625" w:rsidRDefault="00D41A36" w:rsidP="00E24155">
      <w:pPr>
        <w:snapToGrid w:val="0"/>
        <w:jc w:val="left"/>
        <w:rPr>
          <w:rFonts w:ascii="ＭＳ Ｐゴシック" w:eastAsia="ＭＳ Ｐゴシック" w:hAnsi="ＭＳ Ｐゴシック"/>
          <w:color w:val="0000FF"/>
          <w:sz w:val="22"/>
        </w:rPr>
      </w:pPr>
      <w:r w:rsidRPr="003E7625">
        <w:rPr>
          <w:rFonts w:ascii="ＭＳ Ｐゴシック" w:eastAsia="ＭＳ Ｐゴシック" w:hAnsi="ＭＳ Ｐゴシック" w:hint="eastAsia"/>
          <w:color w:val="0000FF"/>
          <w:sz w:val="22"/>
        </w:rPr>
        <w:t>（例）</w:t>
      </w:r>
      <w:r w:rsidRPr="003E7625">
        <w:rPr>
          <w:rFonts w:ascii="ＭＳ Ｐゴシック" w:eastAsia="ＭＳ Ｐゴシック" w:hAnsi="ＭＳ Ｐゴシック" w:hint="eastAsia"/>
          <w:color w:val="FF0000"/>
          <w:sz w:val="20"/>
          <w:szCs w:val="20"/>
        </w:rPr>
        <w:t>（別途、手順書を定めている場合</w:t>
      </w:r>
      <w:r w:rsidR="007F1B73">
        <w:rPr>
          <w:rFonts w:ascii="ＭＳ Ｐゴシック" w:eastAsia="ＭＳ Ｐゴシック" w:hAnsi="ＭＳ Ｐゴシック" w:hint="eastAsia"/>
          <w:color w:val="FF0000"/>
          <w:sz w:val="20"/>
          <w:szCs w:val="20"/>
        </w:rPr>
        <w:t>は、</w:t>
      </w:r>
      <w:r w:rsidRPr="003E7625">
        <w:rPr>
          <w:rFonts w:ascii="ＭＳ Ｐゴシック" w:eastAsia="ＭＳ Ｐゴシック" w:hAnsi="ＭＳ Ｐゴシック" w:hint="eastAsia"/>
          <w:color w:val="FF0000"/>
          <w:sz w:val="20"/>
          <w:szCs w:val="20"/>
        </w:rPr>
        <w:t>下記を記載し、</w:t>
      </w:r>
      <w:bookmarkStart w:id="30" w:name="_Hlk206408148"/>
      <w:r w:rsidRPr="003E7625">
        <w:rPr>
          <w:rFonts w:ascii="ＭＳ Ｐゴシック" w:eastAsia="ＭＳ Ｐゴシック" w:hAnsi="ＭＳ Ｐゴシック" w:hint="eastAsia"/>
          <w:color w:val="FF0000"/>
          <w:sz w:val="20"/>
          <w:szCs w:val="20"/>
        </w:rPr>
        <w:t>以下</w:t>
      </w:r>
      <w:r w:rsidR="002A2716">
        <w:rPr>
          <w:rFonts w:ascii="ＭＳ Ｐゴシック" w:eastAsia="ＭＳ Ｐゴシック" w:hAnsi="ＭＳ Ｐゴシック" w:hint="eastAsia"/>
          <w:color w:val="FF0000"/>
          <w:sz w:val="22"/>
        </w:rPr>
        <w:t>6-4-1～6-4-3</w:t>
      </w:r>
      <w:r w:rsidRPr="003E7625">
        <w:rPr>
          <w:rFonts w:ascii="ＭＳ Ｐゴシック" w:eastAsia="ＭＳ Ｐゴシック" w:hAnsi="ＭＳ Ｐゴシック" w:hint="eastAsia"/>
          <w:color w:val="FF0000"/>
          <w:sz w:val="20"/>
          <w:szCs w:val="20"/>
        </w:rPr>
        <w:t>の項目は削除して</w:t>
      </w:r>
      <w:r w:rsidR="00AB2B5E">
        <w:rPr>
          <w:rFonts w:ascii="ＭＳ Ｐゴシック" w:eastAsia="ＭＳ Ｐゴシック" w:hAnsi="ＭＳ Ｐゴシック" w:hint="eastAsia"/>
          <w:color w:val="FF0000"/>
          <w:sz w:val="20"/>
          <w:szCs w:val="20"/>
        </w:rPr>
        <w:t>構いません</w:t>
      </w:r>
      <w:r w:rsidRPr="003E7625">
        <w:rPr>
          <w:rFonts w:ascii="ＭＳ Ｐゴシック" w:eastAsia="ＭＳ Ｐゴシック" w:hAnsi="ＭＳ Ｐゴシック" w:hint="eastAsia"/>
          <w:color w:val="FF0000"/>
          <w:sz w:val="20"/>
          <w:szCs w:val="20"/>
        </w:rPr>
        <w:t>。）</w:t>
      </w:r>
      <w:bookmarkEnd w:id="30"/>
    </w:p>
    <w:p w14:paraId="6292102F" w14:textId="5533AF13" w:rsidR="00D41A36" w:rsidRPr="003E7625" w:rsidRDefault="00D41A3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00D35BBB" w:rsidRPr="00F24140">
        <w:rPr>
          <w:rFonts w:ascii="ＭＳ Ｐゴシック" w:eastAsia="ＭＳ Ｐゴシック" w:hAnsi="ＭＳ Ｐゴシック" w:hint="eastAsia"/>
          <w:color w:val="0000FF"/>
          <w:sz w:val="22"/>
        </w:rPr>
        <w:t>研究の実施に関し、効果及び安全性を評価し、継続の適否または実施計画の変更について審議するため、効果安全性評価委員会を設置する。</w:t>
      </w:r>
      <w:r w:rsidRPr="003E7625">
        <w:rPr>
          <w:rFonts w:ascii="ＭＳ Ｐゴシック" w:eastAsia="ＭＳ Ｐゴシック" w:hAnsi="ＭＳ Ｐゴシック" w:hint="eastAsia"/>
          <w:color w:val="0000FF"/>
          <w:sz w:val="22"/>
        </w:rPr>
        <w:t>効果安全性評価委員会については、別途定める「効果安全性評価委員会</w:t>
      </w:r>
      <w:r w:rsidR="00CB353F">
        <w:rPr>
          <w:rFonts w:ascii="ＭＳ Ｐゴシック" w:eastAsia="ＭＳ Ｐゴシック" w:hAnsi="ＭＳ Ｐゴシック" w:hint="eastAsia"/>
          <w:color w:val="0000FF"/>
          <w:sz w:val="22"/>
        </w:rPr>
        <w:t>の審議</w:t>
      </w:r>
      <w:r w:rsidRPr="003E7625">
        <w:rPr>
          <w:rFonts w:ascii="ＭＳ Ｐゴシック" w:eastAsia="ＭＳ Ｐゴシック" w:hAnsi="ＭＳ Ｐゴシック" w:hint="eastAsia"/>
          <w:color w:val="0000FF"/>
          <w:sz w:val="22"/>
        </w:rPr>
        <w:t>に関する手順書」に従い運営を行う。</w:t>
      </w:r>
    </w:p>
    <w:p w14:paraId="0D022F8A" w14:textId="77777777" w:rsidR="00D41A36" w:rsidRDefault="00D41A36" w:rsidP="00E24155">
      <w:pPr>
        <w:snapToGrid w:val="0"/>
        <w:jc w:val="left"/>
        <w:rPr>
          <w:rFonts w:ascii="ＭＳ Ｐゴシック" w:eastAsia="ＭＳ Ｐゴシック" w:hAnsi="ＭＳ Ｐゴシック"/>
          <w:sz w:val="22"/>
        </w:rPr>
      </w:pPr>
    </w:p>
    <w:p w14:paraId="5EBF87B9" w14:textId="5192E2F3" w:rsidR="00407578" w:rsidRDefault="00407578" w:rsidP="00E24155">
      <w:pPr>
        <w:snapToGrid w:val="0"/>
        <w:jc w:val="left"/>
        <w:rPr>
          <w:rFonts w:ascii="ＭＳ Ｐゴシック" w:eastAsia="ＭＳ Ｐゴシック" w:hAnsi="ＭＳ Ｐゴシック"/>
          <w:sz w:val="22"/>
        </w:rPr>
      </w:pPr>
      <w:r w:rsidRPr="00F24140">
        <w:rPr>
          <w:rFonts w:ascii="ＭＳ Ｐゴシック" w:eastAsia="ＭＳ Ｐゴシック" w:hAnsi="ＭＳ Ｐゴシック" w:hint="eastAsia"/>
          <w:color w:val="0000FF"/>
          <w:sz w:val="22"/>
        </w:rPr>
        <w:t>（例）</w:t>
      </w:r>
      <w:r w:rsidRPr="00F24140">
        <w:rPr>
          <w:rFonts w:ascii="ＭＳ Ｐゴシック" w:eastAsia="ＭＳ Ｐゴシック" w:hAnsi="ＭＳ Ｐゴシック" w:hint="eastAsia"/>
          <w:color w:val="FF0000"/>
          <w:sz w:val="20"/>
          <w:szCs w:val="20"/>
        </w:rPr>
        <w:t>（設置しない場合</w:t>
      </w:r>
      <w:r w:rsidR="00FF6690">
        <w:rPr>
          <w:rFonts w:ascii="ＭＳ Ｐゴシック" w:eastAsia="ＭＳ Ｐゴシック" w:hAnsi="ＭＳ Ｐゴシック" w:hint="eastAsia"/>
          <w:color w:val="FF0000"/>
          <w:sz w:val="20"/>
          <w:szCs w:val="20"/>
        </w:rPr>
        <w:t>。下記を記載し、</w:t>
      </w:r>
      <w:r w:rsidR="00FF6690" w:rsidRPr="003E7625">
        <w:rPr>
          <w:rFonts w:ascii="ＭＳ Ｐゴシック" w:eastAsia="ＭＳ Ｐゴシック" w:hAnsi="ＭＳ Ｐゴシック" w:hint="eastAsia"/>
          <w:color w:val="FF0000"/>
          <w:sz w:val="20"/>
          <w:szCs w:val="20"/>
        </w:rPr>
        <w:t>以下</w:t>
      </w:r>
      <w:r w:rsidR="00FF6690">
        <w:rPr>
          <w:rFonts w:ascii="ＭＳ Ｐゴシック" w:eastAsia="ＭＳ Ｐゴシック" w:hAnsi="ＭＳ Ｐゴシック" w:hint="eastAsia"/>
          <w:color w:val="FF0000"/>
          <w:sz w:val="22"/>
        </w:rPr>
        <w:t>6-4-1～6-4-3</w:t>
      </w:r>
      <w:r w:rsidR="00FF6690" w:rsidRPr="003E7625">
        <w:rPr>
          <w:rFonts w:ascii="ＭＳ Ｐゴシック" w:eastAsia="ＭＳ Ｐゴシック" w:hAnsi="ＭＳ Ｐゴシック" w:hint="eastAsia"/>
          <w:color w:val="FF0000"/>
          <w:sz w:val="20"/>
          <w:szCs w:val="20"/>
        </w:rPr>
        <w:t>の項目は削除して</w:t>
      </w:r>
      <w:r w:rsidR="00FF6690">
        <w:rPr>
          <w:rFonts w:ascii="ＭＳ Ｐゴシック" w:eastAsia="ＭＳ Ｐゴシック" w:hAnsi="ＭＳ Ｐゴシック" w:hint="eastAsia"/>
          <w:color w:val="FF0000"/>
          <w:sz w:val="20"/>
          <w:szCs w:val="20"/>
        </w:rPr>
        <w:t>構いません</w:t>
      </w:r>
      <w:r w:rsidR="00FF6690" w:rsidRPr="003E7625">
        <w:rPr>
          <w:rFonts w:ascii="ＭＳ Ｐゴシック" w:eastAsia="ＭＳ Ｐゴシック" w:hAnsi="ＭＳ Ｐゴシック" w:hint="eastAsia"/>
          <w:color w:val="FF0000"/>
          <w:sz w:val="20"/>
          <w:szCs w:val="20"/>
        </w:rPr>
        <w:t>。）</w:t>
      </w:r>
    </w:p>
    <w:p w14:paraId="61D2AB37" w14:textId="16B9037F" w:rsidR="00407578" w:rsidRDefault="00407578"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F24140">
        <w:rPr>
          <w:rFonts w:ascii="ＭＳ Ｐゴシック" w:eastAsia="ＭＳ Ｐゴシック" w:hAnsi="ＭＳ Ｐゴシック" w:hint="eastAsia"/>
          <w:color w:val="0000FF"/>
          <w:sz w:val="22"/>
        </w:rPr>
        <w:t>本研究</w:t>
      </w:r>
      <w:r w:rsidR="005A0673">
        <w:rPr>
          <w:rFonts w:ascii="ＭＳ Ｐゴシック" w:eastAsia="ＭＳ Ｐゴシック" w:hAnsi="ＭＳ Ｐゴシック" w:hint="eastAsia"/>
          <w:color w:val="0000FF"/>
          <w:sz w:val="22"/>
        </w:rPr>
        <w:t>では</w:t>
      </w:r>
      <w:r w:rsidRPr="00F24140">
        <w:rPr>
          <w:rFonts w:ascii="ＭＳ Ｐゴシック" w:eastAsia="ＭＳ Ｐゴシック" w:hAnsi="ＭＳ Ｐゴシック" w:hint="eastAsia"/>
          <w:color w:val="0000FF"/>
          <w:sz w:val="22"/>
        </w:rPr>
        <w:t>、</w:t>
      </w:r>
      <w:r w:rsidR="00D35BBB" w:rsidRPr="00F24140">
        <w:rPr>
          <w:rFonts w:ascii="ＭＳ Ｐゴシック" w:eastAsia="ＭＳ Ｐゴシック" w:hAnsi="ＭＳ Ｐゴシック" w:hint="eastAsia"/>
          <w:color w:val="0000FF"/>
          <w:sz w:val="22"/>
        </w:rPr>
        <w:t>効果安全性評価委員会は設置しない。</w:t>
      </w:r>
    </w:p>
    <w:p w14:paraId="29710426" w14:textId="77777777" w:rsidR="00FF6690" w:rsidRDefault="00FF6690" w:rsidP="00E24155">
      <w:pPr>
        <w:snapToGrid w:val="0"/>
        <w:jc w:val="left"/>
        <w:rPr>
          <w:rFonts w:ascii="ＭＳ Ｐゴシック" w:eastAsia="ＭＳ Ｐゴシック" w:hAnsi="ＭＳ Ｐゴシック"/>
          <w:sz w:val="22"/>
        </w:rPr>
      </w:pPr>
    </w:p>
    <w:p w14:paraId="76937395" w14:textId="3AE62251" w:rsidR="002155E8" w:rsidRPr="00177D1D" w:rsidRDefault="002155E8" w:rsidP="003E7625">
      <w:pPr>
        <w:pStyle w:val="3"/>
        <w:ind w:leftChars="0" w:left="0"/>
        <w:rPr>
          <w:rFonts w:ascii="ＭＳ Ｐゴシック" w:eastAsia="ＭＳ Ｐゴシック" w:hAnsi="ＭＳ Ｐゴシック"/>
          <w:b/>
          <w:bCs/>
          <w:sz w:val="22"/>
        </w:rPr>
      </w:pPr>
      <w:bookmarkStart w:id="31" w:name="_Toc217554126"/>
      <w:r w:rsidRPr="00177D1D">
        <w:rPr>
          <w:rFonts w:ascii="ＭＳ Ｐゴシック" w:eastAsia="ＭＳ Ｐゴシック" w:hAnsi="ＭＳ Ｐゴシック" w:hint="eastAsia"/>
          <w:b/>
          <w:bCs/>
          <w:sz w:val="22"/>
        </w:rPr>
        <w:t>6-4-1</w:t>
      </w:r>
      <w:r w:rsidR="00D41A36" w:rsidRPr="00177D1D">
        <w:rPr>
          <w:rFonts w:ascii="ＭＳ Ｐゴシック" w:eastAsia="ＭＳ Ｐゴシック" w:hAnsi="ＭＳ Ｐゴシック" w:hint="eastAsia"/>
          <w:b/>
          <w:bCs/>
          <w:sz w:val="22"/>
        </w:rPr>
        <w:t xml:space="preserve">　効果安全性評価委員会による審議</w:t>
      </w:r>
      <w:bookmarkEnd w:id="31"/>
    </w:p>
    <w:p w14:paraId="49294EFB" w14:textId="5B5B9B00" w:rsidR="00D41A36" w:rsidRDefault="00D41A36" w:rsidP="00E24155">
      <w:pPr>
        <w:snapToGrid w:val="0"/>
        <w:jc w:val="left"/>
        <w:rPr>
          <w:rFonts w:ascii="ＭＳ Ｐゴシック" w:eastAsia="ＭＳ Ｐゴシック" w:hAnsi="ＭＳ Ｐゴシック"/>
          <w:sz w:val="22"/>
        </w:rPr>
      </w:pPr>
    </w:p>
    <w:p w14:paraId="46600161" w14:textId="5A1B9E3F" w:rsidR="00AB2B5E" w:rsidRPr="00547EEE" w:rsidRDefault="00AB2B5E" w:rsidP="00AB2B5E">
      <w:pPr>
        <w:jc w:val="left"/>
        <w:rPr>
          <w:rFonts w:ascii="ＭＳ Ｐゴシック" w:eastAsia="ＭＳ Ｐゴシック" w:hAnsi="ＭＳ Ｐゴシック"/>
          <w:color w:val="0000FF"/>
        </w:rPr>
      </w:pPr>
      <w:r w:rsidRPr="00547EEE">
        <w:rPr>
          <w:rFonts w:ascii="ＭＳ Ｐゴシック" w:eastAsia="ＭＳ Ｐゴシック" w:hAnsi="ＭＳ Ｐゴシック"/>
          <w:color w:val="0000FF"/>
        </w:rPr>
        <w:t>（例）</w:t>
      </w:r>
    </w:p>
    <w:p w14:paraId="6C21CD6A" w14:textId="2092E8B3" w:rsidR="00AB2B5E" w:rsidRPr="00547EEE" w:rsidRDefault="00AB2B5E" w:rsidP="00AB2B5E">
      <w:pPr>
        <w:spacing w:line="320" w:lineRule="exact"/>
        <w:ind w:firstLineChars="100" w:firstLine="210"/>
        <w:rPr>
          <w:rFonts w:ascii="ＭＳ Ｐゴシック" w:eastAsia="ＭＳ Ｐゴシック" w:hAnsi="ＭＳ Ｐゴシック"/>
          <w:color w:val="0000FF"/>
        </w:rPr>
      </w:pPr>
      <w:r w:rsidRPr="00547EEE">
        <w:rPr>
          <w:rFonts w:ascii="ＭＳ Ｐゴシック" w:eastAsia="ＭＳ Ｐゴシック" w:hAnsi="ＭＳ Ｐゴシック"/>
          <w:color w:val="0000FF"/>
        </w:rPr>
        <w:t>効果安全性評価委員会は、下記の項目と頻度で定期的に審議を行う。また、効果安全性評価委員会は、</w:t>
      </w:r>
      <w:r w:rsidR="00FF6690">
        <w:rPr>
          <w:rFonts w:ascii="ＭＳ Ｐゴシック" w:eastAsia="ＭＳ Ｐゴシック" w:hAnsi="ＭＳ Ｐゴシック" w:hint="eastAsia"/>
          <w:color w:val="0000FF"/>
        </w:rPr>
        <w:t>統括管理者</w:t>
      </w:r>
      <w:r w:rsidRPr="00547EEE">
        <w:rPr>
          <w:rFonts w:ascii="ＭＳ Ｐゴシック" w:eastAsia="ＭＳ Ｐゴシック" w:hAnsi="ＭＳ Ｐゴシック"/>
          <w:color w:val="0000FF"/>
        </w:rPr>
        <w:t>からの依頼があった場合、若しくは自らが必要と判断した場合、臨時で審議を行うことができる。委員会は、審議内容の重要度に応じて委員会の</w:t>
      </w:r>
      <w:r w:rsidRPr="00547EEE">
        <w:rPr>
          <w:rFonts w:ascii="ＭＳ Ｐゴシック" w:eastAsia="ＭＳ Ｐゴシック" w:hAnsi="ＭＳ Ｐゴシック" w:hint="eastAsia"/>
          <w:color w:val="0000FF"/>
        </w:rPr>
        <w:t>招集</w:t>
      </w:r>
      <w:r w:rsidRPr="00547EEE">
        <w:rPr>
          <w:rFonts w:ascii="ＭＳ Ｐゴシック" w:eastAsia="ＭＳ Ｐゴシック" w:hAnsi="ＭＳ Ｐゴシック"/>
          <w:color w:val="0000FF"/>
        </w:rPr>
        <w:t>、</w:t>
      </w:r>
      <w:r w:rsidR="00E95E82">
        <w:rPr>
          <w:rFonts w:ascii="ＭＳ Ｐゴシック" w:eastAsia="ＭＳ Ｐゴシック" w:hAnsi="ＭＳ Ｐゴシック" w:hint="eastAsia"/>
          <w:color w:val="0000FF"/>
        </w:rPr>
        <w:t>Web会議、</w:t>
      </w:r>
      <w:r w:rsidRPr="00547EEE">
        <w:rPr>
          <w:rFonts w:ascii="ＭＳ Ｐゴシック" w:eastAsia="ＭＳ Ｐゴシック" w:hAnsi="ＭＳ Ｐゴシック"/>
          <w:color w:val="0000FF"/>
        </w:rPr>
        <w:t>稟議、電話・メール等による意見の聴取などの形式で実施する。</w:t>
      </w:r>
    </w:p>
    <w:p w14:paraId="67D239EA" w14:textId="60DBFAEC" w:rsidR="00AB2B5E" w:rsidRPr="00547EEE" w:rsidRDefault="00AB2B5E" w:rsidP="00AB2B5E">
      <w:pPr>
        <w:spacing w:line="320" w:lineRule="exact"/>
        <w:rPr>
          <w:rFonts w:ascii="ＭＳ Ｐゴシック" w:eastAsia="ＭＳ Ｐゴシック" w:hAnsi="ＭＳ Ｐゴシック"/>
          <w:color w:val="0000FF"/>
        </w:rPr>
      </w:pPr>
      <w:r w:rsidRPr="00547EEE">
        <w:rPr>
          <w:rFonts w:ascii="ＭＳ Ｐゴシック" w:eastAsia="ＭＳ Ｐゴシック" w:hAnsi="ＭＳ Ｐゴシック" w:hint="eastAsia"/>
          <w:color w:val="0000FF"/>
        </w:rPr>
        <w:t>1)</w:t>
      </w:r>
      <w:r w:rsidR="00335486">
        <w:rPr>
          <w:rFonts w:ascii="ＭＳ Ｐゴシック" w:eastAsia="ＭＳ Ｐゴシック" w:hAnsi="ＭＳ Ｐゴシック" w:hint="eastAsia"/>
          <w:color w:val="0000FF"/>
        </w:rPr>
        <w:t xml:space="preserve">　</w:t>
      </w:r>
      <w:r w:rsidRPr="00547EEE">
        <w:rPr>
          <w:rFonts w:ascii="ＭＳ Ｐゴシック" w:eastAsia="ＭＳ Ｐゴシック" w:hAnsi="ＭＳ Ｐゴシック" w:hint="eastAsia"/>
          <w:color w:val="0000FF"/>
        </w:rPr>
        <w:t>定期委員会</w:t>
      </w:r>
    </w:p>
    <w:p w14:paraId="0704C11E" w14:textId="74CDE4D3" w:rsidR="00AB2B5E" w:rsidRPr="00547EEE" w:rsidRDefault="00FF6690" w:rsidP="00AB2B5E">
      <w:pPr>
        <w:spacing w:line="320" w:lineRule="exact"/>
        <w:ind w:firstLineChars="100" w:firstLine="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統括管理者</w:t>
      </w:r>
      <w:r w:rsidR="00AB2B5E" w:rsidRPr="00547EEE">
        <w:rPr>
          <w:rFonts w:ascii="ＭＳ Ｐゴシック" w:eastAsia="ＭＳ Ｐゴシック" w:hAnsi="ＭＳ Ｐゴシック"/>
          <w:color w:val="0000FF"/>
        </w:rPr>
        <w:t>は、1年毎の臨床研究の進捗状況を、効果安全性評価委員会に報告する。</w:t>
      </w:r>
    </w:p>
    <w:p w14:paraId="5C716015" w14:textId="59E706AF" w:rsidR="00AB2B5E" w:rsidRPr="00547EEE" w:rsidRDefault="00AB2B5E" w:rsidP="00AB2B5E">
      <w:pPr>
        <w:spacing w:line="320" w:lineRule="exact"/>
        <w:rPr>
          <w:rFonts w:ascii="ＭＳ Ｐゴシック" w:eastAsia="ＭＳ Ｐゴシック" w:hAnsi="ＭＳ Ｐゴシック"/>
          <w:color w:val="0000FF"/>
        </w:rPr>
      </w:pPr>
      <w:r w:rsidRPr="00547EEE">
        <w:rPr>
          <w:rFonts w:ascii="ＭＳ Ｐゴシック" w:eastAsia="ＭＳ Ｐゴシック" w:hAnsi="ＭＳ Ｐゴシック" w:hint="eastAsia"/>
          <w:color w:val="0000FF"/>
        </w:rPr>
        <w:t>2)</w:t>
      </w:r>
      <w:r w:rsidR="00335486">
        <w:rPr>
          <w:rFonts w:ascii="ＭＳ Ｐゴシック" w:eastAsia="ＭＳ Ｐゴシック" w:hAnsi="ＭＳ Ｐゴシック" w:hint="eastAsia"/>
          <w:color w:val="0000FF"/>
        </w:rPr>
        <w:t xml:space="preserve">　</w:t>
      </w:r>
      <w:r w:rsidRPr="00547EEE">
        <w:rPr>
          <w:rFonts w:ascii="ＭＳ Ｐゴシック" w:eastAsia="ＭＳ Ｐゴシック" w:hAnsi="ＭＳ Ｐゴシック" w:hint="eastAsia"/>
          <w:color w:val="0000FF"/>
        </w:rPr>
        <w:t>臨時審議</w:t>
      </w:r>
    </w:p>
    <w:p w14:paraId="047FEAB6" w14:textId="675F353E" w:rsidR="00AB2B5E" w:rsidRPr="00547EEE" w:rsidRDefault="00AB2B5E" w:rsidP="00AB2B5E">
      <w:pPr>
        <w:spacing w:line="320" w:lineRule="exact"/>
        <w:ind w:firstLineChars="100" w:firstLine="210"/>
        <w:rPr>
          <w:rFonts w:ascii="ＭＳ Ｐゴシック" w:eastAsia="ＭＳ Ｐゴシック" w:hAnsi="ＭＳ Ｐゴシック"/>
          <w:color w:val="0000FF"/>
        </w:rPr>
      </w:pPr>
      <w:r w:rsidRPr="00547EEE">
        <w:rPr>
          <w:rFonts w:ascii="ＭＳ Ｐゴシック" w:eastAsia="ＭＳ Ｐゴシック" w:hAnsi="ＭＳ Ｐゴシック"/>
          <w:color w:val="0000FF"/>
        </w:rPr>
        <w:t>以下の場合には臨時で審議を行う。</w:t>
      </w:r>
    </w:p>
    <w:p w14:paraId="3A5BFCDE" w14:textId="3EE2FE78" w:rsidR="00AB2B5E" w:rsidRPr="00547EEE" w:rsidRDefault="00AB2B5E" w:rsidP="00AB2B5E">
      <w:pPr>
        <w:numPr>
          <w:ilvl w:val="0"/>
          <w:numId w:val="4"/>
        </w:numPr>
        <w:spacing w:line="320" w:lineRule="exact"/>
        <w:rPr>
          <w:rFonts w:ascii="ＭＳ Ｐゴシック" w:eastAsia="ＭＳ Ｐゴシック" w:hAnsi="ＭＳ Ｐゴシック"/>
          <w:color w:val="0000FF"/>
        </w:rPr>
      </w:pPr>
      <w:r w:rsidRPr="00547EEE">
        <w:rPr>
          <w:rFonts w:ascii="ＭＳ Ｐゴシック" w:eastAsia="ＭＳ Ｐゴシック" w:hAnsi="ＭＳ Ｐゴシック" w:hint="eastAsia"/>
          <w:color w:val="0000FF"/>
        </w:rPr>
        <w:t>本研究の進捗状況に問題が生じたとき</w:t>
      </w:r>
    </w:p>
    <w:p w14:paraId="7600A5B0" w14:textId="7F8ECFED" w:rsidR="00AB2B5E" w:rsidRPr="00547EEE" w:rsidRDefault="00AB2B5E" w:rsidP="00AB2B5E">
      <w:pPr>
        <w:numPr>
          <w:ilvl w:val="0"/>
          <w:numId w:val="4"/>
        </w:numPr>
        <w:spacing w:line="320" w:lineRule="exact"/>
        <w:rPr>
          <w:rFonts w:ascii="ＭＳ Ｐゴシック" w:eastAsia="ＭＳ Ｐゴシック" w:hAnsi="ＭＳ Ｐゴシック"/>
          <w:color w:val="0000FF"/>
        </w:rPr>
      </w:pPr>
      <w:r w:rsidRPr="00547EEE">
        <w:rPr>
          <w:rFonts w:ascii="ＭＳ Ｐゴシック" w:eastAsia="ＭＳ Ｐゴシック" w:hAnsi="ＭＳ Ｐゴシック" w:hint="eastAsia"/>
          <w:color w:val="0000FF"/>
        </w:rPr>
        <w:t>本研究期間中に発現した重篤な「有害事象」のうち、審議が必要と判断したとき</w:t>
      </w:r>
    </w:p>
    <w:p w14:paraId="11E1575D" w14:textId="34B72891" w:rsidR="00AB2B5E" w:rsidRPr="00547EEE" w:rsidRDefault="00AB2B5E" w:rsidP="00AB2B5E">
      <w:pPr>
        <w:numPr>
          <w:ilvl w:val="0"/>
          <w:numId w:val="3"/>
        </w:numPr>
        <w:spacing w:line="320" w:lineRule="exact"/>
        <w:rPr>
          <w:rFonts w:ascii="ＭＳ Ｐゴシック" w:eastAsia="ＭＳ Ｐゴシック" w:hAnsi="ＭＳ Ｐゴシック"/>
          <w:color w:val="0000FF"/>
        </w:rPr>
      </w:pPr>
      <w:r w:rsidRPr="00547EEE">
        <w:rPr>
          <w:rFonts w:ascii="ＭＳ Ｐゴシック" w:eastAsia="ＭＳ Ｐゴシック" w:hAnsi="ＭＳ Ｐゴシック" w:hint="eastAsia"/>
          <w:color w:val="0000FF"/>
        </w:rPr>
        <w:t xml:space="preserve">類似治療、その他の研究報告等からの新たな重大情報報告があったとき　</w:t>
      </w:r>
    </w:p>
    <w:p w14:paraId="0CE1392B" w14:textId="7A4C5AE4" w:rsidR="00AB2B5E" w:rsidRPr="00547EEE" w:rsidRDefault="00AB2B5E" w:rsidP="00AB2B5E">
      <w:pPr>
        <w:numPr>
          <w:ilvl w:val="0"/>
          <w:numId w:val="3"/>
        </w:numPr>
        <w:spacing w:line="320" w:lineRule="exact"/>
        <w:rPr>
          <w:rFonts w:ascii="ＭＳ Ｐゴシック" w:eastAsia="ＭＳ Ｐゴシック" w:hAnsi="ＭＳ Ｐゴシック"/>
          <w:color w:val="0000FF"/>
        </w:rPr>
      </w:pPr>
      <w:r w:rsidRPr="00547EEE">
        <w:rPr>
          <w:rFonts w:ascii="ＭＳ Ｐゴシック" w:eastAsia="ＭＳ Ｐゴシック" w:hAnsi="ＭＳ Ｐゴシック" w:hint="eastAsia"/>
          <w:color w:val="0000FF"/>
        </w:rPr>
        <w:t>その他、</w:t>
      </w:r>
      <w:r w:rsidR="000C2351">
        <w:rPr>
          <w:rFonts w:ascii="ＭＳ Ｐゴシック" w:eastAsia="ＭＳ Ｐゴシック" w:hAnsi="ＭＳ Ｐゴシック" w:hint="eastAsia"/>
          <w:color w:val="0000FF"/>
        </w:rPr>
        <w:t>統括管理者</w:t>
      </w:r>
      <w:r w:rsidRPr="00547EEE">
        <w:rPr>
          <w:rFonts w:ascii="ＭＳ Ｐゴシック" w:eastAsia="ＭＳ Ｐゴシック" w:hAnsi="ＭＳ Ｐゴシック" w:hint="eastAsia"/>
          <w:color w:val="0000FF"/>
        </w:rPr>
        <w:t>、効果安全性評価委員会が必要と判断したとき</w:t>
      </w:r>
    </w:p>
    <w:p w14:paraId="375AEACF" w14:textId="3D24963F" w:rsidR="00AB2B5E" w:rsidRPr="000C2351" w:rsidRDefault="00AB2B5E" w:rsidP="00AB2B5E">
      <w:pPr>
        <w:jc w:val="left"/>
        <w:rPr>
          <w:rFonts w:ascii="ＭＳ Ｐゴシック" w:eastAsia="ＭＳ Ｐゴシック" w:hAnsi="ＭＳ Ｐゴシック"/>
          <w:color w:val="0000FF"/>
        </w:rPr>
      </w:pPr>
    </w:p>
    <w:p w14:paraId="35EEC5EA" w14:textId="3133A80B" w:rsidR="00AB2B5E" w:rsidRPr="00547EEE" w:rsidRDefault="00AB2B5E" w:rsidP="00AB2B5E">
      <w:pPr>
        <w:jc w:val="left"/>
        <w:rPr>
          <w:rFonts w:ascii="ＭＳ Ｐゴシック" w:eastAsia="ＭＳ Ｐゴシック" w:hAnsi="ＭＳ Ｐゴシック"/>
          <w:color w:val="0000FF"/>
        </w:rPr>
      </w:pPr>
      <w:r w:rsidRPr="00547EEE">
        <w:rPr>
          <w:rFonts w:ascii="ＭＳ Ｐゴシック" w:eastAsia="ＭＳ Ｐゴシック" w:hAnsi="ＭＳ Ｐゴシック"/>
          <w:color w:val="0000FF"/>
        </w:rPr>
        <w:t>（例）</w:t>
      </w:r>
    </w:p>
    <w:p w14:paraId="242B7D1F" w14:textId="43BFF9F2" w:rsidR="00AB2B5E" w:rsidRPr="00547EEE" w:rsidRDefault="00AB2B5E" w:rsidP="00AB2B5E">
      <w:pPr>
        <w:widowControl/>
        <w:overflowPunct w:val="0"/>
        <w:topLinePunct/>
        <w:spacing w:line="320" w:lineRule="exact"/>
        <w:ind w:firstLineChars="100" w:firstLine="210"/>
        <w:jc w:val="left"/>
        <w:textAlignment w:val="baseline"/>
        <w:rPr>
          <w:rFonts w:ascii="ＭＳ Ｐゴシック" w:eastAsia="ＭＳ Ｐゴシック" w:hAnsi="ＭＳ Ｐゴシック"/>
          <w:color w:val="0000FF"/>
          <w:kern w:val="20"/>
        </w:rPr>
      </w:pPr>
      <w:r w:rsidRPr="00547EEE">
        <w:rPr>
          <w:rFonts w:ascii="ＭＳ Ｐゴシック" w:eastAsia="ＭＳ Ｐゴシック" w:hAnsi="ＭＳ Ｐゴシック"/>
          <w:color w:val="0000FF"/>
          <w:kern w:val="20"/>
        </w:rPr>
        <w:t>効果安全性評価委員会への報告：</w:t>
      </w:r>
      <w:r w:rsidR="000C2351">
        <w:rPr>
          <w:rFonts w:ascii="ＭＳ Ｐゴシック" w:eastAsia="ＭＳ Ｐゴシック" w:hAnsi="ＭＳ Ｐゴシック" w:hint="eastAsia"/>
          <w:color w:val="0000FF"/>
          <w:kern w:val="20"/>
        </w:rPr>
        <w:t>統括管理者</w:t>
      </w:r>
      <w:r w:rsidRPr="00547EEE">
        <w:rPr>
          <w:rFonts w:ascii="ＭＳ Ｐゴシック" w:eastAsia="ＭＳ Ｐゴシック" w:hAnsi="ＭＳ Ｐゴシック" w:hint="eastAsia"/>
          <w:color w:val="0000FF"/>
          <w:kern w:val="20"/>
        </w:rPr>
        <w:t>は研究責任医師と協議し、研究事務局から送付された「重篤な</w:t>
      </w:r>
      <w:r w:rsidRPr="00547EEE">
        <w:rPr>
          <w:rFonts w:ascii="ＭＳ Ｐゴシック" w:eastAsia="ＭＳ Ｐゴシック" w:hAnsi="ＭＳ Ｐゴシック"/>
          <w:color w:val="0000FF"/>
          <w:kern w:val="20"/>
        </w:rPr>
        <w:t>「有害事象」報告書</w:t>
      </w:r>
      <w:r w:rsidRPr="00547EEE">
        <w:rPr>
          <w:rFonts w:ascii="ＭＳ Ｐゴシック" w:eastAsia="ＭＳ Ｐゴシック" w:hAnsi="ＭＳ Ｐゴシック" w:hint="eastAsia"/>
          <w:color w:val="0000FF"/>
          <w:kern w:val="20"/>
        </w:rPr>
        <w:t>」（CLINICAL SAFETY SERIOUS ADVERSE EVENT REPORT）、「妊娠事象報告書」</w:t>
      </w:r>
      <w:r w:rsidRPr="00547EEE">
        <w:rPr>
          <w:rFonts w:ascii="ＭＳ Ｐゴシック" w:eastAsia="ＭＳ Ｐゴシック" w:hAnsi="ＭＳ Ｐゴシック"/>
          <w:color w:val="0000FF"/>
          <w:kern w:val="20"/>
        </w:rPr>
        <w:t>（</w:t>
      </w:r>
      <w:r w:rsidRPr="00547EEE">
        <w:rPr>
          <w:rFonts w:ascii="ＭＳ Ｐゴシック" w:eastAsia="ＭＳ Ｐゴシック" w:hAnsi="ＭＳ Ｐゴシック" w:hint="eastAsia"/>
          <w:color w:val="0000FF"/>
          <w:kern w:val="20"/>
        </w:rPr>
        <w:t>妊娠事象の場合）（C</w:t>
      </w:r>
      <w:r w:rsidRPr="00547EEE">
        <w:rPr>
          <w:rFonts w:ascii="ＭＳ Ｐゴシック" w:eastAsia="ＭＳ Ｐゴシック" w:hAnsi="ＭＳ Ｐゴシック"/>
          <w:color w:val="0000FF"/>
          <w:kern w:val="20"/>
        </w:rPr>
        <w:t>LINICAL SAFETY PREGNANCY REPORTING FORM）</w:t>
      </w:r>
      <w:r w:rsidRPr="00547EEE">
        <w:rPr>
          <w:rFonts w:ascii="ＭＳ Ｐゴシック" w:eastAsia="ＭＳ Ｐゴシック" w:hAnsi="ＭＳ Ｐゴシック" w:hint="eastAsia"/>
          <w:color w:val="0000FF"/>
          <w:kern w:val="20"/>
        </w:rPr>
        <w:t>に研究責任医師と</w:t>
      </w:r>
      <w:r w:rsidR="000B64A8">
        <w:rPr>
          <w:rFonts w:ascii="ＭＳ Ｐゴシック" w:eastAsia="ＭＳ Ｐゴシック" w:hAnsi="ＭＳ Ｐゴシック" w:hint="eastAsia"/>
          <w:color w:val="0000FF"/>
          <w:kern w:val="20"/>
        </w:rPr>
        <w:t>の</w:t>
      </w:r>
      <w:r w:rsidRPr="00547EEE">
        <w:rPr>
          <w:rFonts w:ascii="ＭＳ Ｐゴシック" w:eastAsia="ＭＳ Ｐゴシック" w:hAnsi="ＭＳ Ｐゴシック" w:hint="eastAsia"/>
          <w:color w:val="0000FF"/>
          <w:kern w:val="20"/>
        </w:rPr>
        <w:t>協議の検討結果及び対策等を付し、「有害事象」発生を知り得てから</w:t>
      </w:r>
      <w:r w:rsidR="000C2351">
        <w:rPr>
          <w:rFonts w:ascii="ＭＳ Ｐゴシック" w:eastAsia="ＭＳ Ｐゴシック" w:hAnsi="ＭＳ Ｐゴシック" w:hint="eastAsia"/>
          <w:color w:val="0000FF"/>
          <w:kern w:val="20"/>
        </w:rPr>
        <w:t>○</w:t>
      </w:r>
      <w:r w:rsidRPr="00547EEE">
        <w:rPr>
          <w:rFonts w:ascii="ＭＳ Ｐゴシック" w:eastAsia="ＭＳ Ｐゴシック" w:hAnsi="ＭＳ Ｐゴシック"/>
          <w:color w:val="0000FF"/>
          <w:kern w:val="20"/>
        </w:rPr>
        <w:t>日以内に効果安全性評価委員会メンバーに報告する。</w:t>
      </w:r>
    </w:p>
    <w:p w14:paraId="336BE34E" w14:textId="6BEE2B92" w:rsidR="00AB2B5E" w:rsidRPr="00547EEE" w:rsidRDefault="00AB2B5E" w:rsidP="00AB2B5E">
      <w:pPr>
        <w:widowControl/>
        <w:overflowPunct w:val="0"/>
        <w:topLinePunct/>
        <w:spacing w:line="320" w:lineRule="exact"/>
        <w:ind w:firstLineChars="100" w:firstLine="210"/>
        <w:jc w:val="left"/>
        <w:textAlignment w:val="baseline"/>
        <w:rPr>
          <w:rFonts w:ascii="ＭＳ Ｐゴシック" w:eastAsia="ＭＳ Ｐゴシック" w:hAnsi="ＭＳ Ｐゴシック"/>
          <w:color w:val="0000FF"/>
          <w:kern w:val="20"/>
        </w:rPr>
      </w:pPr>
      <w:r w:rsidRPr="00547EEE">
        <w:rPr>
          <w:rFonts w:ascii="ＭＳ Ｐゴシック" w:eastAsia="ＭＳ Ｐゴシック" w:hAnsi="ＭＳ Ｐゴシック"/>
          <w:color w:val="0000FF"/>
          <w:kern w:val="20"/>
        </w:rPr>
        <w:t>効果安全性評価委員会での検討：効果安全性評価委員会は、報告内容を審査・検討し、症例の取り扱いや登録継続の可否を含む今後の対応について</w:t>
      </w:r>
      <w:r w:rsidRPr="00547EEE">
        <w:rPr>
          <w:rFonts w:ascii="ＭＳ Ｐゴシック" w:eastAsia="ＭＳ Ｐゴシック" w:hAnsi="ＭＳ Ｐゴシック" w:hint="eastAsia"/>
          <w:color w:val="0000FF"/>
          <w:kern w:val="20"/>
        </w:rPr>
        <w:t>研究責任医師及び研究事務局に文書で通知する。</w:t>
      </w:r>
    </w:p>
    <w:p w14:paraId="4CFC0765" w14:textId="25BA02CD" w:rsidR="00AB2B5E" w:rsidRPr="00547EEE" w:rsidRDefault="00AB2B5E" w:rsidP="00AB2B5E">
      <w:pPr>
        <w:widowControl/>
        <w:overflowPunct w:val="0"/>
        <w:topLinePunct/>
        <w:spacing w:line="320" w:lineRule="exact"/>
        <w:ind w:firstLineChars="100" w:firstLine="210"/>
        <w:jc w:val="left"/>
        <w:textAlignment w:val="baseline"/>
        <w:rPr>
          <w:rFonts w:ascii="ＭＳ Ｐゴシック" w:eastAsia="ＭＳ Ｐゴシック" w:hAnsi="ＭＳ Ｐゴシック"/>
          <w:color w:val="0000FF"/>
          <w:kern w:val="20"/>
        </w:rPr>
      </w:pPr>
      <w:r w:rsidRPr="00547EEE">
        <w:rPr>
          <w:rFonts w:ascii="ＭＳ Ｐゴシック" w:eastAsia="ＭＳ Ｐゴシック" w:hAnsi="ＭＳ Ｐゴシック"/>
          <w:color w:val="0000FF"/>
          <w:kern w:val="20"/>
        </w:rPr>
        <w:t>研究</w:t>
      </w:r>
      <w:r w:rsidRPr="00547EEE">
        <w:rPr>
          <w:rFonts w:ascii="ＭＳ Ｐゴシック" w:eastAsia="ＭＳ Ｐゴシック" w:hAnsi="ＭＳ Ｐゴシック" w:hint="eastAsia"/>
          <w:color w:val="0000FF"/>
          <w:kern w:val="20"/>
        </w:rPr>
        <w:t>責任医師への通知：</w:t>
      </w:r>
      <w:r w:rsidR="000B64A8">
        <w:rPr>
          <w:rFonts w:ascii="ＭＳ Ｐゴシック" w:eastAsia="ＭＳ Ｐゴシック" w:hAnsi="ＭＳ Ｐゴシック" w:hint="eastAsia"/>
          <w:color w:val="0000FF"/>
          <w:kern w:val="20"/>
        </w:rPr>
        <w:t>統括管理者</w:t>
      </w:r>
      <w:r w:rsidRPr="00547EEE">
        <w:rPr>
          <w:rFonts w:ascii="ＭＳ Ｐゴシック" w:eastAsia="ＭＳ Ｐゴシック" w:hAnsi="ＭＳ Ｐゴシック" w:hint="eastAsia"/>
          <w:color w:val="0000FF"/>
          <w:kern w:val="20"/>
        </w:rPr>
        <w:t>は研究事務局を通じて、「有害事象」の内容、効果安全性評価委員会の審査・勧告内容を研究参加全施設の研究責任医師に文書（電子メール可）にて通知する。</w:t>
      </w:r>
    </w:p>
    <w:p w14:paraId="66E156A0" w14:textId="6C172DF2" w:rsidR="002155E8" w:rsidRPr="00AB2B5E" w:rsidRDefault="002155E8" w:rsidP="00E24155">
      <w:pPr>
        <w:snapToGrid w:val="0"/>
        <w:jc w:val="left"/>
        <w:rPr>
          <w:rFonts w:ascii="ＭＳ Ｐゴシック" w:eastAsia="ＭＳ Ｐゴシック" w:hAnsi="ＭＳ Ｐゴシック"/>
          <w:sz w:val="22"/>
        </w:rPr>
      </w:pPr>
    </w:p>
    <w:p w14:paraId="6D95C88A" w14:textId="07D729AE" w:rsidR="00FC6922" w:rsidRPr="00177D1D" w:rsidRDefault="00AB2B5E" w:rsidP="003E7625">
      <w:pPr>
        <w:pStyle w:val="3"/>
        <w:ind w:leftChars="0" w:left="0"/>
        <w:rPr>
          <w:rFonts w:ascii="ＭＳ Ｐゴシック" w:eastAsia="ＭＳ Ｐゴシック" w:hAnsi="ＭＳ Ｐゴシック"/>
          <w:b/>
          <w:bCs/>
        </w:rPr>
      </w:pPr>
      <w:bookmarkStart w:id="32" w:name="_Toc217554127"/>
      <w:r w:rsidRPr="00177D1D">
        <w:rPr>
          <w:rFonts w:ascii="ＭＳ Ｐゴシック" w:eastAsia="ＭＳ Ｐゴシック" w:hAnsi="ＭＳ Ｐゴシック" w:hint="eastAsia"/>
          <w:b/>
          <w:bCs/>
          <w:sz w:val="22"/>
        </w:rPr>
        <w:t xml:space="preserve">6-4-2　</w:t>
      </w:r>
      <w:r w:rsidRPr="00177D1D">
        <w:rPr>
          <w:rFonts w:ascii="ＭＳ Ｐゴシック" w:eastAsia="ＭＳ Ｐゴシック" w:hAnsi="ＭＳ Ｐゴシック"/>
          <w:b/>
          <w:bCs/>
        </w:rPr>
        <w:t>効果安全性評価委員会の審議内容</w:t>
      </w:r>
      <w:bookmarkEnd w:id="32"/>
    </w:p>
    <w:p w14:paraId="44916C33" w14:textId="676B7ADC" w:rsidR="00D45D13" w:rsidRDefault="00D45D13" w:rsidP="00E24155">
      <w:pPr>
        <w:snapToGrid w:val="0"/>
        <w:jc w:val="left"/>
        <w:rPr>
          <w:rFonts w:ascii="ＭＳ Ｐゴシック" w:eastAsia="ＭＳ Ｐゴシック" w:hAnsi="ＭＳ Ｐゴシック"/>
        </w:rPr>
      </w:pPr>
    </w:p>
    <w:p w14:paraId="07D6B4D9" w14:textId="5B8E92E6" w:rsidR="00AB2B5E" w:rsidRPr="003E7625" w:rsidRDefault="00D45D13" w:rsidP="00E24155">
      <w:pPr>
        <w:snapToGrid w:val="0"/>
        <w:jc w:val="left"/>
        <w:rPr>
          <w:rFonts w:ascii="ＭＳ Ｐゴシック" w:eastAsia="ＭＳ Ｐゴシック" w:hAnsi="ＭＳ Ｐゴシック"/>
          <w:color w:val="0000FF"/>
        </w:rPr>
      </w:pPr>
      <w:r w:rsidRPr="003E7625">
        <w:rPr>
          <w:rFonts w:ascii="ＭＳ Ｐゴシック" w:eastAsia="ＭＳ Ｐゴシック" w:hAnsi="ＭＳ Ｐゴシック" w:hint="eastAsia"/>
          <w:color w:val="0000FF"/>
        </w:rPr>
        <w:t>（例）</w:t>
      </w:r>
    </w:p>
    <w:p w14:paraId="6D42B97E" w14:textId="183A98AB" w:rsidR="00B62565" w:rsidRPr="00B62565" w:rsidRDefault="00E95E82" w:rsidP="003E7625">
      <w:pPr>
        <w:snapToGrid w:val="0"/>
        <w:ind w:firstLineChars="100" w:firstLine="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効果安全性評価委員会</w:t>
      </w:r>
      <w:r w:rsidR="00D45D13" w:rsidRPr="003E7625">
        <w:rPr>
          <w:rFonts w:ascii="ＭＳ Ｐゴシック" w:eastAsia="ＭＳ Ｐゴシック" w:hAnsi="ＭＳ Ｐゴシック" w:hint="eastAsia"/>
          <w:color w:val="0000FF"/>
        </w:rPr>
        <w:t>は、以下に掲げる事項について審議及び評価し、当該研究の継続等及び研究計画書の変更等について提言する。</w:t>
      </w:r>
      <w:r w:rsidR="00D45D13" w:rsidRPr="003E7625">
        <w:rPr>
          <w:rFonts w:ascii="ＭＳ Ｐゴシック" w:eastAsia="ＭＳ Ｐゴシック" w:hAnsi="ＭＳ Ｐゴシック" w:hint="eastAsia"/>
          <w:color w:val="FF0000"/>
        </w:rPr>
        <w:t>（以下、研究毎に規定してください。）</w:t>
      </w:r>
    </w:p>
    <w:p w14:paraId="41060915" w14:textId="6D912B2D" w:rsidR="00D45D13" w:rsidRPr="003E7625" w:rsidRDefault="00D45D13" w:rsidP="00D45D13">
      <w:pPr>
        <w:snapToGrid w:val="0"/>
        <w:jc w:val="left"/>
        <w:rPr>
          <w:rFonts w:ascii="ＭＳ Ｐゴシック" w:eastAsia="ＭＳ Ｐゴシック" w:hAnsi="ＭＳ Ｐゴシック"/>
          <w:color w:val="0000FF"/>
        </w:rPr>
      </w:pPr>
    </w:p>
    <w:p w14:paraId="1F974632" w14:textId="1CF50303" w:rsidR="00D45D13"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(1)</w:t>
      </w:r>
      <w:r w:rsidRPr="003E7625">
        <w:rPr>
          <w:rFonts w:ascii="ＭＳ Ｐゴシック" w:eastAsia="ＭＳ Ｐゴシック" w:hAnsi="ＭＳ Ｐゴシック"/>
          <w:color w:val="0000FF"/>
        </w:rPr>
        <w:tab/>
        <w:t>当該</w:t>
      </w:r>
      <w:r w:rsidRPr="003E7625">
        <w:rPr>
          <w:rFonts w:ascii="ＭＳ Ｐゴシック" w:eastAsia="ＭＳ Ｐゴシック" w:hAnsi="ＭＳ Ｐゴシック" w:hint="eastAsia"/>
          <w:color w:val="0000FF"/>
        </w:rPr>
        <w:t>研究</w:t>
      </w:r>
      <w:r w:rsidRPr="003E7625">
        <w:rPr>
          <w:rFonts w:ascii="ＭＳ Ｐゴシック" w:eastAsia="ＭＳ Ｐゴシック" w:hAnsi="ＭＳ Ｐゴシック"/>
          <w:color w:val="0000FF"/>
        </w:rPr>
        <w:t>の中間段階での有効性及び安全性の総合的な評価</w:t>
      </w:r>
    </w:p>
    <w:p w14:paraId="096C9E4B" w14:textId="141087C5" w:rsidR="00D45D13"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(2)</w:t>
      </w:r>
      <w:r w:rsidRPr="003E7625">
        <w:rPr>
          <w:rFonts w:ascii="ＭＳ Ｐゴシック" w:eastAsia="ＭＳ Ｐゴシック" w:hAnsi="ＭＳ Ｐゴシック"/>
          <w:color w:val="0000FF"/>
        </w:rPr>
        <w:tab/>
        <w:t>当該</w:t>
      </w:r>
      <w:r w:rsidRPr="003E7625">
        <w:rPr>
          <w:rFonts w:ascii="ＭＳ Ｐゴシック" w:eastAsia="ＭＳ Ｐゴシック" w:hAnsi="ＭＳ Ｐゴシック" w:hint="eastAsia"/>
          <w:color w:val="0000FF"/>
        </w:rPr>
        <w:t>研究</w:t>
      </w:r>
      <w:r w:rsidRPr="003E7625">
        <w:rPr>
          <w:rFonts w:ascii="ＭＳ Ｐゴシック" w:eastAsia="ＭＳ Ｐゴシック" w:hAnsi="ＭＳ Ｐゴシック"/>
          <w:color w:val="0000FF"/>
        </w:rPr>
        <w:t>から得られた新たな重要な情報（安全性及び有効性）が、当該治験全体の継続等に</w:t>
      </w:r>
      <w:r w:rsidRPr="003E7625">
        <w:rPr>
          <w:rFonts w:ascii="ＭＳ Ｐゴシック" w:eastAsia="ＭＳ Ｐゴシック" w:hAnsi="ＭＳ Ｐゴシック"/>
          <w:color w:val="0000FF"/>
        </w:rPr>
        <w:lastRenderedPageBreak/>
        <w:t>与える影響</w:t>
      </w:r>
    </w:p>
    <w:p w14:paraId="27016A94" w14:textId="61233D3C" w:rsidR="00D45D13"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(3)</w:t>
      </w:r>
      <w:r w:rsidRPr="003E7625">
        <w:rPr>
          <w:rFonts w:ascii="ＭＳ Ｐゴシック" w:eastAsia="ＭＳ Ｐゴシック" w:hAnsi="ＭＳ Ｐゴシック"/>
          <w:color w:val="0000FF"/>
        </w:rPr>
        <w:tab/>
        <w:t>有害事象（又は</w:t>
      </w:r>
      <w:r w:rsidRPr="003E7625">
        <w:rPr>
          <w:rFonts w:ascii="ＭＳ Ｐゴシック" w:eastAsia="ＭＳ Ｐゴシック" w:hAnsi="ＭＳ Ｐゴシック" w:hint="eastAsia"/>
          <w:color w:val="0000FF"/>
        </w:rPr>
        <w:t>疾病等</w:t>
      </w:r>
      <w:r w:rsidRPr="003E7625">
        <w:rPr>
          <w:rFonts w:ascii="ＭＳ Ｐゴシック" w:eastAsia="ＭＳ Ｐゴシック" w:hAnsi="ＭＳ Ｐゴシック"/>
          <w:color w:val="0000FF"/>
        </w:rPr>
        <w:t>）の発現率が当初の予測を大幅に上回る場合、その基因とされる事項の評価</w:t>
      </w:r>
    </w:p>
    <w:p w14:paraId="7C62869B" w14:textId="7BE849A9" w:rsidR="00D45D13"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(4)</w:t>
      </w:r>
      <w:r w:rsidRPr="003E7625">
        <w:rPr>
          <w:rFonts w:ascii="ＭＳ Ｐゴシック" w:eastAsia="ＭＳ Ｐゴシック" w:hAnsi="ＭＳ Ｐゴシック"/>
          <w:color w:val="0000FF"/>
        </w:rPr>
        <w:tab/>
        <w:t>有効性が、当初の予測より著しく高い場合又は低い場合、その基因とされる事項の評価</w:t>
      </w:r>
    </w:p>
    <w:p w14:paraId="6AD2D627" w14:textId="4A738BFF" w:rsidR="00D45D13"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(5)</w:t>
      </w:r>
      <w:r w:rsidRPr="003E7625">
        <w:rPr>
          <w:rFonts w:ascii="ＭＳ Ｐゴシック" w:eastAsia="ＭＳ Ｐゴシック" w:hAnsi="ＭＳ Ｐゴシック"/>
          <w:color w:val="0000FF"/>
        </w:rPr>
        <w:tab/>
        <w:t>類似薬、その他研究報告等からの新たな重大な情報（安全性及び有効性）が得られた場合、その情報が当該</w:t>
      </w:r>
      <w:r w:rsidRPr="003E7625">
        <w:rPr>
          <w:rFonts w:ascii="ＭＳ Ｐゴシック" w:eastAsia="ＭＳ Ｐゴシック" w:hAnsi="ＭＳ Ｐゴシック" w:hint="eastAsia"/>
          <w:color w:val="0000FF"/>
        </w:rPr>
        <w:t>研究</w:t>
      </w:r>
      <w:r w:rsidRPr="003E7625">
        <w:rPr>
          <w:rFonts w:ascii="ＭＳ Ｐゴシック" w:eastAsia="ＭＳ Ｐゴシック" w:hAnsi="ＭＳ Ｐゴシック"/>
          <w:color w:val="0000FF"/>
        </w:rPr>
        <w:t>全体の継続等に与える影響</w:t>
      </w:r>
    </w:p>
    <w:p w14:paraId="356E7B19" w14:textId="0E130720" w:rsidR="00D45D13"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(6)</w:t>
      </w:r>
      <w:r w:rsidRPr="003E7625">
        <w:rPr>
          <w:rFonts w:ascii="ＭＳ Ｐゴシック" w:eastAsia="ＭＳ Ｐゴシック" w:hAnsi="ＭＳ Ｐゴシック"/>
          <w:color w:val="0000FF"/>
        </w:rPr>
        <w:tab/>
      </w:r>
      <w:r w:rsidRPr="003E7625">
        <w:rPr>
          <w:rFonts w:ascii="ＭＳ Ｐゴシック" w:eastAsia="ＭＳ Ｐゴシック" w:hAnsi="ＭＳ Ｐゴシック" w:hint="eastAsia"/>
          <w:color w:val="0000FF"/>
        </w:rPr>
        <w:t>研究</w:t>
      </w:r>
      <w:r w:rsidRPr="003E7625">
        <w:rPr>
          <w:rFonts w:ascii="ＭＳ Ｐゴシック" w:eastAsia="ＭＳ Ｐゴシック" w:hAnsi="ＭＳ Ｐゴシック"/>
          <w:color w:val="0000FF"/>
        </w:rPr>
        <w:t>計画書の変更（評価方法等）又は盲検試験における開鍵の必要性</w:t>
      </w:r>
    </w:p>
    <w:p w14:paraId="6EB43D1E" w14:textId="08256C3D" w:rsidR="00AB2B5E" w:rsidRPr="003E7625" w:rsidRDefault="00D45D13" w:rsidP="003E7625">
      <w:pPr>
        <w:snapToGrid w:val="0"/>
        <w:ind w:leftChars="203" w:left="707" w:hangingChars="134" w:hanging="281"/>
        <w:jc w:val="left"/>
        <w:rPr>
          <w:rFonts w:ascii="ＭＳ Ｐゴシック" w:eastAsia="ＭＳ Ｐゴシック" w:hAnsi="ＭＳ Ｐゴシック"/>
          <w:color w:val="0000FF"/>
        </w:rPr>
      </w:pPr>
      <w:r w:rsidRPr="003E7625">
        <w:rPr>
          <w:rFonts w:ascii="ＭＳ Ｐゴシック" w:eastAsia="ＭＳ Ｐゴシック" w:hAnsi="ＭＳ Ｐゴシック"/>
          <w:color w:val="0000FF"/>
        </w:rPr>
        <w:t>(7)</w:t>
      </w:r>
      <w:r w:rsidRPr="003E7625">
        <w:rPr>
          <w:rFonts w:ascii="ＭＳ Ｐゴシック" w:eastAsia="ＭＳ Ｐゴシック" w:hAnsi="ＭＳ Ｐゴシック"/>
          <w:color w:val="0000FF"/>
        </w:rPr>
        <w:tab/>
        <w:t>その他、</w:t>
      </w:r>
      <w:r w:rsidR="000B64A8">
        <w:rPr>
          <w:rFonts w:ascii="ＭＳ Ｐゴシック" w:eastAsia="ＭＳ Ｐゴシック" w:hAnsi="ＭＳ Ｐゴシック" w:hint="eastAsia"/>
          <w:color w:val="0000FF"/>
        </w:rPr>
        <w:t>統括管理者</w:t>
      </w:r>
      <w:r w:rsidRPr="003E7625">
        <w:rPr>
          <w:rFonts w:ascii="ＭＳ Ｐゴシック" w:eastAsia="ＭＳ Ｐゴシック" w:hAnsi="ＭＳ Ｐゴシック"/>
          <w:color w:val="0000FF"/>
        </w:rPr>
        <w:t>が必要とする事項</w:t>
      </w:r>
    </w:p>
    <w:p w14:paraId="6B3C2327" w14:textId="24F27281" w:rsidR="00D45D13" w:rsidRDefault="00D45D13" w:rsidP="00E24155">
      <w:pPr>
        <w:snapToGrid w:val="0"/>
        <w:jc w:val="left"/>
        <w:rPr>
          <w:rFonts w:ascii="ＭＳ Ｐゴシック" w:eastAsia="ＭＳ Ｐゴシック" w:hAnsi="ＭＳ Ｐゴシック"/>
        </w:rPr>
      </w:pPr>
    </w:p>
    <w:p w14:paraId="43A82330" w14:textId="0858A66E" w:rsidR="00AB2B5E" w:rsidRPr="00177D1D" w:rsidRDefault="00AB2B5E" w:rsidP="003E7625">
      <w:pPr>
        <w:pStyle w:val="3"/>
        <w:ind w:leftChars="0" w:left="0"/>
        <w:rPr>
          <w:rFonts w:ascii="ＭＳ Ｐゴシック" w:eastAsia="ＭＳ Ｐゴシック" w:hAnsi="ＭＳ Ｐゴシック"/>
          <w:b/>
          <w:bCs/>
        </w:rPr>
      </w:pPr>
      <w:bookmarkStart w:id="33" w:name="_Toc217554128"/>
      <w:r w:rsidRPr="00177D1D">
        <w:rPr>
          <w:rFonts w:ascii="ＭＳ Ｐゴシック" w:eastAsia="ＭＳ Ｐゴシック" w:hAnsi="ＭＳ Ｐゴシック" w:hint="eastAsia"/>
          <w:b/>
          <w:bCs/>
        </w:rPr>
        <w:t>6-4-3　効果安全性評価委員会による勧告</w:t>
      </w:r>
      <w:bookmarkEnd w:id="33"/>
    </w:p>
    <w:p w14:paraId="15188D97" w14:textId="6EE5CA06" w:rsidR="00AB2B5E" w:rsidRDefault="00AB2B5E" w:rsidP="00E24155">
      <w:pPr>
        <w:snapToGrid w:val="0"/>
        <w:jc w:val="left"/>
        <w:rPr>
          <w:rFonts w:ascii="ＭＳ Ｐゴシック" w:eastAsia="ＭＳ Ｐゴシック" w:hAnsi="ＭＳ Ｐゴシック"/>
          <w:sz w:val="22"/>
        </w:rPr>
      </w:pPr>
    </w:p>
    <w:p w14:paraId="78F1843C" w14:textId="6DFAB7E5" w:rsidR="00AB2B5E" w:rsidRPr="003E7625" w:rsidRDefault="00AB2B5E" w:rsidP="00E24155">
      <w:pPr>
        <w:snapToGrid w:val="0"/>
        <w:jc w:val="left"/>
        <w:rPr>
          <w:rFonts w:ascii="ＭＳ Ｐゴシック" w:eastAsia="ＭＳ Ｐゴシック" w:hAnsi="ＭＳ Ｐゴシック"/>
          <w:color w:val="0000FF"/>
          <w:szCs w:val="21"/>
        </w:rPr>
      </w:pPr>
      <w:r w:rsidRPr="003E7625">
        <w:rPr>
          <w:rFonts w:ascii="ＭＳ Ｐゴシック" w:eastAsia="ＭＳ Ｐゴシック" w:hAnsi="ＭＳ Ｐゴシック" w:hint="eastAsia"/>
          <w:color w:val="0000FF"/>
          <w:szCs w:val="21"/>
        </w:rPr>
        <w:t>（例）</w:t>
      </w:r>
    </w:p>
    <w:p w14:paraId="702AC499" w14:textId="368DCE74" w:rsidR="00AB2B5E" w:rsidRPr="003E7625" w:rsidRDefault="00AB2B5E" w:rsidP="003E7625">
      <w:pPr>
        <w:snapToGrid w:val="0"/>
        <w:ind w:firstLineChars="100" w:firstLine="210"/>
        <w:jc w:val="left"/>
        <w:rPr>
          <w:rFonts w:ascii="ＭＳ Ｐゴシック" w:eastAsia="ＭＳ Ｐゴシック" w:hAnsi="ＭＳ Ｐゴシック"/>
          <w:color w:val="0000FF"/>
          <w:szCs w:val="21"/>
        </w:rPr>
      </w:pPr>
      <w:r w:rsidRPr="003E7625">
        <w:rPr>
          <w:rFonts w:ascii="ＭＳ Ｐゴシック" w:eastAsia="ＭＳ Ｐゴシック" w:hAnsi="ＭＳ Ｐゴシック" w:hint="eastAsia"/>
          <w:color w:val="0000FF"/>
          <w:szCs w:val="21"/>
        </w:rPr>
        <w:t>委員長は、審議結果について</w:t>
      </w:r>
      <w:r w:rsidR="000C2351">
        <w:rPr>
          <w:rFonts w:ascii="ＭＳ Ｐゴシック" w:eastAsia="ＭＳ Ｐゴシック" w:hAnsi="ＭＳ Ｐゴシック" w:hint="eastAsia"/>
          <w:color w:val="0000FF"/>
          <w:szCs w:val="21"/>
        </w:rPr>
        <w:t>統括管理者</w:t>
      </w:r>
      <w:r w:rsidRPr="003E7625">
        <w:rPr>
          <w:rFonts w:ascii="ＭＳ Ｐゴシック" w:eastAsia="ＭＳ Ｐゴシック" w:hAnsi="ＭＳ Ｐゴシック" w:hint="eastAsia"/>
          <w:color w:val="0000FF"/>
          <w:szCs w:val="21"/>
        </w:rPr>
        <w:t>に</w:t>
      </w:r>
      <w:r w:rsidR="00335486">
        <w:rPr>
          <w:rFonts w:ascii="ＭＳ Ｐゴシック" w:eastAsia="ＭＳ Ｐゴシック" w:hAnsi="ＭＳ Ｐゴシック" w:hint="eastAsia"/>
          <w:color w:val="0000FF"/>
          <w:szCs w:val="21"/>
        </w:rPr>
        <w:t>報告</w:t>
      </w:r>
      <w:r w:rsidRPr="003E7625">
        <w:rPr>
          <w:rFonts w:ascii="ＭＳ Ｐゴシック" w:eastAsia="ＭＳ Ｐゴシック" w:hAnsi="ＭＳ Ｐゴシック"/>
          <w:color w:val="0000FF"/>
          <w:szCs w:val="21"/>
        </w:rPr>
        <w:t>する。なお、</w:t>
      </w:r>
      <w:r w:rsidR="000C2351">
        <w:rPr>
          <w:rFonts w:ascii="ＭＳ Ｐゴシック" w:eastAsia="ＭＳ Ｐゴシック" w:hAnsi="ＭＳ Ｐゴシック" w:hint="eastAsia"/>
          <w:color w:val="0000FF"/>
          <w:szCs w:val="21"/>
        </w:rPr>
        <w:t>統括管理者</w:t>
      </w:r>
      <w:r w:rsidRPr="003E7625">
        <w:rPr>
          <w:rFonts w:ascii="ＭＳ Ｐゴシック" w:eastAsia="ＭＳ Ｐゴシック" w:hAnsi="ＭＳ Ｐゴシック"/>
          <w:color w:val="0000FF"/>
          <w:szCs w:val="21"/>
        </w:rPr>
        <w:t>から再審議の依頼があったものに対する結論に対しても同様とする。</w:t>
      </w:r>
    </w:p>
    <w:p w14:paraId="2AA9D7B4" w14:textId="5989502A" w:rsidR="00AB2B5E" w:rsidRPr="003E7625" w:rsidRDefault="00AB2B5E" w:rsidP="003E7625">
      <w:pPr>
        <w:snapToGrid w:val="0"/>
        <w:ind w:firstLineChars="100" w:firstLine="210"/>
        <w:jc w:val="left"/>
        <w:rPr>
          <w:rFonts w:ascii="ＭＳ Ｐゴシック" w:eastAsia="ＭＳ Ｐゴシック" w:hAnsi="ＭＳ Ｐゴシック"/>
          <w:color w:val="0000FF"/>
          <w:szCs w:val="21"/>
        </w:rPr>
      </w:pPr>
      <w:r w:rsidRPr="003E7625">
        <w:rPr>
          <w:rFonts w:ascii="ＭＳ Ｐゴシック" w:eastAsia="ＭＳ Ｐゴシック" w:hAnsi="ＭＳ Ｐゴシック" w:hint="eastAsia"/>
          <w:color w:val="0000FF"/>
          <w:szCs w:val="21"/>
        </w:rPr>
        <w:t>勧告の内容は、研究の継続、条件付きでの研究の継続（例：</w:t>
      </w:r>
      <w:r w:rsidR="000C2351">
        <w:rPr>
          <w:rFonts w:ascii="ＭＳ Ｐゴシック" w:eastAsia="ＭＳ Ｐゴシック" w:hAnsi="ＭＳ Ｐゴシック" w:hint="eastAsia"/>
          <w:color w:val="0000FF"/>
          <w:szCs w:val="21"/>
        </w:rPr>
        <w:t>研究</w:t>
      </w:r>
      <w:r w:rsidRPr="003E7625">
        <w:rPr>
          <w:rFonts w:ascii="ＭＳ Ｐゴシック" w:eastAsia="ＭＳ Ｐゴシック" w:hAnsi="ＭＳ Ｐゴシック" w:hint="eastAsia"/>
          <w:color w:val="0000FF"/>
          <w:szCs w:val="21"/>
        </w:rPr>
        <w:t>計画</w:t>
      </w:r>
      <w:r w:rsidR="000C2351">
        <w:rPr>
          <w:rFonts w:ascii="ＭＳ Ｐゴシック" w:eastAsia="ＭＳ Ｐゴシック" w:hAnsi="ＭＳ Ｐゴシック" w:hint="eastAsia"/>
          <w:color w:val="0000FF"/>
          <w:szCs w:val="21"/>
        </w:rPr>
        <w:t>書</w:t>
      </w:r>
      <w:r w:rsidRPr="003E7625">
        <w:rPr>
          <w:rFonts w:ascii="ＭＳ Ｐゴシック" w:eastAsia="ＭＳ Ｐゴシック" w:hAnsi="ＭＳ Ｐゴシック" w:hint="eastAsia"/>
          <w:color w:val="0000FF"/>
          <w:szCs w:val="21"/>
        </w:rPr>
        <w:t>に修正を伴う</w:t>
      </w:r>
      <w:r w:rsidR="000C2351">
        <w:rPr>
          <w:rFonts w:ascii="ＭＳ Ｐゴシック" w:eastAsia="ＭＳ Ｐゴシック" w:hAnsi="ＭＳ Ｐゴシック" w:hint="eastAsia"/>
          <w:color w:val="0000FF"/>
          <w:szCs w:val="21"/>
        </w:rPr>
        <w:t>研究</w:t>
      </w:r>
      <w:r w:rsidRPr="003E7625">
        <w:rPr>
          <w:rFonts w:ascii="ＭＳ Ｐゴシック" w:eastAsia="ＭＳ Ｐゴシック" w:hAnsi="ＭＳ Ｐゴシック" w:hint="eastAsia"/>
          <w:color w:val="0000FF"/>
          <w:szCs w:val="21"/>
        </w:rPr>
        <w:t>の継続）、研究の一時中断、中止等が考えられるが、盲検性に影響する場合等は、結論のみを記載し、原則として審議の経緯、勧告に至る判断の根拠、詳細な</w:t>
      </w:r>
      <w:r w:rsidR="000C2351">
        <w:rPr>
          <w:rFonts w:ascii="ＭＳ Ｐゴシック" w:eastAsia="ＭＳ Ｐゴシック" w:hAnsi="ＭＳ Ｐゴシック" w:hint="eastAsia"/>
          <w:color w:val="0000FF"/>
          <w:szCs w:val="21"/>
        </w:rPr>
        <w:t>研究</w:t>
      </w:r>
      <w:r w:rsidRPr="003E7625">
        <w:rPr>
          <w:rFonts w:ascii="ＭＳ Ｐゴシック" w:eastAsia="ＭＳ Ｐゴシック" w:hAnsi="ＭＳ Ｐゴシック" w:hint="eastAsia"/>
          <w:color w:val="0000FF"/>
          <w:szCs w:val="21"/>
        </w:rPr>
        <w:t>結果については伝達しない。開鍵を伴う審議を行った場合は、盲検性を維持しなければならない。</w:t>
      </w:r>
    </w:p>
    <w:p w14:paraId="0ED80973" w14:textId="4E9BB258" w:rsidR="00AB2B5E" w:rsidRPr="003E7625" w:rsidRDefault="000C2351" w:rsidP="003E7625">
      <w:pPr>
        <w:snapToGrid w:val="0"/>
        <w:ind w:firstLineChars="100" w:firstLine="210"/>
        <w:jc w:val="left"/>
        <w:rPr>
          <w:rFonts w:ascii="ＭＳ Ｐゴシック" w:eastAsia="ＭＳ Ｐゴシック" w:hAnsi="ＭＳ Ｐゴシック"/>
          <w:color w:val="0000FF"/>
          <w:szCs w:val="21"/>
        </w:rPr>
      </w:pPr>
      <w:r>
        <w:rPr>
          <w:rFonts w:ascii="ＭＳ Ｐゴシック" w:eastAsia="ＭＳ Ｐゴシック" w:hAnsi="ＭＳ Ｐゴシック" w:hint="eastAsia"/>
          <w:color w:val="0000FF"/>
          <w:szCs w:val="21"/>
        </w:rPr>
        <w:t>統括管理者</w:t>
      </w:r>
      <w:r w:rsidR="00AB2B5E" w:rsidRPr="003E7625">
        <w:rPr>
          <w:rFonts w:ascii="ＭＳ Ｐゴシック" w:eastAsia="ＭＳ Ｐゴシック" w:hAnsi="ＭＳ Ｐゴシック" w:hint="eastAsia"/>
          <w:color w:val="0000FF"/>
          <w:szCs w:val="21"/>
        </w:rPr>
        <w:t>は、効果安全性評価委員会の勧告を受け、研究の中止、計画の変更等を決定する。また、判断結果を、必要に応じ、認定臨床研究審査委員会等に報告する。</w:t>
      </w:r>
    </w:p>
    <w:p w14:paraId="114E5F7A" w14:textId="77777777" w:rsidR="00AB2B5E" w:rsidRPr="00AB2B5E" w:rsidRDefault="00AB2B5E" w:rsidP="00E24155">
      <w:pPr>
        <w:snapToGrid w:val="0"/>
        <w:jc w:val="left"/>
        <w:rPr>
          <w:rFonts w:ascii="ＭＳ Ｐゴシック" w:eastAsia="ＭＳ Ｐゴシック" w:hAnsi="ＭＳ Ｐゴシック"/>
          <w:sz w:val="22"/>
        </w:rPr>
      </w:pPr>
    </w:p>
    <w:p w14:paraId="7F83C20E" w14:textId="77777777" w:rsidR="00630040" w:rsidRPr="00055598" w:rsidRDefault="00630040" w:rsidP="00E24155">
      <w:pPr>
        <w:snapToGrid w:val="0"/>
        <w:jc w:val="left"/>
        <w:rPr>
          <w:rFonts w:ascii="ＭＳ Ｐゴシック" w:eastAsia="ＭＳ Ｐゴシック" w:hAnsi="ＭＳ Ｐゴシック"/>
          <w:sz w:val="22"/>
        </w:rPr>
      </w:pPr>
    </w:p>
    <w:p w14:paraId="3FF858DD" w14:textId="0098FD69" w:rsidR="009247ED" w:rsidRPr="008749B3" w:rsidRDefault="00DD7FEB" w:rsidP="00E24155">
      <w:pPr>
        <w:pStyle w:val="1"/>
        <w:snapToGrid w:val="0"/>
        <w:jc w:val="left"/>
        <w:rPr>
          <w:rFonts w:ascii="ＭＳ Ｐゴシック" w:eastAsia="ＭＳ Ｐゴシック" w:hAnsi="ＭＳ Ｐゴシック"/>
          <w:b/>
        </w:rPr>
      </w:pPr>
      <w:bookmarkStart w:id="34" w:name="_Toc217554129"/>
      <w:r>
        <w:rPr>
          <w:rFonts w:ascii="ＭＳ Ｐゴシック" w:eastAsia="ＭＳ Ｐゴシック" w:hAnsi="ＭＳ Ｐゴシック" w:hint="eastAsia"/>
          <w:b/>
        </w:rPr>
        <w:t>７</w:t>
      </w:r>
      <w:r w:rsidR="009247ED" w:rsidRPr="008749B3">
        <w:rPr>
          <w:rFonts w:ascii="ＭＳ Ｐゴシック" w:eastAsia="ＭＳ Ｐゴシック" w:hAnsi="ＭＳ Ｐゴシック" w:hint="eastAsia"/>
          <w:b/>
        </w:rPr>
        <w:t>．</w:t>
      </w:r>
      <w:r w:rsidR="009247ED">
        <w:rPr>
          <w:rFonts w:ascii="ＭＳ Ｐゴシック" w:eastAsia="ＭＳ Ｐゴシック" w:hAnsi="ＭＳ Ｐゴシック" w:hint="eastAsia"/>
          <w:b/>
        </w:rPr>
        <w:t>統計学的事項</w:t>
      </w:r>
      <w:bookmarkEnd w:id="34"/>
    </w:p>
    <w:p w14:paraId="211F3A50" w14:textId="5F8B0F97" w:rsidR="00500BCC" w:rsidRPr="003C349B" w:rsidRDefault="00500BCC"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「統計的な解析」は、結果の解釈に関わる主たる解析方法について、統計解析計画書を作成した場合であっても、次に掲げるものを記載</w:t>
      </w:r>
      <w:r w:rsidR="00126CD2" w:rsidRPr="003C349B">
        <w:rPr>
          <w:rFonts w:ascii="ＭＳ Ｐゴシック" w:eastAsia="ＭＳ Ｐゴシック" w:hAnsi="ＭＳ Ｐゴシック" w:hint="eastAsia"/>
          <w:color w:val="008000"/>
          <w:sz w:val="22"/>
        </w:rPr>
        <w:t>すること（</w:t>
      </w:r>
      <w:r w:rsidR="00310589">
        <w:rPr>
          <w:rFonts w:ascii="ＭＳ Ｐゴシック" w:eastAsia="ＭＳ Ｐゴシック" w:hAnsi="ＭＳ Ｐゴシック" w:hint="eastAsia"/>
          <w:color w:val="008000"/>
          <w:sz w:val="22"/>
        </w:rPr>
        <w:t>課長通知</w:t>
      </w:r>
      <w:r w:rsidR="00126CD2"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BB78E9">
        <w:rPr>
          <w:rFonts w:ascii="ＭＳ Ｐゴシック" w:eastAsia="ＭＳ Ｐゴシック" w:hAnsi="ＭＳ Ｐゴシック" w:hint="eastAsia"/>
          <w:color w:val="008000"/>
          <w:sz w:val="22"/>
        </w:rPr>
        <w:t xml:space="preserve">　⑨</w:t>
      </w:r>
      <w:r w:rsidR="00126CD2" w:rsidRPr="003C349B">
        <w:rPr>
          <w:rFonts w:ascii="ＭＳ Ｐゴシック" w:eastAsia="ＭＳ Ｐゴシック" w:hAnsi="ＭＳ Ｐゴシック"/>
          <w:color w:val="008000"/>
          <w:sz w:val="22"/>
        </w:rPr>
        <w:t>）</w:t>
      </w:r>
      <w:r w:rsidR="00126CD2" w:rsidRPr="003C349B">
        <w:rPr>
          <w:rFonts w:ascii="ＭＳ Ｐゴシック" w:eastAsia="ＭＳ Ｐゴシック" w:hAnsi="ＭＳ Ｐゴシック" w:hint="eastAsia"/>
          <w:color w:val="008000"/>
          <w:sz w:val="22"/>
        </w:rPr>
        <w:t>。</w:t>
      </w:r>
    </w:p>
    <w:p w14:paraId="7484234D" w14:textId="2279856F" w:rsidR="00500BCC" w:rsidRPr="003C349B" w:rsidRDefault="00500BCC" w:rsidP="00334F35">
      <w:pPr>
        <w:snapToGrid w:val="0"/>
        <w:ind w:firstLine="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（ア）中間解析を行う場合には実施される統計解析手法の説明（計画された中間解析の時期を含む。）</w:t>
      </w:r>
    </w:p>
    <w:p w14:paraId="3A055BA7" w14:textId="06BF6528" w:rsidR="00500BCC" w:rsidRPr="00055598" w:rsidRDefault="00500BCC" w:rsidP="0D2312CE">
      <w:pPr>
        <w:snapToGrid w:val="0"/>
        <w:ind w:firstLine="2"/>
        <w:jc w:val="left"/>
        <w:rPr>
          <w:rFonts w:ascii="ＭＳ Ｐゴシック" w:eastAsia="ＭＳ Ｐゴシック" w:hAnsi="ＭＳ Ｐゴシック"/>
          <w:color w:val="006600"/>
          <w:sz w:val="20"/>
          <w:szCs w:val="20"/>
        </w:rPr>
      </w:pPr>
      <w:r w:rsidRPr="0D2312CE">
        <w:rPr>
          <w:rFonts w:ascii="ＭＳ Ｐゴシック" w:eastAsia="ＭＳ Ｐゴシック" w:hAnsi="ＭＳ Ｐゴシック"/>
          <w:color w:val="008000"/>
          <w:sz w:val="22"/>
        </w:rPr>
        <w:t>（イ）計画された登録症例数並びに臨床研究の検出力及び臨床上の理由からの考察を含む症例数設定の根拠</w:t>
      </w:r>
      <w:r w:rsidRPr="0D2312CE">
        <w:rPr>
          <w:rFonts w:ascii="ＭＳ Ｐゴシック" w:eastAsia="ＭＳ Ｐゴシック" w:hAnsi="ＭＳ Ｐゴシック"/>
          <w:color w:val="006600"/>
          <w:sz w:val="22"/>
        </w:rPr>
        <w:t xml:space="preserve">　</w:t>
      </w:r>
      <w:r w:rsidRPr="0D2312CE">
        <w:rPr>
          <w:rFonts w:ascii="ＭＳ Ｐゴシック" w:eastAsia="ＭＳ Ｐゴシック" w:hAnsi="ＭＳ Ｐゴシック"/>
          <w:color w:val="FF0000"/>
          <w:sz w:val="20"/>
          <w:szCs w:val="20"/>
        </w:rPr>
        <w:t>（「2-2　予定症例数」に記載。）</w:t>
      </w:r>
    </w:p>
    <w:p w14:paraId="7A99E96F" w14:textId="4EEE7391" w:rsidR="00500BCC" w:rsidRPr="003C349B" w:rsidRDefault="00500BCC" w:rsidP="0D2312CE">
      <w:pPr>
        <w:snapToGrid w:val="0"/>
        <w:ind w:firstLine="2"/>
        <w:jc w:val="left"/>
        <w:rPr>
          <w:rFonts w:ascii="ＭＳ Ｐゴシック" w:eastAsia="ＭＳ Ｐゴシック" w:hAnsi="ＭＳ Ｐゴシック"/>
          <w:color w:val="008000"/>
          <w:sz w:val="22"/>
        </w:rPr>
      </w:pPr>
      <w:r w:rsidRPr="0D2312CE">
        <w:rPr>
          <w:rFonts w:ascii="ＭＳ Ｐゴシック" w:eastAsia="ＭＳ Ｐゴシック" w:hAnsi="ＭＳ Ｐゴシック"/>
          <w:color w:val="008000"/>
          <w:sz w:val="22"/>
        </w:rPr>
        <w:t>なお、多施設共同研究においては、各実施医療機関の登録症例数を特定すること。</w:t>
      </w:r>
    </w:p>
    <w:p w14:paraId="7D9D4A5F" w14:textId="77777777" w:rsidR="00500BCC" w:rsidRPr="003C349B" w:rsidRDefault="00500BCC" w:rsidP="00334F35">
      <w:pPr>
        <w:snapToGrid w:val="0"/>
        <w:ind w:firstLine="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（ウ）用いられる有意水準</w:t>
      </w:r>
    </w:p>
    <w:p w14:paraId="734FF8A8" w14:textId="60CC6ACC" w:rsidR="00500BCC" w:rsidRPr="003C349B" w:rsidRDefault="00500BCC" w:rsidP="0D2312CE">
      <w:pPr>
        <w:snapToGrid w:val="0"/>
        <w:ind w:firstLine="2"/>
        <w:jc w:val="left"/>
        <w:rPr>
          <w:rFonts w:ascii="ＭＳ Ｐゴシック" w:eastAsia="ＭＳ Ｐゴシック" w:hAnsi="ＭＳ Ｐゴシック"/>
          <w:color w:val="008000"/>
          <w:sz w:val="20"/>
          <w:szCs w:val="20"/>
        </w:rPr>
      </w:pPr>
      <w:r w:rsidRPr="0D2312CE">
        <w:rPr>
          <w:rFonts w:ascii="ＭＳ Ｐゴシック" w:eastAsia="ＭＳ Ｐゴシック" w:hAnsi="ＭＳ Ｐゴシック"/>
          <w:color w:val="008000"/>
          <w:sz w:val="22"/>
        </w:rPr>
        <w:t>（エ）臨床研究の中止基準（登録症例数が実施予定症例数に達しない時点で、臨床研究の目的、内容等に鑑み、明らかに有効又は無効であることが判定できる場合等）</w:t>
      </w:r>
      <w:r w:rsidRPr="0D2312CE">
        <w:rPr>
          <w:rFonts w:ascii="ＭＳ Ｐゴシック" w:eastAsia="ＭＳ Ｐゴシック" w:hAnsi="ＭＳ Ｐゴシック"/>
          <w:color w:val="FF0000"/>
          <w:sz w:val="22"/>
        </w:rPr>
        <w:t>（</w:t>
      </w:r>
      <w:r w:rsidRPr="0D2312CE">
        <w:rPr>
          <w:rFonts w:ascii="ＭＳ Ｐゴシック" w:eastAsia="ＭＳ Ｐゴシック" w:hAnsi="ＭＳ Ｐゴシック"/>
          <w:color w:val="FF0000"/>
          <w:sz w:val="20"/>
          <w:szCs w:val="20"/>
        </w:rPr>
        <w:t>10-2　研究の中止・中断、終了　に記載。）</w:t>
      </w:r>
    </w:p>
    <w:p w14:paraId="5E034AB4" w14:textId="77777777" w:rsidR="00500BCC" w:rsidRPr="003C349B" w:rsidRDefault="00500BCC" w:rsidP="00334F35">
      <w:pPr>
        <w:snapToGrid w:val="0"/>
        <w:ind w:firstLine="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（オ）欠落、不採用及び異常データの取扱いの手順</w:t>
      </w:r>
    </w:p>
    <w:p w14:paraId="3F55B707" w14:textId="77777777" w:rsidR="00500BCC" w:rsidRPr="003C349B" w:rsidRDefault="00500BCC" w:rsidP="00334F35">
      <w:pPr>
        <w:snapToGrid w:val="0"/>
        <w:ind w:firstLine="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（カ）当初の統計的な解析計画を変更する場合の手順</w:t>
      </w:r>
    </w:p>
    <w:p w14:paraId="0B8B5494" w14:textId="1D1E85E6" w:rsidR="00500BCC" w:rsidRPr="003C349B" w:rsidRDefault="00500BCC" w:rsidP="00334F35">
      <w:pPr>
        <w:snapToGrid w:val="0"/>
        <w:ind w:firstLine="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当初の統計的な解析計画からの変更がある場合は、研究計画書及び統計解析計画書を改訂し、臨床研究の総括報告書においても説明すること。</w:t>
      </w:r>
    </w:p>
    <w:p w14:paraId="38D966E4" w14:textId="7F9ADB27" w:rsidR="00500BCC" w:rsidRPr="003C349B" w:rsidRDefault="00500BCC" w:rsidP="00334F35">
      <w:pPr>
        <w:snapToGrid w:val="0"/>
        <w:ind w:firstLine="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（キ）解析の対象となる臨床研究の対象者の選択（無作為割り付けを受けた全症例、被験薬投与を受けた全症例、全適格例、評価可能症例等）</w:t>
      </w:r>
    </w:p>
    <w:p w14:paraId="2909E259" w14:textId="77777777" w:rsidR="00500BCC" w:rsidRPr="00055598" w:rsidRDefault="00500BCC" w:rsidP="00E24155">
      <w:pPr>
        <w:snapToGrid w:val="0"/>
        <w:jc w:val="left"/>
        <w:rPr>
          <w:rFonts w:ascii="ＭＳ Ｐゴシック" w:eastAsia="ＭＳ Ｐゴシック" w:hAnsi="ＭＳ Ｐゴシック"/>
          <w:sz w:val="22"/>
        </w:rPr>
      </w:pPr>
    </w:p>
    <w:p w14:paraId="7266D5BD" w14:textId="3E31BC16" w:rsidR="00161990" w:rsidRPr="00177D1D" w:rsidRDefault="00DD7FEB" w:rsidP="00E24155">
      <w:pPr>
        <w:pStyle w:val="2"/>
        <w:snapToGrid w:val="0"/>
        <w:jc w:val="left"/>
        <w:rPr>
          <w:rFonts w:ascii="ＭＳ Ｐゴシック" w:eastAsia="ＭＳ Ｐゴシック" w:hAnsi="ＭＳ Ｐゴシック"/>
          <w:b/>
          <w:bCs/>
          <w:sz w:val="22"/>
        </w:rPr>
      </w:pPr>
      <w:bookmarkStart w:id="35" w:name="_Toc217554130"/>
      <w:r w:rsidRPr="00177D1D">
        <w:rPr>
          <w:rFonts w:ascii="ＭＳ Ｐゴシック" w:eastAsia="ＭＳ Ｐゴシック" w:hAnsi="ＭＳ Ｐゴシック" w:hint="eastAsia"/>
          <w:b/>
          <w:bCs/>
          <w:sz w:val="22"/>
        </w:rPr>
        <w:t>7</w:t>
      </w:r>
      <w:r w:rsidR="009247ED" w:rsidRPr="00177D1D">
        <w:rPr>
          <w:rFonts w:ascii="ＭＳ Ｐゴシック" w:eastAsia="ＭＳ Ｐゴシック" w:hAnsi="ＭＳ Ｐゴシック" w:hint="eastAsia"/>
          <w:b/>
          <w:bCs/>
          <w:sz w:val="22"/>
        </w:rPr>
        <w:t xml:space="preserve">-1　</w:t>
      </w:r>
      <w:r w:rsidR="006D2BE6" w:rsidRPr="00177D1D">
        <w:rPr>
          <w:rFonts w:ascii="ＭＳ Ｐゴシック" w:eastAsia="ＭＳ Ｐゴシック" w:hAnsi="ＭＳ Ｐゴシック" w:hint="eastAsia"/>
          <w:b/>
          <w:bCs/>
          <w:sz w:val="22"/>
        </w:rPr>
        <w:t>研究対象者</w:t>
      </w:r>
      <w:r w:rsidR="00A828C2" w:rsidRPr="00177D1D">
        <w:rPr>
          <w:rFonts w:ascii="ＭＳ Ｐゴシック" w:eastAsia="ＭＳ Ｐゴシック" w:hAnsi="ＭＳ Ｐゴシック" w:hint="eastAsia"/>
          <w:b/>
          <w:bCs/>
          <w:sz w:val="22"/>
        </w:rPr>
        <w:t>の定義</w:t>
      </w:r>
      <w:bookmarkEnd w:id="35"/>
    </w:p>
    <w:p w14:paraId="3811B177" w14:textId="79FF2335" w:rsidR="009E32DD" w:rsidRPr="00055598" w:rsidRDefault="009E32DD"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FF0000"/>
          <w:sz w:val="22"/>
        </w:rPr>
        <w:t>解析の対象となる臨床研究の対象者の選択（無作為割り付けを受けた全症例、被験薬投与を受けた全症例、全適格例、評価可能症例等）を記載してください。</w:t>
      </w:r>
    </w:p>
    <w:p w14:paraId="24E59DCE" w14:textId="04D71843" w:rsidR="009247ED" w:rsidRPr="00055598" w:rsidRDefault="00A828C2"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6D2BE6" w:rsidRPr="00055598">
        <w:rPr>
          <w:rFonts w:ascii="ＭＳ Ｐゴシック" w:eastAsia="ＭＳ Ｐゴシック" w:hAnsi="ＭＳ Ｐゴシック" w:hint="eastAsia"/>
          <w:sz w:val="22"/>
        </w:rPr>
        <w:t>研究対象者の分類</w:t>
      </w:r>
      <w:r w:rsidRPr="00055598">
        <w:rPr>
          <w:rFonts w:ascii="ＭＳ Ｐゴシック" w:eastAsia="ＭＳ Ｐゴシック" w:hAnsi="ＭＳ Ｐゴシック" w:hint="eastAsia"/>
          <w:sz w:val="22"/>
        </w:rPr>
        <w:t>を以下のように定義する。</w:t>
      </w:r>
    </w:p>
    <w:p w14:paraId="399712E3" w14:textId="26D31B77" w:rsidR="00A828C2" w:rsidRPr="00055598" w:rsidRDefault="00A828C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BD178FA" w14:textId="7574B6A4" w:rsidR="006D2BE6" w:rsidRPr="00055598" w:rsidRDefault="006D2BE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1）全登録例</w:t>
      </w:r>
    </w:p>
    <w:p w14:paraId="198FA01A" w14:textId="17187BE2" w:rsidR="006D2BE6" w:rsidRPr="00055598" w:rsidRDefault="006D2BE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8039FB" w:rsidRPr="00055598">
        <w:rPr>
          <w:rFonts w:ascii="ＭＳ Ｐゴシック" w:eastAsia="ＭＳ Ｐゴシック" w:hAnsi="ＭＳ Ｐゴシック" w:hint="eastAsia"/>
          <w:color w:val="0000FF"/>
          <w:sz w:val="22"/>
        </w:rPr>
        <w:t>「</w:t>
      </w:r>
      <w:r w:rsidR="008039FB" w:rsidRPr="00E027AF">
        <w:rPr>
          <w:rFonts w:ascii="ＭＳ Ｐゴシック" w:eastAsia="ＭＳ Ｐゴシック" w:hAnsi="ＭＳ Ｐゴシック" w:hint="eastAsia"/>
          <w:color w:val="0000FF"/>
          <w:sz w:val="22"/>
        </w:rPr>
        <w:t>3-3</w:t>
      </w:r>
      <w:r w:rsidR="008039FB" w:rsidRPr="00055598">
        <w:rPr>
          <w:rFonts w:ascii="ＭＳ Ｐゴシック" w:eastAsia="ＭＳ Ｐゴシック" w:hAnsi="ＭＳ Ｐゴシック" w:hint="eastAsia"/>
          <w:color w:val="0000FF"/>
          <w:sz w:val="22"/>
        </w:rPr>
        <w:t xml:space="preserve">　研究対象者の登録」に従って</w:t>
      </w:r>
      <w:r w:rsidRPr="00055598">
        <w:rPr>
          <w:rFonts w:ascii="ＭＳ Ｐゴシック" w:eastAsia="ＭＳ Ｐゴシック" w:hAnsi="ＭＳ Ｐゴシック" w:hint="eastAsia"/>
          <w:color w:val="0000FF"/>
          <w:sz w:val="22"/>
        </w:rPr>
        <w:t>登録</w:t>
      </w:r>
      <w:r w:rsidR="008039FB" w:rsidRPr="00055598">
        <w:rPr>
          <w:rFonts w:ascii="ＭＳ Ｐゴシック" w:eastAsia="ＭＳ Ｐゴシック" w:hAnsi="ＭＳ Ｐゴシック" w:hint="eastAsia"/>
          <w:color w:val="0000FF"/>
          <w:sz w:val="22"/>
        </w:rPr>
        <w:t>された</w:t>
      </w:r>
      <w:r w:rsidRPr="00055598">
        <w:rPr>
          <w:rFonts w:ascii="ＭＳ Ｐゴシック" w:eastAsia="ＭＳ Ｐゴシック" w:hAnsi="ＭＳ Ｐゴシック" w:hint="eastAsia"/>
          <w:color w:val="0000FF"/>
          <w:sz w:val="22"/>
        </w:rPr>
        <w:t>研究対象者のうち、重複登録や誤登録を除いた集</w:t>
      </w:r>
      <w:r w:rsidRPr="00055598">
        <w:rPr>
          <w:rFonts w:ascii="ＭＳ Ｐゴシック" w:eastAsia="ＭＳ Ｐゴシック" w:hAnsi="ＭＳ Ｐゴシック" w:hint="eastAsia"/>
          <w:color w:val="0000FF"/>
          <w:sz w:val="22"/>
        </w:rPr>
        <w:lastRenderedPageBreak/>
        <w:t>団</w:t>
      </w:r>
      <w:r w:rsidR="008039FB" w:rsidRPr="00055598">
        <w:rPr>
          <w:rFonts w:ascii="ＭＳ Ｐゴシック" w:eastAsia="ＭＳ Ｐゴシック" w:hAnsi="ＭＳ Ｐゴシック" w:hint="eastAsia"/>
          <w:color w:val="0000FF"/>
          <w:sz w:val="22"/>
        </w:rPr>
        <w:t>を「全登録例」とする。</w:t>
      </w:r>
    </w:p>
    <w:p w14:paraId="3865A926" w14:textId="11607A40" w:rsidR="006D2BE6" w:rsidRPr="00055598" w:rsidRDefault="006D2BE6" w:rsidP="00E24155">
      <w:pPr>
        <w:snapToGrid w:val="0"/>
        <w:jc w:val="left"/>
        <w:rPr>
          <w:rFonts w:ascii="ＭＳ Ｐゴシック" w:eastAsia="ＭＳ Ｐゴシック" w:hAnsi="ＭＳ Ｐゴシック"/>
          <w:color w:val="0000FF"/>
          <w:sz w:val="22"/>
        </w:rPr>
      </w:pPr>
    </w:p>
    <w:p w14:paraId="3D3E917D" w14:textId="219FB6AC" w:rsidR="006D2BE6" w:rsidRPr="00055598" w:rsidRDefault="006D2BE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2）全適格例</w:t>
      </w:r>
    </w:p>
    <w:p w14:paraId="072FB436" w14:textId="3A1003D7" w:rsidR="006D2BE6" w:rsidRPr="00055598" w:rsidRDefault="006D2BE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全登録例のうち、不適格例（登録後に主要な登録基準（選択基準、除外基準）の違反が判明した症例）を除く集団</w:t>
      </w:r>
      <w:r w:rsidR="008039FB" w:rsidRPr="00055598">
        <w:rPr>
          <w:rFonts w:ascii="ＭＳ Ｐゴシック" w:eastAsia="ＭＳ Ｐゴシック" w:hAnsi="ＭＳ Ｐゴシック" w:hint="eastAsia"/>
          <w:color w:val="0000FF"/>
          <w:sz w:val="22"/>
        </w:rPr>
        <w:t>を「全適格例」とする</w:t>
      </w:r>
      <w:r w:rsidRPr="00055598">
        <w:rPr>
          <w:rFonts w:ascii="ＭＳ Ｐゴシック" w:eastAsia="ＭＳ Ｐゴシック" w:hAnsi="ＭＳ Ｐゴシック" w:hint="eastAsia"/>
          <w:color w:val="0000FF"/>
          <w:sz w:val="22"/>
        </w:rPr>
        <w:t>。不適格例は研究事務局の検討によって決定し、研究責任（分担）医師のみの判断によるものは不適格例としない。</w:t>
      </w:r>
    </w:p>
    <w:p w14:paraId="01968C7C" w14:textId="1B8F3673" w:rsidR="006D2BE6" w:rsidRPr="00055598" w:rsidRDefault="006D2BE6" w:rsidP="00E24155">
      <w:pPr>
        <w:snapToGrid w:val="0"/>
        <w:jc w:val="left"/>
        <w:rPr>
          <w:rFonts w:ascii="ＭＳ Ｐゴシック" w:eastAsia="ＭＳ Ｐゴシック" w:hAnsi="ＭＳ Ｐゴシック"/>
          <w:color w:val="0000FF"/>
          <w:sz w:val="22"/>
        </w:rPr>
      </w:pPr>
    </w:p>
    <w:p w14:paraId="6028ABBF" w14:textId="01AFDADC" w:rsidR="006D2BE6" w:rsidRPr="00055598" w:rsidRDefault="006D2BE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3）</w:t>
      </w:r>
      <w:r w:rsidR="008039FB" w:rsidRPr="00055598">
        <w:rPr>
          <w:rFonts w:ascii="ＭＳ Ｐゴシック" w:eastAsia="ＭＳ Ｐゴシック" w:hAnsi="ＭＳ Ｐゴシック" w:hint="eastAsia"/>
          <w:color w:val="0000FF"/>
          <w:sz w:val="22"/>
        </w:rPr>
        <w:t>全治療例</w:t>
      </w:r>
    </w:p>
    <w:p w14:paraId="526BD142" w14:textId="4954008A" w:rsidR="008039FB" w:rsidRPr="00055598" w:rsidRDefault="008039F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全適格例のうち、</w:t>
      </w:r>
      <w:r w:rsidR="00357944">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薬</w:t>
      </w:r>
      <w:r w:rsidR="00507BE4">
        <w:rPr>
          <w:rFonts w:ascii="ＭＳ Ｐゴシック" w:eastAsia="ＭＳ Ｐゴシック" w:hAnsi="ＭＳ Ｐゴシック" w:hint="eastAsia"/>
          <w:color w:val="0000FF"/>
          <w:sz w:val="22"/>
        </w:rPr>
        <w:t>を</w:t>
      </w:r>
      <w:r w:rsidRPr="00055598">
        <w:rPr>
          <w:rFonts w:ascii="ＭＳ Ｐゴシック" w:eastAsia="ＭＳ Ｐゴシック" w:hAnsi="ＭＳ Ｐゴシック" w:hint="eastAsia"/>
          <w:color w:val="0000FF"/>
          <w:sz w:val="22"/>
        </w:rPr>
        <w:t>1回でも投与された集団を「全治療例」とする。</w:t>
      </w:r>
    </w:p>
    <w:p w14:paraId="66059DFD" w14:textId="474FB68E" w:rsidR="006D2BE6" w:rsidRPr="00055598" w:rsidRDefault="006D2BE6" w:rsidP="00E24155">
      <w:pPr>
        <w:snapToGrid w:val="0"/>
        <w:jc w:val="left"/>
        <w:rPr>
          <w:rFonts w:ascii="ＭＳ Ｐゴシック" w:eastAsia="ＭＳ Ｐゴシック" w:hAnsi="ＭＳ Ｐゴシック"/>
          <w:color w:val="0000FF"/>
          <w:sz w:val="22"/>
        </w:rPr>
      </w:pPr>
    </w:p>
    <w:p w14:paraId="581B4B90" w14:textId="18AD2304" w:rsidR="008039FB" w:rsidRPr="00055598" w:rsidRDefault="008039F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4）治療完了例</w:t>
      </w:r>
    </w:p>
    <w:p w14:paraId="45251B9B" w14:textId="479B9DC6" w:rsidR="008039FB" w:rsidRPr="00055598" w:rsidRDefault="008039F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全治療例のうち、</w:t>
      </w:r>
      <w:r w:rsidR="00BB78E9">
        <w:rPr>
          <w:rFonts w:ascii="ＭＳ Ｐゴシック" w:eastAsia="ＭＳ Ｐゴシック" w:hAnsi="ＭＳ Ｐゴシック" w:hint="eastAsia"/>
          <w:color w:val="0000FF"/>
          <w:sz w:val="22"/>
        </w:rPr>
        <w:t>プロトコール</w:t>
      </w:r>
      <w:r w:rsidRPr="00055598">
        <w:rPr>
          <w:rFonts w:ascii="ＭＳ Ｐゴシック" w:eastAsia="ＭＳ Ｐゴシック" w:hAnsi="ＭＳ Ｐゴシック" w:hint="eastAsia"/>
          <w:color w:val="0000FF"/>
          <w:sz w:val="22"/>
        </w:rPr>
        <w:t>治療が全て実施された研究対象者を「治療完了例」とする。</w:t>
      </w:r>
    </w:p>
    <w:p w14:paraId="17CA2C8B" w14:textId="4311DA82" w:rsidR="00A828C2" w:rsidRPr="00055598" w:rsidRDefault="00E0529F"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BB78E9">
        <w:rPr>
          <w:rFonts w:ascii="ＭＳ Ｐゴシック" w:eastAsia="ＭＳ Ｐゴシック" w:hAnsi="ＭＳ Ｐゴシック" w:hint="eastAsia"/>
          <w:color w:val="0000FF"/>
          <w:sz w:val="22"/>
        </w:rPr>
        <w:t>プロトコール</w:t>
      </w:r>
      <w:r w:rsidRPr="00055598">
        <w:rPr>
          <w:rFonts w:ascii="ＭＳ Ｐゴシック" w:eastAsia="ＭＳ Ｐゴシック" w:hAnsi="ＭＳ Ｐゴシック" w:hint="eastAsia"/>
          <w:color w:val="0000FF"/>
          <w:sz w:val="22"/>
        </w:rPr>
        <w:t>治療からの逸脱があった症例については、逸脱の程度に応じて「治療完了例」に含めるかの検討をキーオープン前の症例検討会において行う。</w:t>
      </w:r>
    </w:p>
    <w:p w14:paraId="03FE2B9D" w14:textId="4E742478" w:rsidR="008039FB" w:rsidRPr="00055598" w:rsidRDefault="008039FB" w:rsidP="00E24155">
      <w:pPr>
        <w:snapToGrid w:val="0"/>
        <w:jc w:val="left"/>
        <w:rPr>
          <w:rFonts w:ascii="ＭＳ Ｐゴシック" w:eastAsia="ＭＳ Ｐゴシック" w:hAnsi="ＭＳ Ｐゴシック"/>
          <w:sz w:val="22"/>
        </w:rPr>
      </w:pPr>
    </w:p>
    <w:p w14:paraId="04EE5372" w14:textId="46A6DE98" w:rsidR="006D2BE6" w:rsidRPr="00177D1D" w:rsidRDefault="00DD7FEB" w:rsidP="00E24155">
      <w:pPr>
        <w:pStyle w:val="2"/>
        <w:snapToGrid w:val="0"/>
        <w:jc w:val="left"/>
        <w:rPr>
          <w:rFonts w:ascii="ＭＳ Ｐゴシック" w:eastAsia="ＭＳ Ｐゴシック" w:hAnsi="ＭＳ Ｐゴシック"/>
          <w:b/>
          <w:bCs/>
          <w:sz w:val="22"/>
        </w:rPr>
      </w:pPr>
      <w:bookmarkStart w:id="36" w:name="_Toc217554131"/>
      <w:r w:rsidRPr="00177D1D">
        <w:rPr>
          <w:rFonts w:ascii="ＭＳ Ｐゴシック" w:eastAsia="ＭＳ Ｐゴシック" w:hAnsi="ＭＳ Ｐゴシック" w:hint="eastAsia"/>
          <w:b/>
          <w:bCs/>
          <w:sz w:val="22"/>
        </w:rPr>
        <w:t>7</w:t>
      </w:r>
      <w:r w:rsidR="006D2BE6" w:rsidRPr="00177D1D">
        <w:rPr>
          <w:rFonts w:ascii="ＭＳ Ｐゴシック" w:eastAsia="ＭＳ Ｐゴシック" w:hAnsi="ＭＳ Ｐゴシック" w:hint="eastAsia"/>
          <w:b/>
          <w:bCs/>
          <w:sz w:val="22"/>
        </w:rPr>
        <w:t>-</w:t>
      </w:r>
      <w:r w:rsidR="001E37C0" w:rsidRPr="00177D1D">
        <w:rPr>
          <w:rFonts w:ascii="ＭＳ Ｐゴシック" w:eastAsia="ＭＳ Ｐゴシック" w:hAnsi="ＭＳ Ｐゴシック" w:hint="eastAsia"/>
          <w:b/>
          <w:bCs/>
          <w:sz w:val="22"/>
        </w:rPr>
        <w:t>2</w:t>
      </w:r>
      <w:r w:rsidR="006D2BE6" w:rsidRPr="00177D1D">
        <w:rPr>
          <w:rFonts w:ascii="ＭＳ Ｐゴシック" w:eastAsia="ＭＳ Ｐゴシック" w:hAnsi="ＭＳ Ｐゴシック" w:hint="eastAsia"/>
          <w:b/>
          <w:bCs/>
          <w:sz w:val="22"/>
        </w:rPr>
        <w:t xml:space="preserve">　解析対象集団の定義</w:t>
      </w:r>
      <w:bookmarkEnd w:id="36"/>
    </w:p>
    <w:p w14:paraId="1DF4A813" w14:textId="77777777" w:rsidR="006D2BE6" w:rsidRPr="00055598" w:rsidRDefault="006D2BE6"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解析対象集団を以下のように定義する。</w:t>
      </w:r>
    </w:p>
    <w:p w14:paraId="6E2CF160" w14:textId="5A1F5E33" w:rsidR="006D2BE6" w:rsidRPr="00055598" w:rsidRDefault="006D2BE6" w:rsidP="00E24155">
      <w:pPr>
        <w:snapToGrid w:val="0"/>
        <w:jc w:val="left"/>
        <w:rPr>
          <w:rFonts w:ascii="ＭＳ Ｐゴシック" w:eastAsia="ＭＳ Ｐゴシック" w:hAnsi="ＭＳ Ｐゴシック"/>
          <w:sz w:val="22"/>
        </w:rPr>
      </w:pPr>
    </w:p>
    <w:p w14:paraId="5EA48CCD" w14:textId="5F3D9435" w:rsidR="00A828C2" w:rsidRDefault="0070104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p>
    <w:p w14:paraId="7F3FE2F0" w14:textId="53098891" w:rsidR="005D1D64" w:rsidRDefault="00E86193"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1）</w:t>
      </w:r>
      <w:r w:rsidR="00EC1236">
        <w:rPr>
          <w:rFonts w:ascii="ＭＳ Ｐゴシック" w:eastAsia="ＭＳ Ｐゴシック" w:hAnsi="ＭＳ Ｐゴシック" w:hint="eastAsia"/>
          <w:color w:val="0000FF"/>
          <w:sz w:val="22"/>
        </w:rPr>
        <w:t>I</w:t>
      </w:r>
      <w:r w:rsidR="00A75342">
        <w:rPr>
          <w:rFonts w:ascii="ＭＳ Ｐゴシック" w:eastAsia="ＭＳ Ｐゴシック" w:hAnsi="ＭＳ Ｐゴシック" w:hint="eastAsia"/>
          <w:color w:val="0000FF"/>
          <w:sz w:val="22"/>
        </w:rPr>
        <w:t>TT</w:t>
      </w:r>
      <w:r w:rsidR="00FB5023">
        <w:rPr>
          <w:rFonts w:ascii="ＭＳ Ｐゴシック" w:eastAsia="ＭＳ Ｐゴシック" w:hAnsi="ＭＳ Ｐゴシック" w:hint="eastAsia"/>
          <w:color w:val="0000FF"/>
          <w:sz w:val="22"/>
        </w:rPr>
        <w:t>（Intention-to-treat）</w:t>
      </w:r>
      <w:r w:rsidR="00944990">
        <w:rPr>
          <w:rFonts w:ascii="ＭＳ Ｐゴシック" w:eastAsia="ＭＳ Ｐゴシック" w:hAnsi="ＭＳ Ｐゴシック" w:hint="eastAsia"/>
          <w:color w:val="0000FF"/>
          <w:sz w:val="22"/>
        </w:rPr>
        <w:t>解析対象集団</w:t>
      </w:r>
    </w:p>
    <w:p w14:paraId="4422C71F" w14:textId="0F3BE935" w:rsidR="00944990" w:rsidRDefault="00045175" w:rsidP="00177BC4">
      <w:pPr>
        <w:snapToGrid w:val="0"/>
        <w:ind w:left="284" w:hangingChars="129" w:hanging="284"/>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w:t>
      </w:r>
      <w:r w:rsidR="00067187">
        <w:rPr>
          <w:rFonts w:ascii="ＭＳ Ｐゴシック" w:eastAsia="ＭＳ Ｐゴシック" w:hAnsi="ＭＳ Ｐゴシック" w:hint="eastAsia"/>
          <w:color w:val="0000FF"/>
          <w:sz w:val="22"/>
        </w:rPr>
        <w:t xml:space="preserve">　</w:t>
      </w:r>
      <w:r w:rsidR="00067187" w:rsidRPr="00055598">
        <w:rPr>
          <w:rFonts w:ascii="ＭＳ Ｐゴシック" w:eastAsia="ＭＳ Ｐゴシック" w:hAnsi="ＭＳ Ｐゴシック" w:hint="eastAsia"/>
          <w:color w:val="0000FF"/>
          <w:sz w:val="22"/>
        </w:rPr>
        <w:t>無作為化割付されたすべての研究対象者の集団</w:t>
      </w:r>
      <w:r w:rsidR="00084A51">
        <w:rPr>
          <w:rFonts w:ascii="ＭＳ Ｐゴシック" w:eastAsia="ＭＳ Ｐゴシック" w:hAnsi="ＭＳ Ｐゴシック" w:hint="eastAsia"/>
          <w:color w:val="0000FF"/>
          <w:sz w:val="22"/>
        </w:rPr>
        <w:t>（全登録例）</w:t>
      </w:r>
      <w:r w:rsidR="00067187" w:rsidRPr="00055598">
        <w:rPr>
          <w:rFonts w:ascii="ＭＳ Ｐゴシック" w:eastAsia="ＭＳ Ｐゴシック" w:hAnsi="ＭＳ Ｐゴシック" w:hint="eastAsia"/>
          <w:color w:val="0000FF"/>
          <w:sz w:val="22"/>
        </w:rPr>
        <w:t>と定義する。</w:t>
      </w:r>
      <w:r w:rsidR="002A1FC2" w:rsidRPr="002A1FC2">
        <w:rPr>
          <w:rFonts w:ascii="ＭＳ Ｐゴシック" w:eastAsia="ＭＳ Ｐゴシック" w:hAnsi="ＭＳ Ｐゴシック"/>
          <w:color w:val="0000FF"/>
          <w:sz w:val="22"/>
        </w:rPr>
        <w:t>Intention-to-treat の原則</w:t>
      </w:r>
      <w:r w:rsidR="00BD0916">
        <w:rPr>
          <w:rFonts w:ascii="ＭＳ Ｐゴシック" w:eastAsia="ＭＳ Ｐゴシック" w:hAnsi="ＭＳ Ｐゴシック" w:hint="eastAsia"/>
          <w:color w:val="0000FF"/>
          <w:sz w:val="22"/>
        </w:rPr>
        <w:t>に</w:t>
      </w:r>
      <w:r w:rsidR="00177BC4">
        <w:rPr>
          <w:rFonts w:ascii="ＭＳ Ｐゴシック" w:eastAsia="ＭＳ Ｐゴシック" w:hAnsi="ＭＳ Ｐゴシック" w:hint="eastAsia"/>
          <w:color w:val="0000FF"/>
          <w:sz w:val="22"/>
        </w:rPr>
        <w:t>基づく解析対象集団。</w:t>
      </w:r>
    </w:p>
    <w:p w14:paraId="21FE1721" w14:textId="77777777" w:rsidR="00E86193" w:rsidRPr="00055598" w:rsidRDefault="00E86193" w:rsidP="00E24155">
      <w:pPr>
        <w:snapToGrid w:val="0"/>
        <w:jc w:val="left"/>
        <w:rPr>
          <w:rFonts w:ascii="ＭＳ Ｐゴシック" w:eastAsia="ＭＳ Ｐゴシック" w:hAnsi="ＭＳ Ｐゴシック"/>
          <w:color w:val="0000FF"/>
          <w:sz w:val="22"/>
        </w:rPr>
      </w:pPr>
    </w:p>
    <w:p w14:paraId="586B90BD" w14:textId="439B67C8" w:rsidR="00701042" w:rsidRPr="00055598" w:rsidRDefault="0070104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C31C36">
        <w:rPr>
          <w:rFonts w:ascii="ＭＳ Ｐゴシック" w:eastAsia="ＭＳ Ｐゴシック" w:hAnsi="ＭＳ Ｐゴシック" w:hint="eastAsia"/>
          <w:color w:val="0000FF"/>
          <w:sz w:val="22"/>
        </w:rPr>
        <w:t>2</w:t>
      </w:r>
      <w:r w:rsidR="009E32DD" w:rsidRPr="00055598">
        <w:rPr>
          <w:rFonts w:ascii="ＭＳ Ｐゴシック" w:eastAsia="ＭＳ Ｐゴシック" w:hAnsi="ＭＳ Ｐゴシック" w:hint="eastAsia"/>
          <w:color w:val="0000FF"/>
          <w:sz w:val="22"/>
        </w:rPr>
        <w:t>）最大の解析対象集団（</w:t>
      </w:r>
      <w:r w:rsidR="009E32DD" w:rsidRPr="00055598">
        <w:rPr>
          <w:rFonts w:ascii="ＭＳ Ｐゴシック" w:eastAsia="ＭＳ Ｐゴシック" w:hAnsi="ＭＳ Ｐゴシック"/>
          <w:color w:val="0000FF"/>
          <w:sz w:val="22"/>
        </w:rPr>
        <w:t>Full Analysis Set</w:t>
      </w:r>
      <w:r w:rsidR="009B0074" w:rsidRPr="00055598">
        <w:rPr>
          <w:rFonts w:ascii="ＭＳ Ｐゴシック" w:eastAsia="ＭＳ Ｐゴシック" w:hAnsi="ＭＳ Ｐゴシック"/>
          <w:color w:val="0000FF"/>
          <w:sz w:val="22"/>
        </w:rPr>
        <w:t xml:space="preserve">: </w:t>
      </w:r>
      <w:r w:rsidR="009E32DD" w:rsidRPr="00055598">
        <w:rPr>
          <w:rFonts w:ascii="ＭＳ Ｐゴシック" w:eastAsia="ＭＳ Ｐゴシック" w:hAnsi="ＭＳ Ｐゴシック"/>
          <w:color w:val="0000FF"/>
          <w:sz w:val="22"/>
        </w:rPr>
        <w:t>FAS）</w:t>
      </w:r>
    </w:p>
    <w:p w14:paraId="7EC61B45" w14:textId="5E28E463" w:rsidR="009E32DD" w:rsidRPr="00055598" w:rsidRDefault="009E32DD" w:rsidP="00E24155">
      <w:pPr>
        <w:snapToGrid w:val="0"/>
        <w:ind w:left="284" w:hangingChars="129" w:hanging="28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866200" w:rsidRPr="00055598">
        <w:rPr>
          <w:rFonts w:ascii="ＭＳ Ｐゴシック" w:eastAsia="ＭＳ Ｐゴシック" w:hAnsi="ＭＳ Ｐゴシック" w:hint="eastAsia"/>
          <w:color w:val="0000FF"/>
          <w:sz w:val="22"/>
        </w:rPr>
        <w:t>全</w:t>
      </w:r>
      <w:r w:rsidR="008D5639">
        <w:rPr>
          <w:rFonts w:ascii="ＭＳ Ｐゴシック" w:eastAsia="ＭＳ Ｐゴシック" w:hAnsi="ＭＳ Ｐゴシック" w:hint="eastAsia"/>
          <w:color w:val="0000FF"/>
          <w:sz w:val="22"/>
        </w:rPr>
        <w:t>適格</w:t>
      </w:r>
      <w:r w:rsidR="00866200" w:rsidRPr="00055598">
        <w:rPr>
          <w:rFonts w:ascii="ＭＳ Ｐゴシック" w:eastAsia="ＭＳ Ｐゴシック" w:hAnsi="ＭＳ Ｐゴシック" w:hint="eastAsia"/>
          <w:color w:val="0000FF"/>
          <w:sz w:val="22"/>
        </w:rPr>
        <w:t>例のうち、</w:t>
      </w:r>
      <w:r w:rsidR="00BB78E9">
        <w:rPr>
          <w:rFonts w:ascii="ＭＳ Ｐゴシック" w:eastAsia="ＭＳ Ｐゴシック" w:hAnsi="ＭＳ Ｐゴシック" w:hint="eastAsia"/>
          <w:color w:val="0000FF"/>
          <w:sz w:val="22"/>
        </w:rPr>
        <w:t>プロトコール</w:t>
      </w:r>
      <w:r w:rsidR="00866200" w:rsidRPr="00055598">
        <w:rPr>
          <w:rFonts w:ascii="ＭＳ Ｐゴシック" w:eastAsia="ＭＳ Ｐゴシック" w:hAnsi="ＭＳ Ｐゴシック" w:hint="eastAsia"/>
          <w:color w:val="0000FF"/>
          <w:sz w:val="22"/>
        </w:rPr>
        <w:t>治療開始後の有効性評価項目が収集されていない</w:t>
      </w:r>
      <w:r w:rsidR="00C15D1A">
        <w:rPr>
          <w:rFonts w:ascii="ＭＳ Ｐゴシック" w:eastAsia="ＭＳ Ｐゴシック" w:hAnsi="ＭＳ Ｐゴシック" w:hint="eastAsia"/>
          <w:color w:val="0000FF"/>
          <w:sz w:val="22"/>
        </w:rPr>
        <w:t>研究対象者</w:t>
      </w:r>
      <w:r w:rsidR="00866200" w:rsidRPr="00055598">
        <w:rPr>
          <w:rFonts w:ascii="ＭＳ Ｐゴシック" w:eastAsia="ＭＳ Ｐゴシック" w:hAnsi="ＭＳ Ｐゴシック" w:hint="eastAsia"/>
          <w:color w:val="0000FF"/>
          <w:sz w:val="22"/>
        </w:rPr>
        <w:t>を除いた集団。</w:t>
      </w:r>
    </w:p>
    <w:p w14:paraId="4D099418" w14:textId="237C7BA3" w:rsidR="004A339E" w:rsidRPr="00055598" w:rsidRDefault="004A339E" w:rsidP="00E24155">
      <w:pPr>
        <w:snapToGrid w:val="0"/>
        <w:ind w:left="284" w:hangingChars="129" w:hanging="284"/>
        <w:jc w:val="left"/>
        <w:rPr>
          <w:rFonts w:ascii="ＭＳ Ｐゴシック" w:eastAsia="ＭＳ Ｐゴシック" w:hAnsi="ＭＳ Ｐゴシック"/>
          <w:color w:val="0000FF"/>
          <w:sz w:val="22"/>
        </w:rPr>
      </w:pPr>
    </w:p>
    <w:p w14:paraId="0BE853AC" w14:textId="30A79B42" w:rsidR="009B0074" w:rsidRPr="00055598" w:rsidRDefault="009B00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00C31C36">
        <w:rPr>
          <w:rFonts w:ascii="ＭＳ Ｐゴシック" w:eastAsia="ＭＳ Ｐゴシック" w:hAnsi="ＭＳ Ｐゴシック" w:hint="eastAsia"/>
          <w:color w:val="0000FF"/>
          <w:sz w:val="22"/>
        </w:rPr>
        <w:t>3</w:t>
      </w:r>
      <w:r w:rsidRPr="00055598">
        <w:rPr>
          <w:rFonts w:ascii="ＭＳ Ｐゴシック" w:eastAsia="ＭＳ Ｐゴシック" w:hAnsi="ＭＳ Ｐゴシック" w:hint="eastAsia"/>
          <w:color w:val="0000FF"/>
          <w:sz w:val="22"/>
        </w:rPr>
        <w:t>）研究計画書に適合した対象集団（</w:t>
      </w:r>
      <w:r w:rsidRPr="00055598">
        <w:rPr>
          <w:rFonts w:ascii="ＭＳ Ｐゴシック" w:eastAsia="ＭＳ Ｐゴシック" w:hAnsi="ＭＳ Ｐゴシック"/>
          <w:color w:val="0000FF"/>
          <w:sz w:val="22"/>
        </w:rPr>
        <w:t>Per Protocol Set: PPS</w:t>
      </w:r>
      <w:r w:rsidRPr="00055598">
        <w:rPr>
          <w:rFonts w:ascii="ＭＳ Ｐゴシック" w:eastAsia="ＭＳ Ｐゴシック" w:hAnsi="ＭＳ Ｐゴシック" w:hint="eastAsia"/>
          <w:color w:val="0000FF"/>
          <w:sz w:val="22"/>
        </w:rPr>
        <w:t>）</w:t>
      </w:r>
    </w:p>
    <w:p w14:paraId="0D771F6E" w14:textId="5A4F8235" w:rsidR="00117B99" w:rsidRDefault="00117B99" w:rsidP="008E0891">
      <w:pPr>
        <w:snapToGrid w:val="0"/>
        <w:ind w:left="284" w:hangingChars="129" w:hanging="284"/>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FASのうち、</w:t>
      </w:r>
      <w:r w:rsidR="008B0B3D">
        <w:rPr>
          <w:rFonts w:ascii="ＭＳ Ｐゴシック" w:eastAsia="ＭＳ Ｐゴシック" w:hAnsi="ＭＳ Ｐゴシック" w:hint="eastAsia"/>
          <w:color w:val="0000FF"/>
          <w:sz w:val="22"/>
        </w:rPr>
        <w:t>誤</w:t>
      </w:r>
      <w:r w:rsidR="00F569FF">
        <w:rPr>
          <w:rFonts w:ascii="ＭＳ Ｐゴシック" w:eastAsia="ＭＳ Ｐゴシック" w:hAnsi="ＭＳ Ｐゴシック" w:hint="eastAsia"/>
          <w:color w:val="0000FF"/>
          <w:sz w:val="22"/>
        </w:rPr>
        <w:t>投与、併用薬・併用療法違反、服薬遵守率が規定に満たない</w:t>
      </w:r>
      <w:r w:rsidR="008036EB">
        <w:rPr>
          <w:rFonts w:ascii="ＭＳ Ｐゴシック" w:eastAsia="ＭＳ Ｐゴシック" w:hAnsi="ＭＳ Ｐゴシック" w:hint="eastAsia"/>
          <w:color w:val="0000FF"/>
          <w:sz w:val="22"/>
        </w:rPr>
        <w:t>等の</w:t>
      </w:r>
      <w:r w:rsidR="009B5E35">
        <w:rPr>
          <w:rFonts w:ascii="ＭＳ Ｐゴシック" w:eastAsia="ＭＳ Ｐゴシック" w:hAnsi="ＭＳ Ｐゴシック" w:hint="eastAsia"/>
          <w:color w:val="0000FF"/>
          <w:sz w:val="22"/>
        </w:rPr>
        <w:t>研究計画書</w:t>
      </w:r>
      <w:r w:rsidR="005E7C32">
        <w:rPr>
          <w:rFonts w:ascii="ＭＳ Ｐゴシック" w:eastAsia="ＭＳ Ｐゴシック" w:hAnsi="ＭＳ Ｐゴシック" w:hint="eastAsia"/>
          <w:color w:val="0000FF"/>
          <w:sz w:val="22"/>
        </w:rPr>
        <w:t>から</w:t>
      </w:r>
      <w:r w:rsidR="009B5E35">
        <w:rPr>
          <w:rFonts w:ascii="ＭＳ Ｐゴシック" w:eastAsia="ＭＳ Ｐゴシック" w:hAnsi="ＭＳ Ｐゴシック" w:hint="eastAsia"/>
          <w:color w:val="0000FF"/>
          <w:sz w:val="22"/>
        </w:rPr>
        <w:t>逸脱</w:t>
      </w:r>
      <w:r w:rsidR="005E7C32">
        <w:rPr>
          <w:rFonts w:ascii="ＭＳ Ｐゴシック" w:eastAsia="ＭＳ Ｐゴシック" w:hAnsi="ＭＳ Ｐゴシック" w:hint="eastAsia"/>
          <w:color w:val="0000FF"/>
          <w:sz w:val="22"/>
        </w:rPr>
        <w:t>した研究対象者を除いた集団。</w:t>
      </w:r>
      <w:r w:rsidR="008036EB">
        <w:rPr>
          <w:rFonts w:ascii="ＭＳ Ｐゴシック" w:eastAsia="ＭＳ Ｐゴシック" w:hAnsi="ＭＳ Ｐゴシック" w:hint="eastAsia"/>
          <w:color w:val="0000FF"/>
          <w:sz w:val="22"/>
        </w:rPr>
        <w:t>服薬遵守率</w:t>
      </w:r>
      <w:r w:rsidR="005E0351">
        <w:rPr>
          <w:rFonts w:ascii="ＭＳ Ｐゴシック" w:eastAsia="ＭＳ Ｐゴシック" w:hAnsi="ＭＳ Ｐゴシック" w:hint="eastAsia"/>
          <w:color w:val="0000FF"/>
          <w:sz w:val="22"/>
        </w:rPr>
        <w:t>については</w:t>
      </w:r>
      <w:r w:rsidR="004A339E" w:rsidRPr="00055598">
        <w:rPr>
          <w:rFonts w:ascii="ＭＳ Ｐゴシック" w:eastAsia="ＭＳ Ｐゴシック" w:hAnsi="ＭＳ Ｐゴシック" w:hint="eastAsia"/>
          <w:color w:val="0000FF"/>
          <w:sz w:val="22"/>
        </w:rPr>
        <w:t>ｘｘ％未満の症例を</w:t>
      </w:r>
      <w:r w:rsidR="00410EBB">
        <w:rPr>
          <w:rFonts w:ascii="ＭＳ Ｐゴシック" w:eastAsia="ＭＳ Ｐゴシック" w:hAnsi="ＭＳ Ｐゴシック" w:hint="eastAsia"/>
          <w:color w:val="0000FF"/>
          <w:sz w:val="22"/>
        </w:rPr>
        <w:t>逸脱例</w:t>
      </w:r>
      <w:r w:rsidR="005E0351">
        <w:rPr>
          <w:rFonts w:ascii="ＭＳ Ｐゴシック" w:eastAsia="ＭＳ Ｐゴシック" w:hAnsi="ＭＳ Ｐゴシック" w:hint="eastAsia"/>
          <w:color w:val="0000FF"/>
          <w:sz w:val="22"/>
        </w:rPr>
        <w:t>として除外する。</w:t>
      </w:r>
    </w:p>
    <w:p w14:paraId="5A95400A" w14:textId="77777777" w:rsidR="00C31C36" w:rsidRDefault="00C31C36" w:rsidP="00E24155">
      <w:pPr>
        <w:snapToGrid w:val="0"/>
        <w:jc w:val="left"/>
        <w:rPr>
          <w:rFonts w:ascii="ＭＳ Ｐゴシック" w:eastAsia="ＭＳ Ｐゴシック" w:hAnsi="ＭＳ Ｐゴシック"/>
          <w:color w:val="0000FF"/>
          <w:sz w:val="22"/>
        </w:rPr>
      </w:pPr>
    </w:p>
    <w:p w14:paraId="12657CB3" w14:textId="68AB5E30" w:rsidR="00C31C36" w:rsidRDefault="00C31C3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4）</w:t>
      </w:r>
      <w:r w:rsidR="008906FA" w:rsidRPr="00055598">
        <w:rPr>
          <w:rFonts w:ascii="ＭＳ Ｐゴシック" w:eastAsia="ＭＳ Ｐゴシック" w:hAnsi="ＭＳ Ｐゴシック" w:hint="eastAsia"/>
          <w:color w:val="0000FF"/>
          <w:sz w:val="22"/>
        </w:rPr>
        <w:t>安全性解析対象集団</w:t>
      </w:r>
      <w:r w:rsidR="008906FA">
        <w:rPr>
          <w:rFonts w:ascii="ＭＳ Ｐゴシック" w:eastAsia="ＭＳ Ｐゴシック" w:hAnsi="ＭＳ Ｐゴシック" w:hint="eastAsia"/>
          <w:color w:val="0000FF"/>
          <w:sz w:val="22"/>
        </w:rPr>
        <w:t>（Safety Analysis Set</w:t>
      </w:r>
      <w:r w:rsidR="00535EFC">
        <w:rPr>
          <w:rFonts w:ascii="ＭＳ Ｐゴシック" w:eastAsia="ＭＳ Ｐゴシック" w:hAnsi="ＭＳ Ｐゴシック" w:hint="eastAsia"/>
          <w:color w:val="0000FF"/>
          <w:sz w:val="22"/>
        </w:rPr>
        <w:t>: SAS）</w:t>
      </w:r>
    </w:p>
    <w:p w14:paraId="2C907809" w14:textId="358C6C4B" w:rsidR="00535EFC" w:rsidRDefault="00EB38FB"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w:t>
      </w:r>
      <w:r w:rsidR="00111E3C">
        <w:rPr>
          <w:rFonts w:ascii="ＭＳ Ｐゴシック" w:eastAsia="ＭＳ Ｐゴシック" w:hAnsi="ＭＳ Ｐゴシック" w:hint="eastAsia"/>
          <w:color w:val="0000FF"/>
          <w:sz w:val="22"/>
        </w:rPr>
        <w:t>全適格例のうち、</w:t>
      </w:r>
      <w:r w:rsidR="00357944">
        <w:rPr>
          <w:rFonts w:ascii="ＭＳ Ｐゴシック" w:eastAsia="ＭＳ Ｐゴシック" w:hAnsi="ＭＳ Ｐゴシック" w:hint="eastAsia"/>
          <w:color w:val="0000FF"/>
          <w:sz w:val="22"/>
        </w:rPr>
        <w:t>研究</w:t>
      </w:r>
      <w:r w:rsidR="00507BE4">
        <w:rPr>
          <w:rFonts w:ascii="ＭＳ Ｐゴシック" w:eastAsia="ＭＳ Ｐゴシック" w:hAnsi="ＭＳ Ｐゴシック" w:hint="eastAsia"/>
          <w:color w:val="0000FF"/>
          <w:sz w:val="22"/>
        </w:rPr>
        <w:t>薬を1回でも投与された</w:t>
      </w:r>
      <w:r w:rsidR="0014092F">
        <w:rPr>
          <w:rFonts w:ascii="ＭＳ Ｐゴシック" w:eastAsia="ＭＳ Ｐゴシック" w:hAnsi="ＭＳ Ｐゴシック" w:hint="eastAsia"/>
          <w:color w:val="0000FF"/>
          <w:sz w:val="22"/>
        </w:rPr>
        <w:t>全治療例の</w:t>
      </w:r>
      <w:r w:rsidR="00A56E40">
        <w:rPr>
          <w:rFonts w:ascii="ＭＳ Ｐゴシック" w:eastAsia="ＭＳ Ｐゴシック" w:hAnsi="ＭＳ Ｐゴシック" w:hint="eastAsia"/>
          <w:color w:val="0000FF"/>
          <w:sz w:val="22"/>
        </w:rPr>
        <w:t>集団</w:t>
      </w:r>
      <w:r w:rsidR="00111E3C">
        <w:rPr>
          <w:rFonts w:ascii="ＭＳ Ｐゴシック" w:eastAsia="ＭＳ Ｐゴシック" w:hAnsi="ＭＳ Ｐゴシック" w:hint="eastAsia"/>
          <w:color w:val="0000FF"/>
          <w:sz w:val="22"/>
        </w:rPr>
        <w:t>。</w:t>
      </w:r>
    </w:p>
    <w:p w14:paraId="01166667" w14:textId="77777777" w:rsidR="00EB38FB" w:rsidRPr="00055598" w:rsidRDefault="00EB38FB" w:rsidP="00E24155">
      <w:pPr>
        <w:snapToGrid w:val="0"/>
        <w:jc w:val="left"/>
        <w:rPr>
          <w:rFonts w:ascii="ＭＳ Ｐゴシック" w:eastAsia="ＭＳ Ｐゴシック" w:hAnsi="ＭＳ Ｐゴシック"/>
          <w:color w:val="0000FF"/>
          <w:sz w:val="22"/>
        </w:rPr>
      </w:pPr>
    </w:p>
    <w:p w14:paraId="76F058EA" w14:textId="38321FFD" w:rsidR="00161990" w:rsidRPr="00177D1D" w:rsidRDefault="00DD7FEB" w:rsidP="00E24155">
      <w:pPr>
        <w:pStyle w:val="2"/>
        <w:snapToGrid w:val="0"/>
        <w:jc w:val="left"/>
        <w:rPr>
          <w:rFonts w:ascii="ＭＳ Ｐゴシック" w:eastAsia="ＭＳ Ｐゴシック" w:hAnsi="ＭＳ Ｐゴシック"/>
          <w:b/>
          <w:bCs/>
          <w:sz w:val="22"/>
        </w:rPr>
      </w:pPr>
      <w:bookmarkStart w:id="37" w:name="_Toc217554132"/>
      <w:r w:rsidRPr="00177D1D">
        <w:rPr>
          <w:rFonts w:ascii="ＭＳ Ｐゴシック" w:eastAsia="ＭＳ Ｐゴシック" w:hAnsi="ＭＳ Ｐゴシック" w:hint="eastAsia"/>
          <w:b/>
          <w:bCs/>
          <w:sz w:val="22"/>
        </w:rPr>
        <w:t>7</w:t>
      </w:r>
      <w:r w:rsidR="003D3B98" w:rsidRPr="00177D1D">
        <w:rPr>
          <w:rFonts w:ascii="ＭＳ Ｐゴシック" w:eastAsia="ＭＳ Ｐゴシック" w:hAnsi="ＭＳ Ｐゴシック"/>
          <w:b/>
          <w:bCs/>
          <w:sz w:val="22"/>
        </w:rPr>
        <w:t>-3</w:t>
      </w:r>
      <w:r w:rsidR="009247ED" w:rsidRPr="00177D1D">
        <w:rPr>
          <w:rFonts w:ascii="ＭＳ Ｐゴシック" w:eastAsia="ＭＳ Ｐゴシック" w:hAnsi="ＭＳ Ｐゴシック" w:hint="eastAsia"/>
          <w:b/>
          <w:bCs/>
          <w:sz w:val="22"/>
        </w:rPr>
        <w:t xml:space="preserve">　解析方法</w:t>
      </w:r>
      <w:bookmarkEnd w:id="37"/>
    </w:p>
    <w:p w14:paraId="712464E5" w14:textId="77777777" w:rsidR="00836F9D" w:rsidRPr="00055598" w:rsidRDefault="00836F9D" w:rsidP="00E24155">
      <w:pPr>
        <w:snapToGrid w:val="0"/>
        <w:jc w:val="left"/>
        <w:rPr>
          <w:rFonts w:ascii="ＭＳ Ｐゴシック" w:eastAsia="ＭＳ Ｐゴシック" w:hAnsi="ＭＳ Ｐゴシック"/>
          <w:color w:val="0000FF"/>
          <w:sz w:val="22"/>
        </w:rPr>
      </w:pPr>
    </w:p>
    <w:p w14:paraId="0BF2BD53" w14:textId="50ADFE07" w:rsidR="00836F9D" w:rsidRPr="00055598" w:rsidRDefault="00836F9D"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F41CB" w:rsidRPr="000F41CB">
        <w:rPr>
          <w:rFonts w:ascii="ＭＳ Ｐゴシック" w:eastAsia="ＭＳ Ｐゴシック" w:hAnsi="ＭＳ Ｐゴシック" w:hint="eastAsia"/>
          <w:color w:val="FF0000"/>
          <w:sz w:val="22"/>
        </w:rPr>
        <w:t>統計解析計画書を別途作成する場合</w:t>
      </w:r>
    </w:p>
    <w:p w14:paraId="4D0C3AA8" w14:textId="34F65EC5" w:rsidR="00836F9D" w:rsidRPr="00055598" w:rsidRDefault="00836F9D"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統計解析の概要を以下に示す。詳細な解析方法及び以下に記載のない解析項目は、別途作成される「統計解析計画書」に従う。</w:t>
      </w:r>
    </w:p>
    <w:p w14:paraId="0722FB3F" w14:textId="77777777" w:rsidR="00836F9D" w:rsidRPr="00055598" w:rsidRDefault="00836F9D" w:rsidP="00E24155">
      <w:pPr>
        <w:snapToGrid w:val="0"/>
        <w:jc w:val="left"/>
        <w:rPr>
          <w:rFonts w:ascii="ＭＳ Ｐゴシック" w:eastAsia="ＭＳ Ｐゴシック" w:hAnsi="ＭＳ Ｐゴシック"/>
          <w:color w:val="0000FF"/>
          <w:sz w:val="22"/>
        </w:rPr>
      </w:pPr>
    </w:p>
    <w:p w14:paraId="2D02FAF7" w14:textId="4704508E" w:rsidR="003E5AD8"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FA44AA" w:rsidRPr="00E027AF">
        <w:rPr>
          <w:rFonts w:ascii="ＭＳ Ｐゴシック" w:eastAsia="ＭＳ Ｐゴシック" w:hAnsi="ＭＳ Ｐゴシック" w:hint="eastAsia"/>
          <w:color w:val="FF0000"/>
          <w:sz w:val="22"/>
        </w:rPr>
        <w:t>①</w:t>
      </w:r>
      <w:r w:rsidR="00B02287" w:rsidRPr="00CA6070">
        <w:rPr>
          <w:rFonts w:ascii="ＭＳ Ｐゴシック" w:eastAsia="ＭＳ Ｐゴシック" w:hAnsi="ＭＳ Ｐゴシック" w:hint="eastAsia"/>
          <w:color w:val="FF0000"/>
          <w:sz w:val="22"/>
        </w:rPr>
        <w:t>評価項目ごとの解析対象集団を</w:t>
      </w:r>
      <w:r w:rsidR="000B3CF0" w:rsidRPr="00CA6070">
        <w:rPr>
          <w:rFonts w:ascii="ＭＳ Ｐゴシック" w:eastAsia="ＭＳ Ｐゴシック" w:hAnsi="ＭＳ Ｐゴシック" w:hint="eastAsia"/>
          <w:color w:val="FF0000"/>
          <w:sz w:val="22"/>
        </w:rPr>
        <w:t>示して</w:t>
      </w:r>
      <w:r w:rsidR="00423980">
        <w:rPr>
          <w:rFonts w:ascii="ＭＳ Ｐゴシック" w:eastAsia="ＭＳ Ｐゴシック" w:hAnsi="ＭＳ Ｐゴシック" w:hint="eastAsia"/>
          <w:color w:val="FF0000"/>
          <w:sz w:val="22"/>
        </w:rPr>
        <w:t>下さい。</w:t>
      </w:r>
    </w:p>
    <w:p w14:paraId="317F1FA2" w14:textId="0B84C32A" w:rsidR="003E5AD8"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有効性評価項目の解析は、FAS</w:t>
      </w:r>
      <w:r w:rsidRPr="00055598">
        <w:rPr>
          <w:rFonts w:ascii="ＭＳ Ｐゴシック" w:eastAsia="ＭＳ Ｐゴシック" w:hAnsi="ＭＳ Ｐゴシック"/>
          <w:color w:val="0000FF"/>
          <w:sz w:val="22"/>
        </w:rPr>
        <w:t>を主たる解析対象集団とする。なお、別途</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PPSでも同</w:t>
      </w:r>
      <w:r w:rsidRPr="00055598">
        <w:rPr>
          <w:rFonts w:ascii="ＭＳ Ｐゴシック" w:eastAsia="ＭＳ Ｐゴシック" w:hAnsi="ＭＳ Ｐゴシック" w:hint="eastAsia"/>
          <w:color w:val="0000FF"/>
          <w:sz w:val="22"/>
        </w:rPr>
        <w:t>様の解析を行う。</w:t>
      </w:r>
      <w:r w:rsidR="00915008">
        <w:rPr>
          <w:rFonts w:ascii="ＭＳ Ｐゴシック" w:eastAsia="ＭＳ Ｐゴシック" w:hAnsi="ＭＳ Ｐゴシック" w:hint="eastAsia"/>
          <w:color w:val="0000FF"/>
          <w:sz w:val="22"/>
        </w:rPr>
        <w:t>安全性評価項目の解析はSAS</w:t>
      </w:r>
      <w:r w:rsidR="0055210A">
        <w:rPr>
          <w:rFonts w:ascii="ＭＳ Ｐゴシック" w:eastAsia="ＭＳ Ｐゴシック" w:hAnsi="ＭＳ Ｐゴシック" w:hint="eastAsia"/>
          <w:color w:val="0000FF"/>
          <w:sz w:val="22"/>
        </w:rPr>
        <w:t>を解析対象集団とする。</w:t>
      </w:r>
    </w:p>
    <w:p w14:paraId="046D3CD6" w14:textId="77777777" w:rsidR="001F2692" w:rsidRPr="001F2692" w:rsidRDefault="001F2692" w:rsidP="00E24155">
      <w:pPr>
        <w:snapToGrid w:val="0"/>
        <w:jc w:val="left"/>
        <w:rPr>
          <w:rFonts w:ascii="ＭＳ Ｐゴシック" w:eastAsia="ＭＳ Ｐゴシック" w:hAnsi="ＭＳ Ｐゴシック"/>
          <w:sz w:val="22"/>
        </w:rPr>
      </w:pPr>
    </w:p>
    <w:p w14:paraId="2EB382EB" w14:textId="7CC417CA" w:rsidR="001F2692" w:rsidRPr="00055598" w:rsidRDefault="6BA8F745" w:rsidP="0D2312CE">
      <w:pPr>
        <w:snapToGrid w:val="0"/>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r w:rsidR="00FA44AA" w:rsidRPr="002D3738">
        <w:rPr>
          <w:rFonts w:ascii="ＭＳ Ｐゴシック" w:eastAsia="ＭＳ Ｐゴシック" w:hAnsi="ＭＳ Ｐゴシック" w:hint="eastAsia"/>
          <w:color w:val="FF0000"/>
          <w:sz w:val="22"/>
        </w:rPr>
        <w:t>②</w:t>
      </w:r>
      <w:r w:rsidR="17F614B0" w:rsidRPr="00BB516C">
        <w:rPr>
          <w:rFonts w:ascii="ＭＳ Ｐゴシック" w:eastAsia="ＭＳ Ｐゴシック" w:hAnsi="ＭＳ Ｐゴシック"/>
          <w:color w:val="FF0000"/>
          <w:sz w:val="22"/>
        </w:rPr>
        <w:t>統計学的仮説検定を行う場合、有意水準は必ず記載して下さい。</w:t>
      </w:r>
    </w:p>
    <w:p w14:paraId="5FD21A3B" w14:textId="54D444B8" w:rsidR="003E5AD8"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すべての統計学的検定では、両側</w:t>
      </w:r>
      <w:r w:rsidRPr="00055598">
        <w:rPr>
          <w:rFonts w:ascii="ＭＳ Ｐゴシック" w:eastAsia="ＭＳ Ｐゴシック" w:hAnsi="ＭＳ Ｐゴシック"/>
          <w:color w:val="0000FF"/>
          <w:sz w:val="22"/>
        </w:rPr>
        <w:t>P値が0.05以下の場合に統計学的有意であるものとする。</w:t>
      </w:r>
    </w:p>
    <w:p w14:paraId="3AF861F3" w14:textId="77777777" w:rsidR="003E5AD8" w:rsidRPr="00055598" w:rsidRDefault="003E5AD8" w:rsidP="00E24155">
      <w:pPr>
        <w:snapToGrid w:val="0"/>
        <w:jc w:val="left"/>
        <w:rPr>
          <w:rFonts w:ascii="ＭＳ Ｐゴシック" w:eastAsia="ＭＳ Ｐゴシック" w:hAnsi="ＭＳ Ｐゴシック"/>
          <w:color w:val="0000FF"/>
          <w:sz w:val="22"/>
        </w:rPr>
      </w:pPr>
    </w:p>
    <w:p w14:paraId="399AA9D5" w14:textId="68633440" w:rsidR="00A828C2" w:rsidRPr="00055598" w:rsidRDefault="00FE188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FA44AA" w:rsidRPr="00E027AF">
        <w:rPr>
          <w:rFonts w:ascii="ＭＳ Ｐゴシック" w:eastAsia="ＭＳ Ｐゴシック" w:hAnsi="ＭＳ Ｐゴシック" w:hint="eastAsia"/>
          <w:color w:val="FF0000"/>
          <w:sz w:val="22"/>
        </w:rPr>
        <w:t>③</w:t>
      </w:r>
      <w:r w:rsidR="00423980" w:rsidRPr="00D2414F">
        <w:rPr>
          <w:rFonts w:ascii="ＭＳ Ｐゴシック" w:eastAsia="ＭＳ Ｐゴシック" w:hAnsi="ＭＳ Ｐゴシック" w:hint="eastAsia"/>
          <w:color w:val="FF0000"/>
          <w:sz w:val="22"/>
        </w:rPr>
        <w:t>評価項目</w:t>
      </w:r>
      <w:r w:rsidR="00423980">
        <w:rPr>
          <w:rFonts w:ascii="ＭＳ Ｐゴシック" w:eastAsia="ＭＳ Ｐゴシック" w:hAnsi="ＭＳ Ｐゴシック" w:hint="eastAsia"/>
          <w:color w:val="FF0000"/>
          <w:sz w:val="22"/>
        </w:rPr>
        <w:t>ごと</w:t>
      </w:r>
      <w:r w:rsidR="00423980" w:rsidRPr="00D2414F">
        <w:rPr>
          <w:rFonts w:ascii="ＭＳ Ｐゴシック" w:eastAsia="ＭＳ Ｐゴシック" w:hAnsi="ＭＳ Ｐゴシック" w:hint="eastAsia"/>
          <w:color w:val="FF0000"/>
          <w:sz w:val="22"/>
        </w:rPr>
        <w:t>の解析方法を記載して下さい。</w:t>
      </w:r>
    </w:p>
    <w:p w14:paraId="1AF283AA" w14:textId="206A936A" w:rsidR="00CF68D6" w:rsidRPr="00055598" w:rsidRDefault="00CF68D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1）</w:t>
      </w:r>
      <w:r w:rsidR="003E5AD8" w:rsidRPr="00055598">
        <w:rPr>
          <w:rFonts w:ascii="ＭＳ Ｐゴシック" w:eastAsia="ＭＳ Ｐゴシック" w:hAnsi="ＭＳ Ｐゴシック" w:hint="eastAsia"/>
          <w:color w:val="0000FF"/>
          <w:sz w:val="22"/>
        </w:rPr>
        <w:t>研究対象者背景</w:t>
      </w:r>
    </w:p>
    <w:p w14:paraId="2B3135E9" w14:textId="40DE5D6B" w:rsidR="003E5AD8"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対象者の背景及びベースラインデータの分布及び要約統計量（例数、平均値、標準偏差、最小値、中央値、最大値）を割付群毎に算出する。名義変数及び順序変数は、カテゴリの頻度及び割合を割付群毎に算出する。連続変数は、要約統計量を割付群毎に算出する。</w:t>
      </w:r>
    </w:p>
    <w:p w14:paraId="6EA732A6" w14:textId="77777777" w:rsidR="003E5AD8" w:rsidRPr="00055598" w:rsidRDefault="003E5AD8" w:rsidP="00E24155">
      <w:pPr>
        <w:snapToGrid w:val="0"/>
        <w:jc w:val="left"/>
        <w:rPr>
          <w:rFonts w:ascii="ＭＳ Ｐゴシック" w:eastAsia="ＭＳ Ｐゴシック" w:hAnsi="ＭＳ Ｐゴシック"/>
          <w:color w:val="0000FF"/>
          <w:sz w:val="22"/>
        </w:rPr>
      </w:pPr>
    </w:p>
    <w:p w14:paraId="0E9339A8" w14:textId="2932C12A" w:rsidR="003E5AD8"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2）有効性評価：主要評価項目</w:t>
      </w:r>
    </w:p>
    <w:p w14:paraId="0BAD2D90" w14:textId="494BC102" w:rsidR="00FE1886"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w:t>
      </w:r>
      <w:r w:rsidR="00836F9D" w:rsidRPr="00055598">
        <w:rPr>
          <w:rFonts w:ascii="ＭＳ Ｐゴシック" w:eastAsia="ＭＳ Ｐゴシック" w:hAnsi="ＭＳ Ｐゴシック" w:hint="eastAsia"/>
          <w:color w:val="0000FF"/>
          <w:sz w:val="22"/>
        </w:rPr>
        <w:t>無増悪生存期間</w:t>
      </w:r>
      <w:r w:rsidRPr="00055598">
        <w:rPr>
          <w:rFonts w:ascii="ＭＳ Ｐゴシック" w:eastAsia="ＭＳ Ｐゴシック" w:hAnsi="ＭＳ Ｐゴシック" w:hint="eastAsia"/>
          <w:color w:val="0000FF"/>
          <w:sz w:val="22"/>
        </w:rPr>
        <w:t>（</w:t>
      </w:r>
      <w:r w:rsidR="00836F9D" w:rsidRPr="00055598">
        <w:rPr>
          <w:rFonts w:ascii="ＭＳ Ｐゴシック" w:eastAsia="ＭＳ Ｐゴシック" w:hAnsi="ＭＳ Ｐゴシック" w:hint="eastAsia"/>
          <w:color w:val="0000FF"/>
          <w:sz w:val="22"/>
        </w:rPr>
        <w:t>PFS</w:t>
      </w:r>
      <w:r w:rsidRPr="00055598">
        <w:rPr>
          <w:rFonts w:ascii="ＭＳ Ｐゴシック" w:eastAsia="ＭＳ Ｐゴシック" w:hAnsi="ＭＳ Ｐゴシック" w:hint="eastAsia"/>
          <w:color w:val="0000FF"/>
          <w:sz w:val="22"/>
        </w:rPr>
        <w:t>）</w:t>
      </w:r>
    </w:p>
    <w:p w14:paraId="26203AC8" w14:textId="14179DBC" w:rsidR="003E5AD8" w:rsidRPr="00055598" w:rsidRDefault="003E5AD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604CB" w:rsidRPr="00055598">
        <w:rPr>
          <w:rFonts w:ascii="ＭＳ Ｐゴシック" w:eastAsia="ＭＳ Ｐゴシック" w:hAnsi="ＭＳ Ｐゴシック" w:hint="eastAsia"/>
          <w:color w:val="0000FF"/>
          <w:sz w:val="22"/>
        </w:rPr>
        <w:t xml:space="preserve">　累積無増悪生存割合、</w:t>
      </w:r>
      <w:r w:rsidR="00B604CB" w:rsidRPr="00055598">
        <w:rPr>
          <w:rFonts w:ascii="ＭＳ Ｐゴシック" w:eastAsia="ＭＳ Ｐゴシック" w:hAnsi="ＭＳ Ｐゴシック"/>
          <w:color w:val="0000FF"/>
          <w:sz w:val="22"/>
        </w:rPr>
        <w:t>無増悪生存期間</w:t>
      </w:r>
      <w:r w:rsidR="00B604CB" w:rsidRPr="00055598">
        <w:rPr>
          <w:rFonts w:ascii="ＭＳ Ｐゴシック" w:eastAsia="ＭＳ Ｐゴシック" w:hAnsi="ＭＳ Ｐゴシック" w:hint="eastAsia"/>
          <w:color w:val="0000FF"/>
          <w:sz w:val="22"/>
        </w:rPr>
        <w:t>中央値</w:t>
      </w:r>
      <w:r w:rsidR="00B604CB" w:rsidRPr="00055598">
        <w:rPr>
          <w:rFonts w:ascii="ＭＳ Ｐゴシック" w:eastAsia="ＭＳ Ｐゴシック" w:hAnsi="ＭＳ Ｐゴシック"/>
          <w:color w:val="0000FF"/>
          <w:sz w:val="22"/>
        </w:rPr>
        <w:t>、年次無増悪生存割合の推定はKaplan-Meier法を用いて行う。無増悪生存期間</w:t>
      </w:r>
      <w:r w:rsidR="00B604CB" w:rsidRPr="00055598">
        <w:rPr>
          <w:rFonts w:ascii="ＭＳ Ｐゴシック" w:eastAsia="ＭＳ Ｐゴシック" w:hAnsi="ＭＳ Ｐゴシック" w:hint="eastAsia"/>
          <w:color w:val="0000FF"/>
          <w:sz w:val="22"/>
        </w:rPr>
        <w:t>中央値</w:t>
      </w:r>
      <w:r w:rsidR="00B604CB" w:rsidRPr="00055598">
        <w:rPr>
          <w:rFonts w:ascii="ＭＳ Ｐゴシック" w:eastAsia="ＭＳ Ｐゴシック" w:hAnsi="ＭＳ Ｐゴシック"/>
          <w:color w:val="0000FF"/>
          <w:sz w:val="22"/>
        </w:rPr>
        <w:t>の両側95%信頼区間をBrookmeyer and Crowley の方法を用いて算出する。さらに、Greenwoodの公式を用いて累積無増悪生</w:t>
      </w:r>
      <w:r w:rsidR="00B604CB" w:rsidRPr="00055598">
        <w:rPr>
          <w:rFonts w:ascii="ＭＳ Ｐゴシック" w:eastAsia="ＭＳ Ｐゴシック" w:hAnsi="ＭＳ Ｐゴシック" w:hint="eastAsia"/>
          <w:color w:val="0000FF"/>
          <w:sz w:val="22"/>
        </w:rPr>
        <w:t>存割合などの両側</w:t>
      </w:r>
      <w:r w:rsidR="00B604CB" w:rsidRPr="00055598">
        <w:rPr>
          <w:rFonts w:ascii="ＭＳ Ｐゴシック" w:eastAsia="ＭＳ Ｐゴシック" w:hAnsi="ＭＳ Ｐゴシック"/>
          <w:color w:val="0000FF"/>
          <w:sz w:val="22"/>
        </w:rPr>
        <w:t>95%信頼区間を求める。</w:t>
      </w:r>
    </w:p>
    <w:p w14:paraId="1152E1C4" w14:textId="77777777" w:rsidR="003E5AD8" w:rsidRPr="00055598" w:rsidRDefault="003E5AD8" w:rsidP="00E24155">
      <w:pPr>
        <w:snapToGrid w:val="0"/>
        <w:jc w:val="left"/>
        <w:rPr>
          <w:rFonts w:ascii="ＭＳ Ｐゴシック" w:eastAsia="ＭＳ Ｐゴシック" w:hAnsi="ＭＳ Ｐゴシック"/>
          <w:color w:val="0000FF"/>
          <w:sz w:val="22"/>
        </w:rPr>
      </w:pPr>
    </w:p>
    <w:p w14:paraId="325A7B96" w14:textId="41E54C9A" w:rsidR="003E5AD8" w:rsidRPr="00055598" w:rsidRDefault="003E5AD8"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3）有効性評価：副次評価項目</w:t>
      </w:r>
    </w:p>
    <w:p w14:paraId="7340227A" w14:textId="770A4340" w:rsidR="00FE1886" w:rsidRPr="00055598" w:rsidRDefault="00B604C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・全生存期間（OS）</w:t>
      </w:r>
    </w:p>
    <w:p w14:paraId="5FC2D8DF" w14:textId="126C17A8" w:rsidR="00B604CB" w:rsidRPr="00055598" w:rsidRDefault="00B604C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累積生存割合、</w:t>
      </w:r>
      <w:r w:rsidRPr="00055598">
        <w:rPr>
          <w:rFonts w:ascii="ＭＳ Ｐゴシック" w:eastAsia="ＭＳ Ｐゴシック" w:hAnsi="ＭＳ Ｐゴシック"/>
          <w:color w:val="0000FF"/>
          <w:sz w:val="22"/>
        </w:rPr>
        <w:t>生存期間</w:t>
      </w:r>
      <w:r w:rsidRPr="00055598">
        <w:rPr>
          <w:rFonts w:ascii="ＭＳ Ｐゴシック" w:eastAsia="ＭＳ Ｐゴシック" w:hAnsi="ＭＳ Ｐゴシック" w:hint="eastAsia"/>
          <w:color w:val="0000FF"/>
          <w:sz w:val="22"/>
        </w:rPr>
        <w:t>中央値</w:t>
      </w:r>
      <w:r w:rsidRPr="00055598">
        <w:rPr>
          <w:rFonts w:ascii="ＭＳ Ｐゴシック" w:eastAsia="ＭＳ Ｐゴシック" w:hAnsi="ＭＳ Ｐゴシック"/>
          <w:color w:val="0000FF"/>
          <w:sz w:val="22"/>
        </w:rPr>
        <w:t>、年次生存割合の推定はKaplan-Meier法を用いて行</w:t>
      </w:r>
      <w:r w:rsidRPr="00055598">
        <w:rPr>
          <w:rFonts w:ascii="ＭＳ Ｐゴシック" w:eastAsia="ＭＳ Ｐゴシック" w:hAnsi="ＭＳ Ｐゴシック" w:hint="eastAsia"/>
          <w:color w:val="0000FF"/>
          <w:sz w:val="22"/>
        </w:rPr>
        <w:t>う。</w:t>
      </w:r>
      <w:r w:rsidRPr="00055598">
        <w:rPr>
          <w:rFonts w:ascii="ＭＳ Ｐゴシック" w:eastAsia="ＭＳ Ｐゴシック" w:hAnsi="ＭＳ Ｐゴシック"/>
          <w:color w:val="0000FF"/>
          <w:sz w:val="22"/>
        </w:rPr>
        <w:t>生存期間</w:t>
      </w:r>
      <w:r w:rsidRPr="00055598">
        <w:rPr>
          <w:rFonts w:ascii="ＭＳ Ｐゴシック" w:eastAsia="ＭＳ Ｐゴシック" w:hAnsi="ＭＳ Ｐゴシック" w:hint="eastAsia"/>
          <w:color w:val="0000FF"/>
          <w:sz w:val="22"/>
        </w:rPr>
        <w:t>中央値</w:t>
      </w:r>
      <w:r w:rsidRPr="00055598">
        <w:rPr>
          <w:rFonts w:ascii="ＭＳ Ｐゴシック" w:eastAsia="ＭＳ Ｐゴシック" w:hAnsi="ＭＳ Ｐゴシック"/>
          <w:color w:val="0000FF"/>
          <w:sz w:val="22"/>
        </w:rPr>
        <w:t>の両側95%信頼区間をBrookmeyer and Crowleyの方法を用いて算出</w:t>
      </w:r>
      <w:r w:rsidRPr="00055598">
        <w:rPr>
          <w:rFonts w:ascii="ＭＳ Ｐゴシック" w:eastAsia="ＭＳ Ｐゴシック" w:hAnsi="ＭＳ Ｐゴシック" w:hint="eastAsia"/>
          <w:color w:val="0000FF"/>
          <w:sz w:val="22"/>
        </w:rPr>
        <w:t>する。さらに、</w:t>
      </w:r>
      <w:r w:rsidRPr="00055598">
        <w:rPr>
          <w:rFonts w:ascii="ＭＳ Ｐゴシック" w:eastAsia="ＭＳ Ｐゴシック" w:hAnsi="ＭＳ Ｐゴシック"/>
          <w:color w:val="0000FF"/>
          <w:sz w:val="22"/>
        </w:rPr>
        <w:t>Greenwoodの公式を用いて累積生存割合等の両側95%信頼区間を求め</w:t>
      </w:r>
      <w:r w:rsidRPr="00055598">
        <w:rPr>
          <w:rFonts w:ascii="ＭＳ Ｐゴシック" w:eastAsia="ＭＳ Ｐゴシック" w:hAnsi="ＭＳ Ｐゴシック" w:hint="eastAsia"/>
          <w:color w:val="0000FF"/>
          <w:sz w:val="22"/>
        </w:rPr>
        <w:t>る。</w:t>
      </w:r>
    </w:p>
    <w:p w14:paraId="57D4301E" w14:textId="77777777" w:rsidR="00B604CB" w:rsidRPr="00055598" w:rsidRDefault="00B604CB" w:rsidP="00E24155">
      <w:pPr>
        <w:snapToGrid w:val="0"/>
        <w:jc w:val="left"/>
        <w:rPr>
          <w:rFonts w:ascii="ＭＳ Ｐゴシック" w:eastAsia="ＭＳ Ｐゴシック" w:hAnsi="ＭＳ Ｐゴシック"/>
          <w:sz w:val="22"/>
        </w:rPr>
      </w:pPr>
    </w:p>
    <w:p w14:paraId="600343DD" w14:textId="5D20FE93" w:rsidR="00FE1886" w:rsidRPr="00055598" w:rsidRDefault="00B604C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4）安全性評価</w:t>
      </w:r>
    </w:p>
    <w:p w14:paraId="1A647274" w14:textId="07AB5AC7" w:rsidR="00B604CB" w:rsidRDefault="00045FE7"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安全性解析対象集団を対象に、</w:t>
      </w:r>
      <w:r w:rsidR="00B604CB" w:rsidRPr="00055598">
        <w:rPr>
          <w:rFonts w:ascii="ＭＳ Ｐゴシック" w:eastAsia="ＭＳ Ｐゴシック" w:hAnsi="ＭＳ Ｐゴシック" w:hint="eastAsia"/>
          <w:color w:val="0000FF"/>
          <w:sz w:val="22"/>
        </w:rPr>
        <w:t>初回投与以降の</w:t>
      </w:r>
      <w:r w:rsidR="007C392E" w:rsidRPr="00055598">
        <w:rPr>
          <w:rFonts w:ascii="ＭＳ Ｐゴシック" w:eastAsia="ＭＳ Ｐゴシック" w:hAnsi="ＭＳ Ｐゴシック" w:hint="eastAsia"/>
          <w:color w:val="0000FF"/>
          <w:sz w:val="22"/>
        </w:rPr>
        <w:t>下記の</w:t>
      </w:r>
      <w:r w:rsidR="00B604CB" w:rsidRPr="00055598">
        <w:rPr>
          <w:rFonts w:ascii="ＭＳ Ｐゴシック" w:eastAsia="ＭＳ Ｐゴシック" w:hAnsi="ＭＳ Ｐゴシック" w:hint="eastAsia"/>
          <w:color w:val="0000FF"/>
          <w:sz w:val="22"/>
        </w:rPr>
        <w:t>事象について発生症例数と発生割合を集計する。</w:t>
      </w:r>
      <w:r w:rsidR="00B604CB" w:rsidRPr="00055598">
        <w:rPr>
          <w:rFonts w:ascii="ＭＳ Ｐゴシック" w:eastAsia="ＭＳ Ｐゴシック" w:hAnsi="ＭＳ Ｐゴシック"/>
          <w:color w:val="0000FF"/>
          <w:sz w:val="22"/>
        </w:rPr>
        <w:t xml:space="preserve"> </w:t>
      </w:r>
      <w:r w:rsidR="00CB511D">
        <w:rPr>
          <w:rFonts w:ascii="ＭＳ Ｐゴシック" w:eastAsia="ＭＳ Ｐゴシック" w:hAnsi="ＭＳ Ｐゴシック" w:hint="eastAsia"/>
          <w:color w:val="0000FF"/>
          <w:sz w:val="22"/>
        </w:rPr>
        <w:t>なお、有害事象はCTCAE</w:t>
      </w:r>
      <w:r w:rsidR="00CB511D">
        <w:rPr>
          <w:rFonts w:ascii="ＭＳ Ｐゴシック" w:eastAsia="ＭＳ Ｐゴシック" w:hAnsi="ＭＳ Ｐゴシック"/>
          <w:color w:val="0000FF"/>
          <w:sz w:val="22"/>
        </w:rPr>
        <w:t xml:space="preserve"> v5.0</w:t>
      </w:r>
      <w:r w:rsidR="00CB511D">
        <w:rPr>
          <w:rFonts w:ascii="ＭＳ Ｐゴシック" w:eastAsia="ＭＳ Ｐゴシック" w:hAnsi="ＭＳ Ｐゴシック" w:hint="eastAsia"/>
          <w:color w:val="0000FF"/>
          <w:sz w:val="22"/>
        </w:rPr>
        <w:t>を用いて分類・Grade判定を行い、Grade別の発生割合についても集計する。</w:t>
      </w:r>
    </w:p>
    <w:p w14:paraId="1A877A26" w14:textId="7401E929" w:rsidR="00B604CB" w:rsidRPr="00055598" w:rsidRDefault="00B604C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(1) 有害事象 </w:t>
      </w:r>
    </w:p>
    <w:p w14:paraId="5A65CB83" w14:textId="77364C3F" w:rsidR="00B604CB" w:rsidRPr="00055598" w:rsidRDefault="00B604C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(2) 重篤な有害事象 </w:t>
      </w:r>
    </w:p>
    <w:p w14:paraId="0E3D33EA" w14:textId="4AFF67AB" w:rsidR="00B604CB" w:rsidRPr="00055598" w:rsidRDefault="00B604C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(3) 因果関係の否定できない有害事象 </w:t>
      </w:r>
    </w:p>
    <w:p w14:paraId="5CFD4AE2" w14:textId="03BDD9C4" w:rsidR="00B604CB" w:rsidRPr="00055598" w:rsidRDefault="00B604C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(4) 因果関係の否定できない重篤な有害事象 </w:t>
      </w:r>
    </w:p>
    <w:p w14:paraId="55D325F8" w14:textId="1A3B8D6A" w:rsidR="00B604CB" w:rsidRPr="00055598" w:rsidRDefault="00B604CB"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(5) 死亡に至った有害事象</w:t>
      </w:r>
    </w:p>
    <w:p w14:paraId="245D2B2E" w14:textId="49EC52D0" w:rsidR="00A828C2" w:rsidRPr="00055598" w:rsidRDefault="00A828C2" w:rsidP="00E24155">
      <w:pPr>
        <w:snapToGrid w:val="0"/>
        <w:jc w:val="left"/>
        <w:rPr>
          <w:rFonts w:ascii="ＭＳ Ｐゴシック" w:eastAsia="ＭＳ Ｐゴシック" w:hAnsi="ＭＳ Ｐゴシック"/>
          <w:sz w:val="22"/>
        </w:rPr>
      </w:pPr>
    </w:p>
    <w:p w14:paraId="0A31C584" w14:textId="6C7CE0A0" w:rsidR="00866200" w:rsidRPr="00C12729" w:rsidRDefault="00DD7FEB" w:rsidP="00E24155">
      <w:pPr>
        <w:pStyle w:val="2"/>
        <w:snapToGrid w:val="0"/>
        <w:jc w:val="left"/>
        <w:rPr>
          <w:rFonts w:ascii="ＭＳ Ｐゴシック" w:eastAsia="ＭＳ Ｐゴシック" w:hAnsi="ＭＳ Ｐゴシック"/>
          <w:b/>
          <w:bCs/>
          <w:sz w:val="22"/>
        </w:rPr>
      </w:pPr>
      <w:bookmarkStart w:id="38" w:name="_Toc217554133"/>
      <w:r w:rsidRPr="00C12729">
        <w:rPr>
          <w:rFonts w:ascii="ＭＳ Ｐゴシック" w:eastAsia="ＭＳ Ｐゴシック" w:hAnsi="ＭＳ Ｐゴシック" w:hint="eastAsia"/>
          <w:b/>
          <w:bCs/>
          <w:sz w:val="22"/>
        </w:rPr>
        <w:t>7</w:t>
      </w:r>
      <w:r w:rsidR="003D3B98" w:rsidRPr="00C12729">
        <w:rPr>
          <w:rFonts w:ascii="ＭＳ Ｐゴシック" w:eastAsia="ＭＳ Ｐゴシック" w:hAnsi="ＭＳ Ｐゴシック"/>
          <w:b/>
          <w:bCs/>
          <w:sz w:val="22"/>
        </w:rPr>
        <w:t>-4</w:t>
      </w:r>
      <w:r w:rsidR="00FE1886" w:rsidRPr="00C12729">
        <w:rPr>
          <w:rFonts w:ascii="ＭＳ Ｐゴシック" w:eastAsia="ＭＳ Ｐゴシック" w:hAnsi="ＭＳ Ｐゴシック" w:hint="eastAsia"/>
          <w:b/>
          <w:bCs/>
          <w:sz w:val="22"/>
        </w:rPr>
        <w:t xml:space="preserve">　</w:t>
      </w:r>
      <w:r w:rsidR="00866200" w:rsidRPr="00C12729">
        <w:rPr>
          <w:rFonts w:ascii="ＭＳ Ｐゴシック" w:eastAsia="ＭＳ Ｐゴシック" w:hAnsi="ＭＳ Ｐゴシック" w:hint="eastAsia"/>
          <w:b/>
          <w:bCs/>
          <w:sz w:val="22"/>
        </w:rPr>
        <w:t>欠落、不採用及び異常データの取扱い</w:t>
      </w:r>
      <w:bookmarkEnd w:id="38"/>
    </w:p>
    <w:p w14:paraId="125ED3B4" w14:textId="1A8FFC73" w:rsidR="00866200" w:rsidRPr="00055598" w:rsidRDefault="2CA72A41" w:rsidP="0D2312CE">
      <w:pPr>
        <w:snapToGrid w:val="0"/>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0FB29B1F" w14:textId="7571764E" w:rsidR="00866200" w:rsidRPr="00055598" w:rsidRDefault="0086620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有効性評価項目、安全性評価項目について、欠測値の補完は行わない</w:t>
      </w:r>
    </w:p>
    <w:p w14:paraId="1ECA372A" w14:textId="34B805BC" w:rsidR="00866200" w:rsidRPr="00055598" w:rsidRDefault="00866200" w:rsidP="00E24155">
      <w:pPr>
        <w:snapToGrid w:val="0"/>
        <w:jc w:val="left"/>
        <w:rPr>
          <w:rFonts w:ascii="ＭＳ Ｐゴシック" w:eastAsia="ＭＳ Ｐゴシック" w:hAnsi="ＭＳ Ｐゴシック"/>
          <w:sz w:val="22"/>
        </w:rPr>
      </w:pPr>
    </w:p>
    <w:p w14:paraId="12C0C36F" w14:textId="41EAD578" w:rsidR="00866200" w:rsidRPr="00055598" w:rsidRDefault="2CA72A41" w:rsidP="0D2312CE">
      <w:pPr>
        <w:snapToGrid w:val="0"/>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0CC0626B" w14:textId="7F404C44" w:rsidR="00866200" w:rsidRPr="00055598" w:rsidRDefault="0086620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12ヶ月時点での○○値が測定されていない症例については、ベースラインの測定値で補完し、ベースラインからの変化量0として解析に含める。</w:t>
      </w:r>
    </w:p>
    <w:p w14:paraId="5C90097F" w14:textId="168E5C88" w:rsidR="00866200" w:rsidRDefault="00866200" w:rsidP="00E24155">
      <w:pPr>
        <w:snapToGrid w:val="0"/>
        <w:jc w:val="left"/>
        <w:rPr>
          <w:rFonts w:ascii="ＭＳ Ｐゴシック" w:eastAsia="ＭＳ Ｐゴシック" w:hAnsi="ＭＳ Ｐゴシック"/>
          <w:sz w:val="22"/>
        </w:rPr>
      </w:pPr>
    </w:p>
    <w:p w14:paraId="025670AC" w14:textId="7A9915A8" w:rsidR="008944AD" w:rsidRPr="00055598" w:rsidRDefault="26C4DEDE" w:rsidP="0D2312CE">
      <w:pPr>
        <w:snapToGrid w:val="0"/>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492D155B" w14:textId="7EA04DE3" w:rsidR="008944AD" w:rsidRPr="00055598" w:rsidRDefault="008944AD" w:rsidP="008944AD">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D96D69">
        <w:rPr>
          <w:rFonts w:ascii="ＭＳ Ｐゴシック" w:eastAsia="ＭＳ Ｐゴシック" w:hAnsi="ＭＳ Ｐゴシック" w:hint="eastAsia"/>
          <w:color w:val="0000FF"/>
          <w:sz w:val="22"/>
        </w:rPr>
        <w:t>不採用及び異常データの取扱いについては、盲検解除前</w:t>
      </w:r>
      <w:r w:rsidR="00382121">
        <w:rPr>
          <w:rFonts w:ascii="ＭＳ Ｐゴシック" w:eastAsia="ＭＳ Ｐゴシック" w:hAnsi="ＭＳ Ｐゴシック" w:hint="eastAsia"/>
          <w:color w:val="0000FF"/>
          <w:sz w:val="22"/>
        </w:rPr>
        <w:t>に</w:t>
      </w:r>
      <w:r w:rsidR="00AB50EE">
        <w:rPr>
          <w:rFonts w:ascii="ＭＳ Ｐゴシック" w:eastAsia="ＭＳ Ｐゴシック" w:hAnsi="ＭＳ Ｐゴシック" w:hint="eastAsia"/>
          <w:color w:val="0000FF"/>
          <w:sz w:val="22"/>
        </w:rPr>
        <w:t>統括管理者、</w:t>
      </w:r>
      <w:r w:rsidR="00382121">
        <w:rPr>
          <w:rFonts w:ascii="ＭＳ Ｐゴシック" w:eastAsia="ＭＳ Ｐゴシック" w:hAnsi="ＭＳ Ｐゴシック" w:hint="eastAsia"/>
          <w:color w:val="0000FF"/>
          <w:sz w:val="22"/>
        </w:rPr>
        <w:t>統計解析責任者、データマネジメント責任者による検討会において決定する。</w:t>
      </w:r>
    </w:p>
    <w:p w14:paraId="10E19595" w14:textId="77777777" w:rsidR="008944AD" w:rsidRPr="00055598" w:rsidRDefault="008944AD" w:rsidP="00E24155">
      <w:pPr>
        <w:snapToGrid w:val="0"/>
        <w:jc w:val="left"/>
        <w:rPr>
          <w:rFonts w:ascii="ＭＳ Ｐゴシック" w:eastAsia="ＭＳ Ｐゴシック" w:hAnsi="ＭＳ Ｐゴシック"/>
          <w:sz w:val="22"/>
        </w:rPr>
      </w:pPr>
    </w:p>
    <w:p w14:paraId="43589763" w14:textId="77DA639D" w:rsidR="00161990" w:rsidRPr="00C12729" w:rsidRDefault="00DD7FEB" w:rsidP="00E24155">
      <w:pPr>
        <w:pStyle w:val="2"/>
        <w:snapToGrid w:val="0"/>
        <w:jc w:val="left"/>
        <w:rPr>
          <w:rFonts w:ascii="ＭＳ Ｐゴシック" w:eastAsia="ＭＳ Ｐゴシック" w:hAnsi="ＭＳ Ｐゴシック"/>
          <w:b/>
          <w:bCs/>
          <w:sz w:val="22"/>
        </w:rPr>
      </w:pPr>
      <w:bookmarkStart w:id="39" w:name="_Toc217554134"/>
      <w:r w:rsidRPr="00C12729">
        <w:rPr>
          <w:rFonts w:ascii="ＭＳ Ｐゴシック" w:eastAsia="ＭＳ Ｐゴシック" w:hAnsi="ＭＳ Ｐゴシック" w:hint="eastAsia"/>
          <w:b/>
          <w:bCs/>
          <w:sz w:val="22"/>
        </w:rPr>
        <w:t>7</w:t>
      </w:r>
      <w:r w:rsidR="003D3B98" w:rsidRPr="00C12729">
        <w:rPr>
          <w:rFonts w:ascii="ＭＳ Ｐゴシック" w:eastAsia="ＭＳ Ｐゴシック" w:hAnsi="ＭＳ Ｐゴシック"/>
          <w:b/>
          <w:bCs/>
          <w:sz w:val="22"/>
        </w:rPr>
        <w:t>-5</w:t>
      </w:r>
      <w:r w:rsidR="009247ED" w:rsidRPr="00C12729">
        <w:rPr>
          <w:rFonts w:ascii="ＭＳ Ｐゴシック" w:eastAsia="ＭＳ Ｐゴシック" w:hAnsi="ＭＳ Ｐゴシック" w:hint="eastAsia"/>
          <w:b/>
          <w:bCs/>
          <w:sz w:val="22"/>
        </w:rPr>
        <w:t xml:space="preserve">　中間解析</w:t>
      </w:r>
      <w:bookmarkEnd w:id="39"/>
    </w:p>
    <w:p w14:paraId="4D809D99" w14:textId="7C4B224F" w:rsidR="001304E0" w:rsidRPr="00055598" w:rsidRDefault="001304E0" w:rsidP="00E24155">
      <w:pPr>
        <w:snapToGrid w:val="0"/>
        <w:jc w:val="left"/>
        <w:rPr>
          <w:rFonts w:ascii="ＭＳ Ｐゴシック" w:eastAsia="ＭＳ Ｐゴシック" w:hAnsi="ＭＳ Ｐゴシック"/>
          <w:color w:val="FF0000"/>
          <w:sz w:val="22"/>
        </w:rPr>
      </w:pPr>
      <w:r w:rsidRPr="00AC35A9">
        <w:rPr>
          <w:rFonts w:ascii="ＭＳ Ｐゴシック" w:eastAsia="ＭＳ Ｐゴシック" w:hAnsi="ＭＳ Ｐゴシック" w:hint="eastAsia"/>
          <w:color w:val="008000"/>
          <w:sz w:val="22"/>
        </w:rPr>
        <w:t>中間解析を行う場合には実施される統計解析手法の説明（計画された中間解析の時期を含む。）を記載してください。</w:t>
      </w:r>
      <w:r w:rsidR="00F563C2"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F563C2"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F563C2">
        <w:rPr>
          <w:rFonts w:ascii="ＭＳ Ｐゴシック" w:eastAsia="ＭＳ Ｐゴシック" w:hAnsi="ＭＳ Ｐゴシック" w:hint="eastAsia"/>
          <w:color w:val="008000"/>
          <w:sz w:val="22"/>
        </w:rPr>
        <w:t xml:space="preserve">　</w:t>
      </w:r>
      <w:r w:rsidR="00803D61">
        <w:rPr>
          <w:rFonts w:ascii="ＭＳ Ｐゴシック" w:eastAsia="ＭＳ Ｐゴシック" w:hAnsi="ＭＳ Ｐゴシック" w:hint="eastAsia"/>
          <w:color w:val="008000"/>
          <w:sz w:val="22"/>
        </w:rPr>
        <w:t>⑨（ア）</w:t>
      </w:r>
      <w:r w:rsidR="00F563C2" w:rsidRPr="001354C7">
        <w:rPr>
          <w:rFonts w:ascii="ＭＳ Ｐゴシック" w:eastAsia="ＭＳ Ｐゴシック" w:hAnsi="ＭＳ Ｐゴシック" w:hint="eastAsia"/>
          <w:color w:val="008000"/>
          <w:sz w:val="22"/>
        </w:rPr>
        <w:t>）</w:t>
      </w:r>
    </w:p>
    <w:p w14:paraId="4A6F7485" w14:textId="55259622" w:rsidR="00500BCC" w:rsidRPr="00055598" w:rsidRDefault="00EF0780"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FF0000"/>
          <w:sz w:val="22"/>
        </w:rPr>
        <w:t>中間解析の目的、時期、解析方法を記載してください。</w:t>
      </w:r>
      <w:r w:rsidR="00500BCC" w:rsidRPr="00055598">
        <w:rPr>
          <w:rFonts w:ascii="ＭＳ Ｐゴシック" w:eastAsia="ＭＳ Ｐゴシック" w:hAnsi="ＭＳ Ｐゴシック" w:hint="eastAsia"/>
          <w:color w:val="FF0000"/>
          <w:sz w:val="22"/>
        </w:rPr>
        <w:t>中間解析を実施しない場合は、その旨を記載してください。</w:t>
      </w:r>
    </w:p>
    <w:p w14:paraId="4399B40A" w14:textId="231B3673" w:rsidR="00161990" w:rsidRPr="00055598" w:rsidRDefault="00500BCC"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6049472" w14:textId="607B950F" w:rsidR="001304E0" w:rsidRPr="00055598" w:rsidRDefault="001304E0"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本研究では中間解析は実施しない。</w:t>
      </w:r>
    </w:p>
    <w:p w14:paraId="00124DEC" w14:textId="4FBBFF3A" w:rsidR="001304E0" w:rsidRPr="00055598" w:rsidRDefault="001304E0" w:rsidP="00E24155">
      <w:pPr>
        <w:snapToGrid w:val="0"/>
        <w:jc w:val="left"/>
        <w:rPr>
          <w:rFonts w:ascii="ＭＳ Ｐゴシック" w:eastAsia="ＭＳ Ｐゴシック" w:hAnsi="ＭＳ Ｐゴシック"/>
          <w:color w:val="0000FF"/>
          <w:sz w:val="22"/>
        </w:rPr>
      </w:pPr>
    </w:p>
    <w:p w14:paraId="7A3B4655" w14:textId="068B2150" w:rsidR="001304E0" w:rsidRPr="00055598" w:rsidRDefault="001304E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289B555" w14:textId="4F07EB48" w:rsidR="001304E0" w:rsidRPr="00055598" w:rsidRDefault="00EF0780"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中間解析は、</w:t>
      </w:r>
      <w:r w:rsidRPr="00055598">
        <w:rPr>
          <w:rFonts w:ascii="ＭＳ Ｐゴシック" w:eastAsia="ＭＳ Ｐゴシック" w:hAnsi="ＭＳ Ｐゴシック"/>
          <w:color w:val="0000FF"/>
          <w:sz w:val="22"/>
        </w:rPr>
        <w:t>C</w:t>
      </w:r>
      <w:r w:rsidR="008A3B35" w:rsidRPr="00055598">
        <w:rPr>
          <w:rFonts w:ascii="ＭＳ Ｐゴシック" w:eastAsia="ＭＳ Ｐゴシック" w:hAnsi="ＭＳ Ｐゴシック" w:hint="eastAsia"/>
          <w:color w:val="0000FF"/>
          <w:sz w:val="22"/>
        </w:rPr>
        <w:t>ycle</w:t>
      </w:r>
      <w:r w:rsidRPr="00055598">
        <w:rPr>
          <w:rFonts w:ascii="ＭＳ Ｐゴシック" w:eastAsia="ＭＳ Ｐゴシック" w:hAnsi="ＭＳ Ｐゴシック"/>
          <w:color w:val="0000FF"/>
          <w:sz w:val="22"/>
        </w:rPr>
        <w:t>3時点の病変が測定された研究対象者、及び脱落した研究対象者が21例に</w:t>
      </w:r>
      <w:r w:rsidRPr="00055598">
        <w:rPr>
          <w:rFonts w:ascii="ＭＳ Ｐゴシック" w:eastAsia="ＭＳ Ｐゴシック" w:hAnsi="ＭＳ Ｐゴシック" w:hint="eastAsia"/>
          <w:color w:val="0000FF"/>
          <w:sz w:val="22"/>
        </w:rPr>
        <w:t>なった時点で行う。</w:t>
      </w:r>
      <w:r w:rsidRPr="00055598">
        <w:rPr>
          <w:rFonts w:ascii="ＭＳ Ｐゴシック" w:eastAsia="ＭＳ Ｐゴシック" w:hAnsi="ＭＳ Ｐゴシック"/>
          <w:color w:val="0000FF"/>
          <w:sz w:val="22"/>
        </w:rPr>
        <w:t>Simonの2段階デザイン（</w:t>
      </w:r>
      <w:r w:rsidR="000D0418" w:rsidRPr="00055598">
        <w:rPr>
          <w:rFonts w:ascii="ＭＳ Ｐゴシック" w:eastAsia="ＭＳ Ｐゴシック" w:hAnsi="ＭＳ Ｐゴシック"/>
          <w:color w:val="0000FF"/>
          <w:sz w:val="22"/>
        </w:rPr>
        <w:t>Optimal</w:t>
      </w:r>
      <w:r w:rsidRPr="00055598">
        <w:rPr>
          <w:rFonts w:ascii="ＭＳ Ｐゴシック" w:eastAsia="ＭＳ Ｐゴシック" w:hAnsi="ＭＳ Ｐゴシック"/>
          <w:color w:val="0000FF"/>
          <w:sz w:val="22"/>
        </w:rPr>
        <w:t>法）に基づき、第1段階で</w:t>
      </w:r>
      <w:r w:rsidR="000D0418" w:rsidRPr="00055598">
        <w:rPr>
          <w:rFonts w:ascii="ＭＳ Ｐゴシック" w:eastAsia="ＭＳ Ｐゴシック" w:hAnsi="ＭＳ Ｐゴシック"/>
          <w:color w:val="0000FF"/>
          <w:sz w:val="22"/>
        </w:rPr>
        <w:t>21</w:t>
      </w:r>
      <w:r w:rsidRPr="00055598">
        <w:rPr>
          <w:rFonts w:ascii="ＭＳ Ｐゴシック" w:eastAsia="ＭＳ Ｐゴシック" w:hAnsi="ＭＳ Ｐゴシック"/>
          <w:color w:val="0000FF"/>
          <w:sz w:val="22"/>
        </w:rPr>
        <w:t>例中の</w:t>
      </w:r>
      <w:r w:rsidRPr="00055598">
        <w:rPr>
          <w:rFonts w:ascii="ＭＳ Ｐゴシック" w:eastAsia="ＭＳ Ｐゴシック" w:hAnsi="ＭＳ Ｐゴシック" w:hint="eastAsia"/>
          <w:color w:val="0000FF"/>
          <w:sz w:val="22"/>
        </w:rPr>
        <w:t>奏効例数が</w:t>
      </w:r>
      <w:r w:rsidRPr="00055598">
        <w:rPr>
          <w:rFonts w:ascii="ＭＳ Ｐゴシック" w:eastAsia="ＭＳ Ｐゴシック" w:hAnsi="ＭＳ Ｐゴシック"/>
          <w:color w:val="0000FF"/>
          <w:sz w:val="22"/>
        </w:rPr>
        <w:t>1例以下のとき、本研究を無効中止とする。</w:t>
      </w:r>
    </w:p>
    <w:p w14:paraId="7EE1DF57" w14:textId="3E00B4E5" w:rsidR="007841FF" w:rsidRPr="00055598" w:rsidRDefault="007841FF" w:rsidP="00E24155">
      <w:pPr>
        <w:snapToGrid w:val="0"/>
        <w:jc w:val="left"/>
        <w:rPr>
          <w:rFonts w:ascii="ＭＳ Ｐゴシック" w:eastAsia="ＭＳ Ｐゴシック" w:hAnsi="ＭＳ Ｐゴシック"/>
          <w:sz w:val="22"/>
        </w:rPr>
      </w:pPr>
    </w:p>
    <w:p w14:paraId="3C288FB5" w14:textId="0AF361A4" w:rsidR="00BA63AF" w:rsidRPr="00055598" w:rsidRDefault="00AF2FD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5F5810F" w14:textId="5764AD80" w:rsidR="00AF2FDA" w:rsidRPr="00055598" w:rsidRDefault="00AF2FD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登録数が○例に達した時点で登録を一時停止し、中間解析を行う。</w:t>
      </w:r>
    </w:p>
    <w:p w14:paraId="65E266D8" w14:textId="1FEEE3D2" w:rsidR="002166CE" w:rsidRPr="00055598" w:rsidRDefault="00AF2FD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2166CE" w:rsidRPr="00055598">
        <w:rPr>
          <w:rFonts w:ascii="ＭＳ Ｐゴシック" w:eastAsia="ＭＳ Ｐゴシック" w:hAnsi="ＭＳ Ｐゴシック" w:hint="eastAsia"/>
          <w:color w:val="0000FF"/>
          <w:sz w:val="22"/>
        </w:rPr>
        <w:t>試験全体のαエラーを片側</w:t>
      </w:r>
      <w:r w:rsidR="002166CE" w:rsidRPr="00055598">
        <w:rPr>
          <w:rFonts w:ascii="ＭＳ Ｐゴシック" w:eastAsia="ＭＳ Ｐゴシック" w:hAnsi="ＭＳ Ｐゴシック"/>
          <w:color w:val="0000FF"/>
          <w:sz w:val="22"/>
        </w:rPr>
        <w:t>2.5%に保つために、中間解析と主たる解析における検定の多重性をLan &amp; De</w:t>
      </w:r>
      <w:r w:rsidR="00526A89" w:rsidRPr="00055598">
        <w:rPr>
          <w:rFonts w:ascii="ＭＳ Ｐゴシック" w:eastAsia="ＭＳ Ｐゴシック" w:hAnsi="ＭＳ Ｐゴシック"/>
          <w:color w:val="0000FF"/>
          <w:sz w:val="22"/>
        </w:rPr>
        <w:t xml:space="preserve"> </w:t>
      </w:r>
      <w:r w:rsidR="002166CE" w:rsidRPr="00055598">
        <w:rPr>
          <w:rFonts w:ascii="ＭＳ Ｐゴシック" w:eastAsia="ＭＳ Ｐゴシック" w:hAnsi="ＭＳ Ｐゴシック"/>
          <w:color w:val="0000FF"/>
          <w:sz w:val="22"/>
        </w:rPr>
        <w:t>Mets</w:t>
      </w:r>
      <w:r w:rsidR="00AA0DA3" w:rsidRPr="00055598">
        <w:rPr>
          <w:rFonts w:ascii="ＭＳ Ｐゴシック" w:eastAsia="ＭＳ Ｐゴシック" w:hAnsi="ＭＳ Ｐゴシック" w:hint="eastAsia"/>
          <w:color w:val="0000FF"/>
          <w:sz w:val="22"/>
        </w:rPr>
        <w:t>による</w:t>
      </w:r>
      <w:r w:rsidR="005D1D02" w:rsidRPr="00055598">
        <w:rPr>
          <w:rFonts w:ascii="ＭＳ Ｐゴシック" w:eastAsia="ＭＳ Ｐゴシック" w:hAnsi="ＭＳ Ｐゴシック"/>
          <w:color w:val="0000FF"/>
          <w:sz w:val="22"/>
        </w:rPr>
        <w:t>α消費関数を用いて調整し</w:t>
      </w:r>
      <w:r w:rsidR="005D1D02" w:rsidRPr="00055598">
        <w:rPr>
          <w:rFonts w:ascii="ＭＳ Ｐゴシック" w:eastAsia="ＭＳ Ｐゴシック" w:hAnsi="ＭＳ Ｐゴシック" w:hint="eastAsia"/>
          <w:color w:val="0000FF"/>
          <w:sz w:val="22"/>
        </w:rPr>
        <w:t>、</w:t>
      </w:r>
      <w:r w:rsidR="005D1D02" w:rsidRPr="00055598">
        <w:rPr>
          <w:rFonts w:ascii="ＭＳ Ｐゴシック" w:eastAsia="ＭＳ Ｐゴシック" w:hAnsi="ＭＳ Ｐゴシック"/>
          <w:color w:val="0000FF"/>
          <w:sz w:val="22"/>
        </w:rPr>
        <w:t>群間のprimary endpointの差について統計学的有意性を調べる。</w:t>
      </w:r>
      <w:r w:rsidR="005D1D02" w:rsidRPr="00055598">
        <w:rPr>
          <w:rFonts w:ascii="ＭＳ Ｐゴシック" w:eastAsia="ＭＳ Ｐゴシック" w:hAnsi="ＭＳ Ｐゴシック" w:hint="eastAsia"/>
          <w:color w:val="0000FF"/>
          <w:sz w:val="22"/>
        </w:rPr>
        <w:t>α消費関数には、</w:t>
      </w:r>
      <w:r w:rsidR="00AA0DA3" w:rsidRPr="00055598">
        <w:rPr>
          <w:rFonts w:ascii="ＭＳ Ｐゴシック" w:eastAsia="ＭＳ Ｐゴシック" w:hAnsi="ＭＳ Ｐゴシック"/>
          <w:color w:val="0000FF"/>
          <w:sz w:val="22"/>
        </w:rPr>
        <w:t>O’Brien &amp; Flemingタイプ</w:t>
      </w:r>
      <w:r w:rsidR="005D1D02" w:rsidRPr="00055598">
        <w:rPr>
          <w:rFonts w:ascii="ＭＳ Ｐゴシック" w:eastAsia="ＭＳ Ｐゴシック" w:hAnsi="ＭＳ Ｐゴシック" w:hint="eastAsia"/>
          <w:color w:val="0000FF"/>
          <w:sz w:val="22"/>
        </w:rPr>
        <w:t>を用いる。</w:t>
      </w:r>
    </w:p>
    <w:p w14:paraId="21315ACF" w14:textId="4245FF44" w:rsidR="00AF2FDA" w:rsidRPr="00055598" w:rsidRDefault="002166CE"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A7A6B" w:rsidRPr="00055598">
        <w:rPr>
          <w:rFonts w:ascii="ＭＳ Ｐゴシック" w:eastAsia="ＭＳ Ｐゴシック" w:hAnsi="ＭＳ Ｐゴシック" w:hint="eastAsia"/>
          <w:color w:val="0000FF"/>
          <w:sz w:val="22"/>
        </w:rPr>
        <w:t>中間解析により</w:t>
      </w:r>
      <w:r w:rsidR="00357944">
        <w:rPr>
          <w:rFonts w:ascii="ＭＳ Ｐゴシック" w:eastAsia="ＭＳ Ｐゴシック" w:hAnsi="ＭＳ Ｐゴシック" w:hint="eastAsia"/>
          <w:color w:val="0000FF"/>
          <w:sz w:val="22"/>
        </w:rPr>
        <w:t>研究</w:t>
      </w:r>
      <w:r w:rsidR="00BA7A6B" w:rsidRPr="00055598">
        <w:rPr>
          <w:rFonts w:ascii="ＭＳ Ｐゴシック" w:eastAsia="ＭＳ Ｐゴシック" w:hAnsi="ＭＳ Ｐゴシック" w:hint="eastAsia"/>
          <w:color w:val="0000FF"/>
          <w:sz w:val="22"/>
        </w:rPr>
        <w:t>薬群の</w:t>
      </w:r>
      <w:r w:rsidR="004233A3" w:rsidRPr="00055598">
        <w:rPr>
          <w:rFonts w:ascii="ＭＳ Ｐゴシック" w:eastAsia="ＭＳ Ｐゴシック" w:hAnsi="ＭＳ Ｐゴシック"/>
          <w:color w:val="0000FF"/>
          <w:sz w:val="22"/>
        </w:rPr>
        <w:t>primary endpoint</w:t>
      </w:r>
      <w:r w:rsidR="00BA7A6B" w:rsidRPr="00055598">
        <w:rPr>
          <w:rFonts w:ascii="ＭＳ Ｐゴシック" w:eastAsia="ＭＳ Ｐゴシック" w:hAnsi="ＭＳ Ｐゴシック" w:hint="eastAsia"/>
          <w:color w:val="0000FF"/>
          <w:sz w:val="22"/>
        </w:rPr>
        <w:t>での優越性が証明された場合、</w:t>
      </w:r>
      <w:r w:rsidR="00357944">
        <w:rPr>
          <w:rFonts w:ascii="ＭＳ Ｐゴシック" w:eastAsia="ＭＳ Ｐゴシック" w:hAnsi="ＭＳ Ｐゴシック" w:hint="eastAsia"/>
          <w:color w:val="0000FF"/>
          <w:sz w:val="22"/>
        </w:rPr>
        <w:t>研究</w:t>
      </w:r>
      <w:r w:rsidR="00BA7A6B" w:rsidRPr="00055598">
        <w:rPr>
          <w:rFonts w:ascii="ＭＳ Ｐゴシック" w:eastAsia="ＭＳ Ｐゴシック" w:hAnsi="ＭＳ Ｐゴシック" w:hint="eastAsia"/>
          <w:color w:val="0000FF"/>
          <w:sz w:val="22"/>
        </w:rPr>
        <w:t>を中止する（有効中止）。</w:t>
      </w:r>
    </w:p>
    <w:p w14:paraId="2E6C7707" w14:textId="336902DB" w:rsidR="00BA63AF" w:rsidRDefault="00BA63AF" w:rsidP="00E24155">
      <w:pPr>
        <w:snapToGrid w:val="0"/>
        <w:jc w:val="left"/>
        <w:rPr>
          <w:rFonts w:ascii="ＭＳ Ｐゴシック" w:eastAsia="ＭＳ Ｐゴシック" w:hAnsi="ＭＳ Ｐゴシック"/>
          <w:sz w:val="22"/>
        </w:rPr>
      </w:pPr>
    </w:p>
    <w:p w14:paraId="5E9F5E34" w14:textId="53EE592C" w:rsidR="00FC6375" w:rsidRPr="00C12729" w:rsidRDefault="00FC6375" w:rsidP="00E30708">
      <w:pPr>
        <w:pStyle w:val="2"/>
        <w:rPr>
          <w:rFonts w:ascii="ＭＳ Ｐゴシック" w:eastAsia="ＭＳ Ｐゴシック" w:hAnsi="ＭＳ Ｐゴシック"/>
          <w:b/>
          <w:bCs/>
          <w:sz w:val="22"/>
        </w:rPr>
      </w:pPr>
      <w:bookmarkStart w:id="40" w:name="_Toc217554135"/>
      <w:r w:rsidRPr="00C12729">
        <w:rPr>
          <w:rFonts w:ascii="ＭＳ Ｐゴシック" w:eastAsia="ＭＳ Ｐゴシック" w:hAnsi="ＭＳ Ｐゴシック" w:hint="eastAsia"/>
          <w:b/>
          <w:bCs/>
          <w:sz w:val="22"/>
        </w:rPr>
        <w:t>7-6　統計解析計画の変更</w:t>
      </w:r>
      <w:bookmarkEnd w:id="40"/>
    </w:p>
    <w:p w14:paraId="79DFD38F" w14:textId="31001833" w:rsidR="00E30708" w:rsidRPr="00E30708" w:rsidRDefault="00E30708" w:rsidP="00E24155">
      <w:pPr>
        <w:snapToGrid w:val="0"/>
        <w:jc w:val="left"/>
        <w:rPr>
          <w:rFonts w:ascii="ＭＳ Ｐゴシック" w:eastAsia="ＭＳ Ｐゴシック" w:hAnsi="ＭＳ Ｐゴシック"/>
          <w:color w:val="FF0000"/>
          <w:sz w:val="22"/>
        </w:rPr>
      </w:pPr>
      <w:r w:rsidRPr="00334F35">
        <w:rPr>
          <w:rFonts w:ascii="ＭＳ Ｐゴシック" w:eastAsia="ＭＳ Ｐゴシック" w:hAnsi="ＭＳ Ｐゴシック" w:hint="eastAsia"/>
          <w:color w:val="008000"/>
          <w:sz w:val="22"/>
        </w:rPr>
        <w:t>当初の統計的な解析計画を変更する場合の手順について記載して下さい。</w:t>
      </w:r>
      <w:r w:rsidR="00803D61" w:rsidRPr="001354C7">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803D61" w:rsidRPr="001354C7">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803D61">
        <w:rPr>
          <w:rFonts w:ascii="ＭＳ Ｐゴシック" w:eastAsia="ＭＳ Ｐゴシック" w:hAnsi="ＭＳ Ｐゴシック" w:hint="eastAsia"/>
          <w:color w:val="008000"/>
          <w:sz w:val="22"/>
        </w:rPr>
        <w:t xml:space="preserve">　⑨（カ）</w:t>
      </w:r>
      <w:r w:rsidR="00803D61" w:rsidRPr="001354C7">
        <w:rPr>
          <w:rFonts w:ascii="ＭＳ Ｐゴシック" w:eastAsia="ＭＳ Ｐゴシック" w:hAnsi="ＭＳ Ｐゴシック" w:hint="eastAsia"/>
          <w:color w:val="008000"/>
          <w:sz w:val="22"/>
        </w:rPr>
        <w:t>）</w:t>
      </w:r>
    </w:p>
    <w:p w14:paraId="0FBD71A2" w14:textId="3E6B6AAE" w:rsidR="00723648" w:rsidRPr="00E30708" w:rsidRDefault="00723648" w:rsidP="00E24155">
      <w:pPr>
        <w:snapToGrid w:val="0"/>
        <w:jc w:val="left"/>
        <w:rPr>
          <w:rFonts w:ascii="ＭＳ Ｐゴシック" w:eastAsia="ＭＳ Ｐゴシック" w:hAnsi="ＭＳ Ｐゴシック"/>
          <w:color w:val="0000FF"/>
          <w:sz w:val="22"/>
        </w:rPr>
      </w:pPr>
      <w:r w:rsidRPr="00E30708">
        <w:rPr>
          <w:rFonts w:ascii="ＭＳ Ｐゴシック" w:eastAsia="ＭＳ Ｐゴシック" w:hAnsi="ＭＳ Ｐゴシック" w:hint="eastAsia"/>
          <w:color w:val="0000FF"/>
          <w:sz w:val="22"/>
        </w:rPr>
        <w:t>（例）</w:t>
      </w:r>
    </w:p>
    <w:p w14:paraId="39E872A6" w14:textId="015B0DB1" w:rsidR="00723648" w:rsidRPr="00E30708" w:rsidRDefault="00723648" w:rsidP="00723648">
      <w:pPr>
        <w:snapToGrid w:val="0"/>
        <w:jc w:val="left"/>
        <w:rPr>
          <w:rFonts w:ascii="ＭＳ Ｐゴシック" w:eastAsia="ＭＳ Ｐゴシック" w:hAnsi="ＭＳ Ｐゴシック"/>
          <w:color w:val="0000FF"/>
          <w:sz w:val="22"/>
        </w:rPr>
      </w:pPr>
      <w:r w:rsidRPr="00E30708">
        <w:rPr>
          <w:rFonts w:ascii="ＭＳ Ｐゴシック" w:eastAsia="ＭＳ Ｐゴシック" w:hAnsi="ＭＳ Ｐゴシック" w:hint="eastAsia"/>
          <w:color w:val="0000FF"/>
          <w:sz w:val="22"/>
        </w:rPr>
        <w:t xml:space="preserve">　</w:t>
      </w:r>
      <w:r w:rsidRPr="00E30708">
        <w:rPr>
          <w:rFonts w:ascii="ＭＳ Ｐゴシック" w:eastAsia="ＭＳ Ｐゴシック" w:hAnsi="ＭＳ Ｐゴシック"/>
          <w:color w:val="0000FF"/>
          <w:sz w:val="22"/>
        </w:rPr>
        <w:t>当初の</w:t>
      </w:r>
      <w:r w:rsidRPr="00E30708">
        <w:rPr>
          <w:rFonts w:ascii="ＭＳ Ｐゴシック" w:eastAsia="ＭＳ Ｐゴシック" w:hAnsi="ＭＳ Ｐゴシック" w:hint="eastAsia"/>
          <w:color w:val="0000FF"/>
          <w:sz w:val="22"/>
        </w:rPr>
        <w:t>統計的な解析計画に変更がある場合は、研究計画書及び統計解析計画書</w:t>
      </w:r>
      <w:r w:rsidR="007674A3" w:rsidRPr="00847245">
        <w:rPr>
          <w:rFonts w:ascii="ＭＳ Ｐゴシック" w:eastAsia="ＭＳ Ｐゴシック" w:hAnsi="ＭＳ Ｐゴシック" w:hint="eastAsia"/>
          <w:color w:val="FF0000"/>
          <w:sz w:val="22"/>
        </w:rPr>
        <w:t>（別途作成する場合）</w:t>
      </w:r>
      <w:r w:rsidRPr="00E30708">
        <w:rPr>
          <w:rFonts w:ascii="ＭＳ Ｐゴシック" w:eastAsia="ＭＳ Ｐゴシック" w:hAnsi="ＭＳ Ｐゴシック" w:hint="eastAsia"/>
          <w:color w:val="0000FF"/>
          <w:sz w:val="22"/>
        </w:rPr>
        <w:t>を改訂し、</w:t>
      </w:r>
      <w:r w:rsidR="00E30708" w:rsidRPr="00E30708">
        <w:rPr>
          <w:rFonts w:ascii="ＭＳ Ｐゴシック" w:eastAsia="ＭＳ Ｐゴシック" w:hAnsi="ＭＳ Ｐゴシック" w:hint="eastAsia"/>
          <w:color w:val="0000FF"/>
          <w:sz w:val="22"/>
        </w:rPr>
        <w:t>認定臨床研究審査委員会の審査を受ける。変更に関する詳細は、</w:t>
      </w:r>
      <w:r w:rsidRPr="00E30708">
        <w:rPr>
          <w:rFonts w:ascii="ＭＳ Ｐゴシック" w:eastAsia="ＭＳ Ｐゴシック" w:hAnsi="ＭＳ Ｐゴシック" w:hint="eastAsia"/>
          <w:color w:val="0000FF"/>
          <w:sz w:val="22"/>
        </w:rPr>
        <w:t>総括報告書においても説明する。</w:t>
      </w:r>
    </w:p>
    <w:p w14:paraId="4E3FD78C" w14:textId="1B8B4985" w:rsidR="00733BE6" w:rsidRDefault="00733BE6" w:rsidP="00E24155">
      <w:pPr>
        <w:snapToGrid w:val="0"/>
        <w:jc w:val="left"/>
        <w:rPr>
          <w:rFonts w:ascii="ＭＳ Ｐゴシック" w:eastAsia="ＭＳ Ｐゴシック" w:hAnsi="ＭＳ Ｐゴシック"/>
          <w:sz w:val="22"/>
        </w:rPr>
      </w:pPr>
    </w:p>
    <w:p w14:paraId="098747E0" w14:textId="77777777" w:rsidR="00462802" w:rsidRPr="00055598" w:rsidRDefault="00462802" w:rsidP="00E24155">
      <w:pPr>
        <w:snapToGrid w:val="0"/>
        <w:jc w:val="left"/>
        <w:rPr>
          <w:rFonts w:ascii="ＭＳ Ｐゴシック" w:eastAsia="ＭＳ Ｐゴシック" w:hAnsi="ＭＳ Ｐゴシック"/>
          <w:sz w:val="22"/>
        </w:rPr>
      </w:pPr>
    </w:p>
    <w:p w14:paraId="4D1D0B12" w14:textId="398D165D" w:rsidR="00733BE6" w:rsidRDefault="003D3B98" w:rsidP="00E24155">
      <w:pPr>
        <w:pStyle w:val="1"/>
        <w:snapToGrid w:val="0"/>
        <w:jc w:val="left"/>
        <w:rPr>
          <w:rFonts w:ascii="ＭＳ Ｐゴシック" w:eastAsia="ＭＳ Ｐゴシック" w:hAnsi="ＭＳ Ｐゴシック"/>
          <w:b/>
        </w:rPr>
      </w:pPr>
      <w:bookmarkStart w:id="41" w:name="_Toc217554136"/>
      <w:r>
        <w:rPr>
          <w:rFonts w:ascii="ＭＳ Ｐゴシック" w:eastAsia="ＭＳ Ｐゴシック" w:hAnsi="ＭＳ Ｐゴシック" w:hint="eastAsia"/>
          <w:b/>
        </w:rPr>
        <w:t>８</w:t>
      </w:r>
      <w:r w:rsidR="00733BE6" w:rsidRPr="008749B3">
        <w:rPr>
          <w:rFonts w:ascii="ＭＳ Ｐゴシック" w:eastAsia="ＭＳ Ｐゴシック" w:hAnsi="ＭＳ Ｐゴシック" w:hint="eastAsia"/>
          <w:b/>
        </w:rPr>
        <w:t>．</w:t>
      </w:r>
      <w:r w:rsidR="00A30FF8">
        <w:rPr>
          <w:rFonts w:ascii="ＭＳ Ｐゴシック" w:eastAsia="ＭＳ Ｐゴシック" w:hAnsi="ＭＳ Ｐゴシック" w:hint="eastAsia"/>
          <w:b/>
        </w:rPr>
        <w:t>有害事象・疾病等</w:t>
      </w:r>
      <w:bookmarkEnd w:id="41"/>
    </w:p>
    <w:p w14:paraId="4990388D" w14:textId="58CF46F0" w:rsidR="00733BE6" w:rsidRPr="00C12729" w:rsidRDefault="003D3B98" w:rsidP="00E24155">
      <w:pPr>
        <w:pStyle w:val="2"/>
        <w:snapToGrid w:val="0"/>
        <w:rPr>
          <w:rFonts w:ascii="ＭＳ Ｐゴシック" w:eastAsia="ＭＳ Ｐゴシック" w:hAnsi="ＭＳ Ｐゴシック"/>
          <w:b/>
          <w:bCs/>
          <w:sz w:val="22"/>
        </w:rPr>
      </w:pPr>
      <w:bookmarkStart w:id="42" w:name="_Toc217554137"/>
      <w:r w:rsidRPr="00C12729">
        <w:rPr>
          <w:rFonts w:ascii="ＭＳ Ｐゴシック" w:eastAsia="ＭＳ Ｐゴシック" w:hAnsi="ＭＳ Ｐゴシック"/>
          <w:b/>
          <w:bCs/>
          <w:sz w:val="22"/>
        </w:rPr>
        <w:t>8</w:t>
      </w:r>
      <w:r w:rsidR="000C11DE" w:rsidRPr="00C12729">
        <w:rPr>
          <w:rFonts w:ascii="ＭＳ Ｐゴシック" w:eastAsia="ＭＳ Ｐゴシック" w:hAnsi="ＭＳ Ｐゴシック" w:hint="eastAsia"/>
          <w:b/>
          <w:bCs/>
          <w:sz w:val="22"/>
        </w:rPr>
        <w:t>-1　有害事象及び疾病等</w:t>
      </w:r>
      <w:bookmarkEnd w:id="42"/>
    </w:p>
    <w:p w14:paraId="4D635BAA" w14:textId="66254782" w:rsidR="00CE6020" w:rsidRPr="00CA5940" w:rsidRDefault="00CE6020" w:rsidP="00CE6020">
      <w:pPr>
        <w:snapToGrid w:val="0"/>
      </w:pPr>
      <w:r w:rsidRPr="00CE6020">
        <w:rPr>
          <w:rFonts w:ascii="ＭＳ Ｐゴシック" w:eastAsia="ＭＳ Ｐゴシック" w:hAnsi="ＭＳ Ｐゴシック" w:hint="eastAsia"/>
          <w:color w:val="FF0000"/>
          <w:kern w:val="20"/>
          <w:sz w:val="22"/>
        </w:rPr>
        <w:t>疾病等の情報収集、記録及び報告に関する手順（研究責任医師が</w:t>
      </w:r>
      <w:r w:rsidR="002776CE" w:rsidRPr="00AD5A40">
        <w:rPr>
          <w:rFonts w:ascii="ＭＳ Ｐゴシック" w:eastAsia="ＭＳ Ｐゴシック" w:hAnsi="ＭＳ Ｐゴシック" w:hint="eastAsia"/>
          <w:color w:val="FF0000"/>
          <w:kern w:val="20"/>
          <w:sz w:val="22"/>
        </w:rPr>
        <w:t>統括管理者</w:t>
      </w:r>
      <w:r w:rsidRPr="00CE6020">
        <w:rPr>
          <w:rFonts w:ascii="ＭＳ Ｐゴシック" w:eastAsia="ＭＳ Ｐゴシック" w:hAnsi="ＭＳ Ｐゴシック" w:hint="eastAsia"/>
          <w:color w:val="FF0000"/>
          <w:kern w:val="20"/>
          <w:sz w:val="22"/>
        </w:rPr>
        <w:t>に報告すべき重要な疾病等及び臨床検査の異常値の特定並びに報告の要件及び期限を含む。）を記載して下さい。</w:t>
      </w:r>
      <w:r w:rsidRPr="003C349B">
        <w:rPr>
          <w:rFonts w:ascii="ＭＳ Ｐゴシック" w:eastAsia="ＭＳ Ｐゴシック" w:hAnsi="ＭＳ Ｐゴシック" w:hint="eastAsia"/>
          <w:color w:val="008000"/>
          <w:kern w:val="20"/>
          <w:sz w:val="22"/>
        </w:rPr>
        <w:t>（</w:t>
      </w:r>
      <w:r>
        <w:rPr>
          <w:rFonts w:ascii="ＭＳ Ｐゴシック" w:eastAsia="ＭＳ Ｐゴシック" w:hAnsi="ＭＳ Ｐゴシック" w:hint="eastAsia"/>
          <w:color w:val="008000"/>
          <w:kern w:val="20"/>
          <w:sz w:val="22"/>
        </w:rPr>
        <w:t>課長通知</w:t>
      </w:r>
      <w:r w:rsidRPr="003C349B">
        <w:rPr>
          <w:rFonts w:ascii="ＭＳ Ｐゴシック" w:eastAsia="ＭＳ Ｐゴシック" w:hAnsi="ＭＳ Ｐゴシック" w:hint="eastAsia"/>
          <w:color w:val="008000"/>
          <w:kern w:val="20"/>
          <w:sz w:val="22"/>
        </w:rPr>
        <w:t xml:space="preserve">　</w:t>
      </w:r>
      <w:r w:rsidR="00DE6CA0" w:rsidRPr="001354C7">
        <w:rPr>
          <w:rFonts w:ascii="ＭＳ Ｐゴシック" w:eastAsia="ＭＳ Ｐゴシック" w:hAnsi="ＭＳ Ｐゴシック" w:hint="eastAsia"/>
          <w:color w:val="008000"/>
          <w:sz w:val="22"/>
        </w:rPr>
        <w:t>（1</w:t>
      </w:r>
      <w:r w:rsidR="00DE6CA0">
        <w:rPr>
          <w:rFonts w:ascii="ＭＳ Ｐゴシック" w:eastAsia="ＭＳ Ｐゴシック" w:hAnsi="ＭＳ Ｐゴシック" w:hint="eastAsia"/>
          <w:color w:val="008000"/>
          <w:sz w:val="22"/>
        </w:rPr>
        <w:t>3</w:t>
      </w:r>
      <w:r w:rsidR="00DE6CA0" w:rsidRPr="001354C7">
        <w:rPr>
          <w:rFonts w:ascii="ＭＳ Ｐゴシック" w:eastAsia="ＭＳ Ｐゴシック" w:hAnsi="ＭＳ Ｐゴシック" w:hint="eastAsia"/>
          <w:color w:val="008000"/>
          <w:sz w:val="22"/>
        </w:rPr>
        <w:t>）規則第14条第１号から第1</w:t>
      </w:r>
      <w:r w:rsidR="00DE6CA0">
        <w:rPr>
          <w:rFonts w:ascii="ＭＳ Ｐゴシック" w:eastAsia="ＭＳ Ｐゴシック" w:hAnsi="ＭＳ Ｐゴシック" w:hint="eastAsia"/>
          <w:color w:val="008000"/>
          <w:sz w:val="22"/>
        </w:rPr>
        <w:t>9</w:t>
      </w:r>
      <w:r w:rsidR="00DE6CA0" w:rsidRPr="001354C7">
        <w:rPr>
          <w:rFonts w:ascii="ＭＳ Ｐゴシック" w:eastAsia="ＭＳ Ｐゴシック" w:hAnsi="ＭＳ Ｐゴシック" w:hint="eastAsia"/>
          <w:color w:val="008000"/>
          <w:sz w:val="22"/>
        </w:rPr>
        <w:t>号まで関係</w:t>
      </w:r>
      <w:r>
        <w:rPr>
          <w:rFonts w:ascii="ＭＳ Ｐゴシック" w:eastAsia="ＭＳ Ｐゴシック" w:hAnsi="ＭＳ Ｐゴシック" w:hint="eastAsia"/>
          <w:color w:val="008000"/>
          <w:kern w:val="20"/>
          <w:sz w:val="22"/>
        </w:rPr>
        <w:t xml:space="preserve">　⑧（ウ）</w:t>
      </w:r>
      <w:r w:rsidRPr="003C349B">
        <w:rPr>
          <w:rFonts w:ascii="ＭＳ Ｐゴシック" w:eastAsia="ＭＳ Ｐゴシック" w:hAnsi="ＭＳ Ｐゴシック" w:hint="eastAsia"/>
          <w:color w:val="008000"/>
          <w:kern w:val="20"/>
          <w:sz w:val="22"/>
        </w:rPr>
        <w:t>）</w:t>
      </w:r>
    </w:p>
    <w:p w14:paraId="0514B16B" w14:textId="77777777" w:rsidR="00DD212B" w:rsidRDefault="00DD212B" w:rsidP="00E24155">
      <w:pPr>
        <w:snapToGrid w:val="0"/>
        <w:jc w:val="left"/>
        <w:rPr>
          <w:rFonts w:ascii="ＭＳ Ｐゴシック" w:eastAsia="ＭＳ Ｐゴシック" w:hAnsi="ＭＳ Ｐゴシック"/>
          <w:color w:val="FF0000"/>
          <w:sz w:val="22"/>
        </w:rPr>
      </w:pPr>
    </w:p>
    <w:p w14:paraId="39896BDF" w14:textId="4D74635C" w:rsidR="00EF4674" w:rsidRPr="00055598" w:rsidRDefault="00EF4674"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「疾病等」とは、</w:t>
      </w:r>
      <w:r w:rsidRPr="00D82C6A">
        <w:rPr>
          <w:rFonts w:ascii="ＭＳ Ｐゴシック" w:eastAsia="ＭＳ Ｐゴシック" w:hAnsi="ＭＳ Ｐゴシック" w:hint="eastAsia"/>
          <w:color w:val="FF0000"/>
          <w:sz w:val="22"/>
          <w:u w:val="single"/>
        </w:rPr>
        <w:t>特定臨床研究の実施に起因するものと疑われる</w:t>
      </w:r>
      <w:r w:rsidRPr="00055598">
        <w:rPr>
          <w:rFonts w:ascii="ＭＳ Ｐゴシック" w:eastAsia="ＭＳ Ｐゴシック" w:hAnsi="ＭＳ Ｐゴシック" w:hint="eastAsia"/>
          <w:color w:val="FF0000"/>
          <w:sz w:val="22"/>
        </w:rPr>
        <w:t>疾病、障害若しくは死亡又は感染症に加え、臨床検査値の異常や諸症状を含みます。</w:t>
      </w:r>
    </w:p>
    <w:p w14:paraId="4BE8DCC9" w14:textId="77777777" w:rsidR="00EF4674" w:rsidRPr="00055598" w:rsidRDefault="00EF4674" w:rsidP="00E24155">
      <w:pPr>
        <w:snapToGrid w:val="0"/>
        <w:jc w:val="left"/>
        <w:rPr>
          <w:rFonts w:ascii="ＭＳ Ｐゴシック" w:eastAsia="ＭＳ Ｐゴシック" w:hAnsi="ＭＳ Ｐゴシック"/>
          <w:sz w:val="22"/>
        </w:rPr>
      </w:pPr>
    </w:p>
    <w:p w14:paraId="509F4DDD" w14:textId="0AC29268" w:rsidR="000C11DE" w:rsidRPr="00055598" w:rsidRDefault="00EF4674"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本研究との因果関係の有無を問わず、研究対象者に生じたすべての好ましくないまたは意図しない疾病もしくはその徴候（臨床検査値の異常を含む）を「有害事象」とする。有害事象のうち、本研究の実施に起因するものと疑われる疾病、障害もしくは死亡または感染症</w:t>
      </w:r>
      <w:r w:rsidR="00101E08">
        <w:rPr>
          <w:rFonts w:ascii="ＭＳ Ｐゴシック" w:eastAsia="ＭＳ Ｐゴシック" w:hAnsi="ＭＳ Ｐゴシック" w:hint="eastAsia"/>
          <w:sz w:val="22"/>
        </w:rPr>
        <w:t>（</w:t>
      </w:r>
      <w:r w:rsidR="00A53457">
        <w:rPr>
          <w:rFonts w:ascii="ＭＳ Ｐゴシック" w:eastAsia="ＭＳ Ｐゴシック" w:hAnsi="ＭＳ Ｐゴシック" w:hint="eastAsia"/>
          <w:sz w:val="22"/>
        </w:rPr>
        <w:t>臨床検査値の異常や諸症状を</w:t>
      </w:r>
      <w:r w:rsidR="00101E08">
        <w:rPr>
          <w:rFonts w:ascii="ＭＳ Ｐゴシック" w:eastAsia="ＭＳ Ｐゴシック" w:hAnsi="ＭＳ Ｐゴシック" w:hint="eastAsia"/>
          <w:sz w:val="22"/>
        </w:rPr>
        <w:t>含む）</w:t>
      </w:r>
      <w:r w:rsidR="001B668D">
        <w:rPr>
          <w:rFonts w:ascii="ＭＳ Ｐゴシック" w:eastAsia="ＭＳ Ｐゴシック" w:hAnsi="ＭＳ Ｐゴシック" w:hint="eastAsia"/>
          <w:sz w:val="22"/>
        </w:rPr>
        <w:t>を</w:t>
      </w:r>
      <w:r w:rsidRPr="00055598">
        <w:rPr>
          <w:rFonts w:ascii="ＭＳ Ｐゴシック" w:eastAsia="ＭＳ Ｐゴシック" w:hAnsi="ＭＳ Ｐゴシック" w:hint="eastAsia"/>
          <w:sz w:val="22"/>
        </w:rPr>
        <w:t>「疾病等」とする。</w:t>
      </w:r>
    </w:p>
    <w:p w14:paraId="4080FC66" w14:textId="04B1E33F" w:rsidR="000C11DE" w:rsidRPr="00055598" w:rsidRDefault="000C11DE" w:rsidP="00E24155">
      <w:pPr>
        <w:snapToGrid w:val="0"/>
        <w:jc w:val="left"/>
        <w:rPr>
          <w:rFonts w:ascii="ＭＳ Ｐゴシック" w:eastAsia="ＭＳ Ｐゴシック" w:hAnsi="ＭＳ Ｐゴシック"/>
          <w:sz w:val="22"/>
        </w:rPr>
      </w:pPr>
    </w:p>
    <w:p w14:paraId="5B11A72E" w14:textId="0E40CBCD" w:rsidR="000C11DE" w:rsidRPr="00C12729" w:rsidRDefault="003D3B98" w:rsidP="00E24155">
      <w:pPr>
        <w:pStyle w:val="2"/>
        <w:snapToGrid w:val="0"/>
        <w:rPr>
          <w:rFonts w:ascii="ＭＳ Ｐゴシック" w:eastAsia="ＭＳ Ｐゴシック" w:hAnsi="ＭＳ Ｐゴシック"/>
          <w:b/>
          <w:bCs/>
          <w:sz w:val="22"/>
        </w:rPr>
      </w:pPr>
      <w:bookmarkStart w:id="43" w:name="_Toc217554138"/>
      <w:r w:rsidRPr="00C12729">
        <w:rPr>
          <w:rFonts w:ascii="ＭＳ Ｐゴシック" w:eastAsia="ＭＳ Ｐゴシック" w:hAnsi="ＭＳ Ｐゴシック"/>
          <w:b/>
          <w:bCs/>
          <w:sz w:val="22"/>
        </w:rPr>
        <w:t>8</w:t>
      </w:r>
      <w:r w:rsidR="000C11DE" w:rsidRPr="00C12729">
        <w:rPr>
          <w:rFonts w:ascii="ＭＳ Ｐゴシック" w:eastAsia="ＭＳ Ｐゴシック" w:hAnsi="ＭＳ Ｐゴシック" w:hint="eastAsia"/>
          <w:b/>
          <w:bCs/>
          <w:sz w:val="22"/>
        </w:rPr>
        <w:t>-2　重篤な有害事象・疾病等</w:t>
      </w:r>
      <w:bookmarkEnd w:id="43"/>
    </w:p>
    <w:p w14:paraId="57E4AC94" w14:textId="735EA26C" w:rsidR="00EF4674" w:rsidRPr="00055598" w:rsidRDefault="00EF4674"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「未承認又は適応外の医薬品等を用いる特定臨床研究」の場合は下記の例で「重篤な疾病等」を定義します。</w:t>
      </w:r>
    </w:p>
    <w:p w14:paraId="7ABDA026"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（例）</w:t>
      </w:r>
    </w:p>
    <w:p w14:paraId="57B5D1B5" w14:textId="08500EE1"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「疾病等」のうち、以下に該当するもの</w:t>
      </w:r>
      <w:r w:rsidR="00861EF9" w:rsidRPr="00055598">
        <w:rPr>
          <w:rFonts w:ascii="ＭＳ Ｐゴシック" w:eastAsia="ＭＳ Ｐゴシック" w:hAnsi="ＭＳ Ｐゴシック" w:hint="eastAsia"/>
          <w:color w:val="0000FF"/>
          <w:sz w:val="22"/>
        </w:rPr>
        <w:t>を「重篤な疾病等」</w:t>
      </w:r>
      <w:r w:rsidRPr="00055598">
        <w:rPr>
          <w:rFonts w:ascii="ＭＳ Ｐゴシック" w:eastAsia="ＭＳ Ｐゴシック" w:hAnsi="ＭＳ Ｐゴシック" w:hint="eastAsia"/>
          <w:color w:val="0000FF"/>
          <w:sz w:val="22"/>
        </w:rPr>
        <w:t>とする。</w:t>
      </w:r>
    </w:p>
    <w:p w14:paraId="753AE8FD"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死亡</w:t>
      </w:r>
    </w:p>
    <w:p w14:paraId="700922C0"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死亡につながるおそれのある疾病等</w:t>
      </w:r>
    </w:p>
    <w:p w14:paraId="29870EDF"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3</w:t>
      </w:r>
      <w:r w:rsidRPr="00055598">
        <w:rPr>
          <w:rFonts w:ascii="ＭＳ Ｐゴシック" w:eastAsia="ＭＳ Ｐゴシック" w:hAnsi="ＭＳ Ｐゴシック" w:hint="eastAsia"/>
          <w:color w:val="0000FF"/>
          <w:sz w:val="22"/>
        </w:rPr>
        <w:t>. 治療のために医療機関への入院又は入院期間の延長が必要とされる疾病等</w:t>
      </w:r>
    </w:p>
    <w:p w14:paraId="3D5242E0"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4</w:t>
      </w:r>
      <w:r w:rsidRPr="00055598">
        <w:rPr>
          <w:rFonts w:ascii="ＭＳ Ｐゴシック" w:eastAsia="ＭＳ Ｐゴシック" w:hAnsi="ＭＳ Ｐゴシック" w:hint="eastAsia"/>
          <w:color w:val="0000FF"/>
          <w:sz w:val="22"/>
        </w:rPr>
        <w:t xml:space="preserve">. 障害 </w:t>
      </w:r>
    </w:p>
    <w:p w14:paraId="17DC5841"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5</w:t>
      </w:r>
      <w:r w:rsidRPr="00055598">
        <w:rPr>
          <w:rFonts w:ascii="ＭＳ Ｐゴシック" w:eastAsia="ＭＳ Ｐゴシック" w:hAnsi="ＭＳ Ｐゴシック" w:hint="eastAsia"/>
          <w:color w:val="0000FF"/>
          <w:sz w:val="22"/>
        </w:rPr>
        <w:t>. 障害につながるおそれのある疾病等</w:t>
      </w:r>
    </w:p>
    <w:p w14:paraId="7B327706"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6</w:t>
      </w: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color w:val="0000FF"/>
          <w:sz w:val="22"/>
        </w:rPr>
        <w:t>1</w:t>
      </w:r>
      <w:r w:rsidRPr="00055598">
        <w:rPr>
          <w:rFonts w:ascii="ＭＳ Ｐゴシック" w:eastAsia="ＭＳ Ｐゴシック" w:hAnsi="ＭＳ Ｐゴシック" w:hint="eastAsia"/>
          <w:color w:val="0000FF"/>
          <w:sz w:val="22"/>
        </w:rPr>
        <w:t>から</w:t>
      </w:r>
      <w:r w:rsidRPr="00055598">
        <w:rPr>
          <w:rFonts w:ascii="ＭＳ Ｐゴシック" w:eastAsia="ＭＳ Ｐゴシック" w:hAnsi="ＭＳ Ｐゴシック"/>
          <w:color w:val="0000FF"/>
          <w:sz w:val="22"/>
        </w:rPr>
        <w:t>5</w:t>
      </w:r>
      <w:r w:rsidRPr="00055598">
        <w:rPr>
          <w:rFonts w:ascii="ＭＳ Ｐゴシック" w:eastAsia="ＭＳ Ｐゴシック" w:hAnsi="ＭＳ Ｐゴシック" w:hint="eastAsia"/>
          <w:color w:val="0000FF"/>
          <w:sz w:val="22"/>
        </w:rPr>
        <w:t>までに準じて重篤である疾病等</w:t>
      </w:r>
    </w:p>
    <w:p w14:paraId="5A0D10F9"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7</w:t>
      </w:r>
      <w:r w:rsidRPr="00055598">
        <w:rPr>
          <w:rFonts w:ascii="ＭＳ Ｐゴシック" w:eastAsia="ＭＳ Ｐゴシック" w:hAnsi="ＭＳ Ｐゴシック" w:hint="eastAsia"/>
          <w:color w:val="0000FF"/>
          <w:sz w:val="22"/>
        </w:rPr>
        <w:t>. 後世代における先天性の疾病又は異常</w:t>
      </w:r>
    </w:p>
    <w:p w14:paraId="4250FA99" w14:textId="77777777" w:rsidR="00EF4674" w:rsidRPr="00055598" w:rsidRDefault="00EF4674" w:rsidP="00E24155">
      <w:pPr>
        <w:snapToGrid w:val="0"/>
        <w:jc w:val="left"/>
        <w:rPr>
          <w:rFonts w:ascii="ＭＳ Ｐゴシック" w:eastAsia="ＭＳ Ｐゴシック" w:hAnsi="ＭＳ Ｐゴシック"/>
          <w:sz w:val="22"/>
        </w:rPr>
      </w:pPr>
    </w:p>
    <w:p w14:paraId="37AA86C4" w14:textId="77777777" w:rsidR="00EF4674" w:rsidRPr="00055598" w:rsidRDefault="00EF4674"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lastRenderedPageBreak/>
        <w:t>「未承認又は適応外の医薬品等を用いる特定臨床研究」</w:t>
      </w:r>
      <w:r w:rsidRPr="00055598">
        <w:rPr>
          <w:rFonts w:ascii="ＭＳ Ｐゴシック" w:eastAsia="ＭＳ Ｐゴシック" w:hAnsi="ＭＳ Ｐゴシック" w:hint="eastAsia"/>
          <w:color w:val="FF0000"/>
          <w:sz w:val="22"/>
          <w:u w:val="double"/>
        </w:rPr>
        <w:t>以外の</w:t>
      </w:r>
      <w:r w:rsidRPr="00055598">
        <w:rPr>
          <w:rFonts w:ascii="ＭＳ Ｐゴシック" w:eastAsia="ＭＳ Ｐゴシック" w:hAnsi="ＭＳ Ｐゴシック" w:hint="eastAsia"/>
          <w:color w:val="FF0000"/>
          <w:sz w:val="22"/>
        </w:rPr>
        <w:t>特定臨床研究の場合は下記の例で「重篤な疾病等」を定義します。</w:t>
      </w:r>
    </w:p>
    <w:p w14:paraId="2400D61C"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（例）</w:t>
      </w:r>
    </w:p>
    <w:p w14:paraId="4F22BFE5" w14:textId="3D2E3F12"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「疾病等」のうち、以下に該当するもの</w:t>
      </w:r>
      <w:r w:rsidR="00861EF9" w:rsidRPr="00055598">
        <w:rPr>
          <w:rFonts w:ascii="ＭＳ Ｐゴシック" w:eastAsia="ＭＳ Ｐゴシック" w:hAnsi="ＭＳ Ｐゴシック" w:hint="eastAsia"/>
          <w:color w:val="0000FF"/>
          <w:sz w:val="22"/>
        </w:rPr>
        <w:t>を「重篤な疾病等」</w:t>
      </w:r>
      <w:r w:rsidRPr="00055598">
        <w:rPr>
          <w:rFonts w:ascii="ＭＳ Ｐゴシック" w:eastAsia="ＭＳ Ｐゴシック" w:hAnsi="ＭＳ Ｐゴシック" w:hint="eastAsia"/>
          <w:color w:val="0000FF"/>
          <w:sz w:val="22"/>
        </w:rPr>
        <w:t>とする。</w:t>
      </w:r>
    </w:p>
    <w:p w14:paraId="0328983A" w14:textId="7B923EC5"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死亡</w:t>
      </w:r>
    </w:p>
    <w:p w14:paraId="476488FD"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w:t>
      </w:r>
      <w:r w:rsidRPr="00055598">
        <w:rPr>
          <w:rFonts w:ascii="ＭＳ Ｐゴシック" w:eastAsia="ＭＳ Ｐゴシック" w:hAnsi="ＭＳ Ｐゴシック" w:hint="eastAsia"/>
          <w:color w:val="0000FF"/>
          <w:sz w:val="22"/>
        </w:rPr>
        <w:t>. 治療のために医療機関への入院又は入院期間の延長が必要とされる疾病等</w:t>
      </w:r>
    </w:p>
    <w:p w14:paraId="76E83A49"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3</w:t>
      </w:r>
      <w:r w:rsidRPr="00055598">
        <w:rPr>
          <w:rFonts w:ascii="ＭＳ Ｐゴシック" w:eastAsia="ＭＳ Ｐゴシック" w:hAnsi="ＭＳ Ｐゴシック" w:hint="eastAsia"/>
          <w:color w:val="0000FF"/>
          <w:sz w:val="22"/>
        </w:rPr>
        <w:t xml:space="preserve">. 障害 </w:t>
      </w:r>
    </w:p>
    <w:p w14:paraId="4610F456"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4</w:t>
      </w:r>
      <w:r w:rsidRPr="00055598">
        <w:rPr>
          <w:rFonts w:ascii="ＭＳ Ｐゴシック" w:eastAsia="ＭＳ Ｐゴシック" w:hAnsi="ＭＳ Ｐゴシック" w:hint="eastAsia"/>
          <w:color w:val="0000FF"/>
          <w:sz w:val="22"/>
        </w:rPr>
        <w:t>. 死亡又は障害につながるおそれのある疾病等</w:t>
      </w:r>
    </w:p>
    <w:p w14:paraId="137A5DCA"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5</w:t>
      </w:r>
      <w:r w:rsidRPr="00055598">
        <w:rPr>
          <w:rFonts w:ascii="ＭＳ Ｐゴシック" w:eastAsia="ＭＳ Ｐゴシック" w:hAnsi="ＭＳ Ｐゴシック" w:hint="eastAsia"/>
          <w:color w:val="0000FF"/>
          <w:sz w:val="22"/>
        </w:rPr>
        <w:t>. 1から</w:t>
      </w:r>
      <w:r w:rsidRPr="00055598">
        <w:rPr>
          <w:rFonts w:ascii="ＭＳ Ｐゴシック" w:eastAsia="ＭＳ Ｐゴシック" w:hAnsi="ＭＳ Ｐゴシック"/>
          <w:color w:val="0000FF"/>
          <w:sz w:val="22"/>
        </w:rPr>
        <w:t>4</w:t>
      </w:r>
      <w:r w:rsidRPr="00055598">
        <w:rPr>
          <w:rFonts w:ascii="ＭＳ Ｐゴシック" w:eastAsia="ＭＳ Ｐゴシック" w:hAnsi="ＭＳ Ｐゴシック" w:hint="eastAsia"/>
          <w:color w:val="0000FF"/>
          <w:sz w:val="22"/>
        </w:rPr>
        <w:t>までに掲げる疾病等に準じて重篤である疾病等</w:t>
      </w:r>
    </w:p>
    <w:p w14:paraId="586CB9FD" w14:textId="77777777" w:rsidR="00EF4674" w:rsidRPr="00055598" w:rsidRDefault="00EF4674"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6</w:t>
      </w:r>
      <w:r w:rsidRPr="00055598">
        <w:rPr>
          <w:rFonts w:ascii="ＭＳ Ｐゴシック" w:eastAsia="ＭＳ Ｐゴシック" w:hAnsi="ＭＳ Ｐゴシック" w:hint="eastAsia"/>
          <w:color w:val="0000FF"/>
          <w:sz w:val="22"/>
        </w:rPr>
        <w:t>. 後世代における先天性の疾病または異常</w:t>
      </w:r>
    </w:p>
    <w:p w14:paraId="2929AFF0" w14:textId="5091A739" w:rsidR="000C11DE" w:rsidRPr="00055598" w:rsidRDefault="000C11DE" w:rsidP="00E24155">
      <w:pPr>
        <w:snapToGrid w:val="0"/>
        <w:jc w:val="left"/>
        <w:rPr>
          <w:rFonts w:ascii="ＭＳ Ｐゴシック" w:eastAsia="ＭＳ Ｐゴシック" w:hAnsi="ＭＳ Ｐゴシック"/>
          <w:sz w:val="22"/>
        </w:rPr>
      </w:pPr>
    </w:p>
    <w:p w14:paraId="468562AB" w14:textId="54CBEBE9" w:rsidR="000C11DE" w:rsidRPr="00C12729" w:rsidRDefault="003D3B98" w:rsidP="00E24155">
      <w:pPr>
        <w:pStyle w:val="2"/>
        <w:snapToGrid w:val="0"/>
        <w:rPr>
          <w:rFonts w:ascii="ＭＳ Ｐゴシック" w:eastAsia="ＭＳ Ｐゴシック" w:hAnsi="ＭＳ Ｐゴシック"/>
          <w:b/>
          <w:bCs/>
          <w:sz w:val="22"/>
        </w:rPr>
      </w:pPr>
      <w:bookmarkStart w:id="44" w:name="_Toc217554139"/>
      <w:r w:rsidRPr="00C12729">
        <w:rPr>
          <w:rFonts w:ascii="ＭＳ Ｐゴシック" w:eastAsia="ＭＳ Ｐゴシック" w:hAnsi="ＭＳ Ｐゴシック"/>
          <w:b/>
          <w:bCs/>
          <w:sz w:val="22"/>
        </w:rPr>
        <w:t>8</w:t>
      </w:r>
      <w:r w:rsidR="00EF4674" w:rsidRPr="00C12729">
        <w:rPr>
          <w:rFonts w:ascii="ＭＳ Ｐゴシック" w:eastAsia="ＭＳ Ｐゴシック" w:hAnsi="ＭＳ Ｐゴシック" w:hint="eastAsia"/>
          <w:b/>
          <w:bCs/>
          <w:sz w:val="22"/>
        </w:rPr>
        <w:t>-3　予測される有害事象・疾病等</w:t>
      </w:r>
      <w:bookmarkEnd w:id="44"/>
    </w:p>
    <w:p w14:paraId="6B5E0179" w14:textId="77777777" w:rsidR="00C44648" w:rsidRPr="00055598" w:rsidRDefault="00C44648" w:rsidP="00C44648">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06B6F0E" w14:textId="65C93897" w:rsidR="00C44648" w:rsidRDefault="00357944" w:rsidP="00C4464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w:t>
      </w:r>
      <w:r w:rsidR="00C44648" w:rsidRPr="002B72E1">
        <w:rPr>
          <w:rFonts w:ascii="ＭＳ Ｐゴシック" w:eastAsia="ＭＳ Ｐゴシック" w:hAnsi="ＭＳ Ｐゴシック" w:hint="eastAsia"/>
          <w:color w:val="0000FF"/>
          <w:sz w:val="22"/>
        </w:rPr>
        <w:t>薬である</w:t>
      </w:r>
      <w:r w:rsidR="00C44648">
        <w:rPr>
          <w:rFonts w:ascii="ＭＳ Ｐゴシック" w:eastAsia="ＭＳ Ｐゴシック" w:hAnsi="ＭＳ Ｐゴシック" w:hint="eastAsia"/>
          <w:color w:val="0000FF"/>
          <w:sz w:val="22"/>
        </w:rPr>
        <w:t>○○○錠の</w:t>
      </w:r>
      <w:r w:rsidR="00C44648" w:rsidRPr="002B72E1">
        <w:rPr>
          <w:rFonts w:ascii="ＭＳ Ｐゴシック" w:eastAsia="ＭＳ Ｐゴシック" w:hAnsi="ＭＳ Ｐゴシック"/>
          <w:color w:val="0000FF"/>
          <w:sz w:val="22"/>
        </w:rPr>
        <w:t>最新の添付文書に記載されている重大な副作用及びその</w:t>
      </w:r>
      <w:r w:rsidR="00C44648" w:rsidRPr="002B72E1">
        <w:rPr>
          <w:rFonts w:ascii="ＭＳ Ｐゴシック" w:eastAsia="ＭＳ Ｐゴシック" w:hAnsi="ＭＳ Ｐゴシック" w:hint="eastAsia"/>
          <w:color w:val="0000FF"/>
          <w:sz w:val="22"/>
        </w:rPr>
        <w:t>他の副作用を</w:t>
      </w:r>
      <w:r w:rsidR="00B331AD">
        <w:rPr>
          <w:rFonts w:ascii="ＭＳ Ｐゴシック" w:eastAsia="ＭＳ Ｐゴシック" w:hAnsi="ＭＳ Ｐゴシック" w:hint="eastAsia"/>
          <w:color w:val="0000FF"/>
          <w:sz w:val="22"/>
        </w:rPr>
        <w:t>以下に</w:t>
      </w:r>
      <w:r w:rsidR="00C44648" w:rsidRPr="002B72E1">
        <w:rPr>
          <w:rFonts w:ascii="ＭＳ Ｐゴシック" w:eastAsia="ＭＳ Ｐゴシック" w:hAnsi="ＭＳ Ｐゴシック" w:hint="eastAsia"/>
          <w:color w:val="0000FF"/>
          <w:sz w:val="22"/>
        </w:rPr>
        <w:t>示す。また、研究実施中は常に最新の添付文書を使用して判断を行うこととする。</w:t>
      </w:r>
    </w:p>
    <w:p w14:paraId="04901560" w14:textId="77777777" w:rsidR="00C44648" w:rsidRDefault="00C44648" w:rsidP="00C44648">
      <w:pPr>
        <w:snapToGrid w:val="0"/>
        <w:jc w:val="left"/>
        <w:rPr>
          <w:rFonts w:ascii="ＭＳ Ｐゴシック" w:eastAsia="ＭＳ Ｐゴシック" w:hAnsi="ＭＳ Ｐゴシック"/>
          <w:color w:val="0000FF"/>
          <w:sz w:val="22"/>
        </w:rPr>
      </w:pPr>
    </w:p>
    <w:p w14:paraId="2690BA93" w14:textId="77777777" w:rsidR="00C44648" w:rsidRPr="002B72E1" w:rsidRDefault="00C44648" w:rsidP="00C4464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【主な副作用】</w:t>
      </w:r>
    </w:p>
    <w:p w14:paraId="195263CF" w14:textId="77777777" w:rsidR="00C44648" w:rsidRDefault="00C44648" w:rsidP="00C44648">
      <w:pPr>
        <w:snapToGrid w:val="0"/>
        <w:ind w:firstLineChars="100" w:firstLine="220"/>
        <w:jc w:val="left"/>
        <w:rPr>
          <w:rFonts w:ascii="ＭＳ Ｐゴシック" w:eastAsia="ＭＳ Ｐゴシック" w:hAnsi="ＭＳ Ｐゴシック"/>
          <w:color w:val="0000FF"/>
          <w:sz w:val="22"/>
        </w:rPr>
      </w:pPr>
      <w:r w:rsidRPr="002B72E1">
        <w:rPr>
          <w:rFonts w:ascii="ＭＳ Ｐゴシック" w:eastAsia="ＭＳ Ｐゴシック" w:hAnsi="ＭＳ Ｐゴシック" w:hint="eastAsia"/>
          <w:color w:val="0000FF"/>
          <w:sz w:val="22"/>
        </w:rPr>
        <w:t>国内における本剤の主な臨床試験において、</w:t>
      </w:r>
      <w:r w:rsidRPr="002B72E1">
        <w:rPr>
          <w:rFonts w:ascii="ＭＳ Ｐゴシック" w:eastAsia="ＭＳ Ｐゴシック" w:hAnsi="ＭＳ Ｐゴシック"/>
          <w:color w:val="0000FF"/>
          <w:sz w:val="22"/>
        </w:rPr>
        <w:t>77 例中76 例（98.7%）に副作用が認められ</w:t>
      </w:r>
      <w:r w:rsidRPr="002B72E1">
        <w:rPr>
          <w:rFonts w:ascii="ＭＳ Ｐゴシック" w:eastAsia="ＭＳ Ｐゴシック" w:hAnsi="ＭＳ Ｐゴシック" w:hint="eastAsia"/>
          <w:color w:val="0000FF"/>
          <w:sz w:val="22"/>
        </w:rPr>
        <w:t>た。主な自他覚症状は、傾眠</w:t>
      </w:r>
      <w:r w:rsidRPr="002B72E1">
        <w:rPr>
          <w:rFonts w:ascii="ＭＳ Ｐゴシック" w:eastAsia="ＭＳ Ｐゴシック" w:hAnsi="ＭＳ Ｐゴシック"/>
          <w:color w:val="0000FF"/>
          <w:sz w:val="22"/>
        </w:rPr>
        <w:t>49 例（63.6%）、悪心・嘔吐37 例（48.1%）、流涎過多36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46.8%）、便秘26 例（33.8%）、頻脈（洞性頻脈を含む）20 例（26.0%）、振戦15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19.5%）及び体重増加14 例（18.2%）等であった。また、主な臨床検査値異常は、白血球</w:t>
      </w:r>
      <w:r w:rsidRPr="002B72E1">
        <w:rPr>
          <w:rFonts w:ascii="ＭＳ Ｐゴシック" w:eastAsia="ＭＳ Ｐゴシック" w:hAnsi="ＭＳ Ｐゴシック" w:hint="eastAsia"/>
          <w:color w:val="0000FF"/>
          <w:sz w:val="22"/>
        </w:rPr>
        <w:t>数増加</w:t>
      </w:r>
      <w:r w:rsidRPr="002B72E1">
        <w:rPr>
          <w:rFonts w:ascii="ＭＳ Ｐゴシック" w:eastAsia="ＭＳ Ｐゴシック" w:hAnsi="ＭＳ Ｐゴシック"/>
          <w:color w:val="0000FF"/>
          <w:sz w:val="22"/>
        </w:rPr>
        <w:t>26 例（33.8%）、ALT（GPT）増加26 例（33.8%）、白血球数減少12 例（15.6%）、AST</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GOT） 増加12 例（15.6%）、γ-GTP 増加12 例（15.6%）、トリグリセリド増加11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14.3%）及びALP 増加11 例（14.3%）等であった。なお、特に注意するべき重大な副作用</w:t>
      </w:r>
      <w:r w:rsidRPr="002B72E1">
        <w:rPr>
          <w:rFonts w:ascii="ＭＳ Ｐゴシック" w:eastAsia="ＭＳ Ｐゴシック" w:hAnsi="ＭＳ Ｐゴシック" w:hint="eastAsia"/>
          <w:color w:val="0000FF"/>
          <w:sz w:val="22"/>
        </w:rPr>
        <w:t>である血球障害は、好中球減少症</w:t>
      </w:r>
      <w:r w:rsidRPr="002B72E1">
        <w:rPr>
          <w:rFonts w:ascii="ＭＳ Ｐゴシック" w:eastAsia="ＭＳ Ｐゴシック" w:hAnsi="ＭＳ Ｐゴシック"/>
          <w:color w:val="0000FF"/>
          <w:sz w:val="22"/>
        </w:rPr>
        <w:t>6 例（7.8%）、無顆粒球症2 例（2.6%）、白血球減少症2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2.6%）であった。</w:t>
      </w:r>
    </w:p>
    <w:p w14:paraId="08CBBDD7" w14:textId="77777777" w:rsidR="00C44648" w:rsidRPr="002B72E1" w:rsidRDefault="00C44648" w:rsidP="00C44648">
      <w:pPr>
        <w:snapToGrid w:val="0"/>
        <w:jc w:val="left"/>
        <w:rPr>
          <w:rFonts w:ascii="ＭＳ Ｐゴシック" w:eastAsia="ＭＳ Ｐゴシック" w:hAnsi="ＭＳ Ｐゴシック"/>
          <w:color w:val="0000FF"/>
          <w:sz w:val="22"/>
        </w:rPr>
      </w:pPr>
    </w:p>
    <w:p w14:paraId="0B3E9915" w14:textId="77777777" w:rsidR="00C44648" w:rsidRDefault="00C44648" w:rsidP="00C4464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【重大な副作用】</w:t>
      </w:r>
    </w:p>
    <w:p w14:paraId="7B83620A" w14:textId="77777777" w:rsidR="00C44648" w:rsidRDefault="00C44648" w:rsidP="00C44648">
      <w:pPr>
        <w:snapToGrid w:val="0"/>
        <w:jc w:val="left"/>
        <w:rPr>
          <w:rFonts w:ascii="ＭＳ Ｐゴシック" w:eastAsia="ＭＳ Ｐゴシック" w:hAnsi="ＭＳ Ｐゴシック"/>
          <w:color w:val="0000FF"/>
          <w:sz w:val="22"/>
        </w:rPr>
      </w:pPr>
      <w:r w:rsidRPr="002B72E1">
        <w:rPr>
          <w:rFonts w:ascii="ＭＳ Ｐゴシック" w:eastAsia="ＭＳ Ｐゴシック" w:hAnsi="ＭＳ Ｐゴシック" w:hint="eastAsia"/>
          <w:color w:val="0000FF"/>
          <w:sz w:val="22"/>
        </w:rPr>
        <w:t>無顆粒球症・白血球減少症（いずれも</w:t>
      </w:r>
      <w:r w:rsidRPr="002B72E1">
        <w:rPr>
          <w:rFonts w:ascii="ＭＳ Ｐゴシック" w:eastAsia="ＭＳ Ｐゴシック" w:hAnsi="ＭＳ Ｐゴシック"/>
          <w:color w:val="0000FF"/>
          <w:sz w:val="22"/>
        </w:rPr>
        <w:t>5%未満）、好中球減少症（5%以上）、心筋炎・心筋</w:t>
      </w:r>
      <w:r w:rsidRPr="002B72E1">
        <w:rPr>
          <w:rFonts w:ascii="ＭＳ Ｐゴシック" w:eastAsia="ＭＳ Ｐゴシック" w:hAnsi="ＭＳ Ｐゴシック" w:hint="eastAsia"/>
          <w:color w:val="0000FF"/>
          <w:sz w:val="22"/>
        </w:rPr>
        <w:t>症（いずれも頻度不明）、心膜炎（</w:t>
      </w:r>
      <w:r w:rsidRPr="002B72E1">
        <w:rPr>
          <w:rFonts w:ascii="ＭＳ Ｐゴシック" w:eastAsia="ＭＳ Ｐゴシック" w:hAnsi="ＭＳ Ｐゴシック"/>
          <w:color w:val="0000FF"/>
          <w:sz w:val="22"/>
        </w:rPr>
        <w:t>5%未満）、心嚢液貯留（5%以上）、胸膜炎（頻度不明）、</w:t>
      </w:r>
      <w:r w:rsidRPr="002B72E1">
        <w:rPr>
          <w:rFonts w:ascii="ＭＳ Ｐゴシック" w:eastAsia="ＭＳ Ｐゴシック" w:hAnsi="ＭＳ Ｐゴシック" w:hint="eastAsia"/>
          <w:color w:val="0000FF"/>
          <w:sz w:val="22"/>
        </w:rPr>
        <w:t>高血糖（</w:t>
      </w:r>
      <w:r w:rsidRPr="002B72E1">
        <w:rPr>
          <w:rFonts w:ascii="ＭＳ Ｐゴシック" w:eastAsia="ＭＳ Ｐゴシック" w:hAnsi="ＭＳ Ｐゴシック"/>
          <w:color w:val="0000FF"/>
          <w:sz w:val="22"/>
        </w:rPr>
        <w:t>5%以上）、糖尿病性ケトアシドーシス・糖尿病性昏睡（いずれも頻度不明）、悪性症</w:t>
      </w:r>
      <w:r w:rsidRPr="002B72E1">
        <w:rPr>
          <w:rFonts w:ascii="ＭＳ Ｐゴシック" w:eastAsia="ＭＳ Ｐゴシック" w:hAnsi="ＭＳ Ｐゴシック" w:hint="eastAsia"/>
          <w:color w:val="0000FF"/>
          <w:sz w:val="22"/>
        </w:rPr>
        <w:t>候群（</w:t>
      </w:r>
      <w:r w:rsidRPr="002B72E1">
        <w:rPr>
          <w:rFonts w:ascii="ＭＳ Ｐゴシック" w:eastAsia="ＭＳ Ｐゴシック" w:hAnsi="ＭＳ Ｐゴシック"/>
          <w:color w:val="0000FF"/>
          <w:sz w:val="22"/>
        </w:rPr>
        <w:t>5%未満）、てんかん発作・痙攣・ミオクローヌス発作（いずれも5%未満）、起立性低</w:t>
      </w:r>
      <w:r w:rsidRPr="002B72E1">
        <w:rPr>
          <w:rFonts w:ascii="ＭＳ Ｐゴシック" w:eastAsia="ＭＳ Ｐゴシック" w:hAnsi="ＭＳ Ｐゴシック" w:hint="eastAsia"/>
          <w:color w:val="0000FF"/>
          <w:sz w:val="22"/>
        </w:rPr>
        <w:t>血圧（</w:t>
      </w:r>
      <w:r w:rsidRPr="002B72E1">
        <w:rPr>
          <w:rFonts w:ascii="ＭＳ Ｐゴシック" w:eastAsia="ＭＳ Ｐゴシック" w:hAnsi="ＭＳ Ｐゴシック"/>
          <w:color w:val="0000FF"/>
          <w:sz w:val="22"/>
        </w:rPr>
        <w:t>5%以上）、失神・循環虚脱（いずれも頻度不明）、肺塞栓症・深部静脈血栓症（いずれ</w:t>
      </w:r>
      <w:r w:rsidRPr="002B72E1">
        <w:rPr>
          <w:rFonts w:ascii="ＭＳ Ｐゴシック" w:eastAsia="ＭＳ Ｐゴシック" w:hAnsi="ＭＳ Ｐゴシック" w:hint="eastAsia"/>
          <w:color w:val="0000FF"/>
          <w:sz w:val="22"/>
        </w:rPr>
        <w:t>も頻度不明）、劇症肝炎・肝炎・胆汁うっ滞性黄疸（いずれも頻度不明）、腸閉塞（</w:t>
      </w:r>
      <w:r w:rsidRPr="002B72E1">
        <w:rPr>
          <w:rFonts w:ascii="ＭＳ Ｐゴシック" w:eastAsia="ＭＳ Ｐゴシック" w:hAnsi="ＭＳ Ｐゴシック"/>
          <w:color w:val="0000FF"/>
          <w:sz w:val="22"/>
        </w:rPr>
        <w:t>5%以</w:t>
      </w:r>
      <w:r w:rsidRPr="002B72E1">
        <w:rPr>
          <w:rFonts w:ascii="ＭＳ Ｐゴシック" w:eastAsia="ＭＳ Ｐゴシック" w:hAnsi="ＭＳ Ｐゴシック" w:hint="eastAsia"/>
          <w:color w:val="0000FF"/>
          <w:sz w:val="22"/>
        </w:rPr>
        <w:t>上）、麻痺性イレウス、腸潰瘍・腸管穿孔（いすれも頻度不明）</w:t>
      </w:r>
    </w:p>
    <w:p w14:paraId="7A55084C" w14:textId="77777777" w:rsidR="00C44648" w:rsidRDefault="00C44648" w:rsidP="00C44648">
      <w:pPr>
        <w:snapToGrid w:val="0"/>
        <w:jc w:val="left"/>
        <w:rPr>
          <w:rFonts w:ascii="ＭＳ Ｐゴシック" w:eastAsia="ＭＳ Ｐゴシック" w:hAnsi="ＭＳ Ｐゴシック"/>
          <w:color w:val="0000FF"/>
          <w:sz w:val="22"/>
        </w:rPr>
      </w:pPr>
    </w:p>
    <w:p w14:paraId="2B2C56C1" w14:textId="77777777" w:rsidR="00C44648" w:rsidRDefault="00C44648" w:rsidP="00C4464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【その他の副作用】</w:t>
      </w:r>
    </w:p>
    <w:p w14:paraId="5F08E96D" w14:textId="12520187" w:rsidR="00C44648" w:rsidRDefault="00357944" w:rsidP="00C44648">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w:t>
      </w:r>
      <w:r w:rsidR="00C44648" w:rsidRPr="002B72E1">
        <w:rPr>
          <w:rFonts w:ascii="ＭＳ Ｐゴシック" w:eastAsia="ＭＳ Ｐゴシック" w:hAnsi="ＭＳ Ｐゴシック" w:hint="eastAsia"/>
          <w:color w:val="0000FF"/>
          <w:sz w:val="22"/>
        </w:rPr>
        <w:t>薬の最新の添付文書に記載されているその他の副作用を以下に示す。</w:t>
      </w:r>
    </w:p>
    <w:tbl>
      <w:tblPr>
        <w:tblW w:w="9066"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3"/>
        <w:gridCol w:w="2551"/>
        <w:gridCol w:w="2551"/>
        <w:gridCol w:w="2551"/>
      </w:tblGrid>
      <w:tr w:rsidR="00C44648" w:rsidRPr="002B72E1" w14:paraId="6C51B2E7" w14:textId="77777777" w:rsidTr="00A11957">
        <w:trPr>
          <w:trHeight w:val="230"/>
          <w:jc w:val="center"/>
        </w:trPr>
        <w:tc>
          <w:tcPr>
            <w:tcW w:w="1413" w:type="dxa"/>
            <w:shd w:val="clear" w:color="auto" w:fill="auto"/>
            <w:tcMar>
              <w:top w:w="28" w:type="dxa"/>
              <w:left w:w="28" w:type="dxa"/>
              <w:bottom w:w="28" w:type="dxa"/>
              <w:right w:w="28" w:type="dxa"/>
            </w:tcMar>
            <w:vAlign w:val="center"/>
          </w:tcPr>
          <w:p w14:paraId="73EFE717" w14:textId="77777777" w:rsidR="00C44648" w:rsidRPr="002B72E1" w:rsidRDefault="00C44648" w:rsidP="00A11957">
            <w:pPr>
              <w:tabs>
                <w:tab w:val="left" w:pos="528"/>
              </w:tabs>
              <w:autoSpaceDE w:val="0"/>
              <w:autoSpaceDN w:val="0"/>
              <w:snapToGrid w:val="0"/>
              <w:ind w:left="69"/>
              <w:jc w:val="left"/>
              <w:rPr>
                <w:rFonts w:ascii="ＭＳ ゴシック" w:eastAsia="ＭＳ ゴシック" w:hAnsi="ＭＳ ゴシック" w:cs="Arial Unicode MS"/>
                <w:color w:val="0000FF"/>
                <w:kern w:val="0"/>
                <w:sz w:val="20"/>
                <w:szCs w:val="20"/>
              </w:rPr>
            </w:pPr>
          </w:p>
        </w:tc>
        <w:tc>
          <w:tcPr>
            <w:tcW w:w="2551" w:type="dxa"/>
            <w:shd w:val="clear" w:color="auto" w:fill="auto"/>
            <w:tcMar>
              <w:top w:w="28" w:type="dxa"/>
              <w:left w:w="28" w:type="dxa"/>
              <w:bottom w:w="28" w:type="dxa"/>
              <w:right w:w="28" w:type="dxa"/>
            </w:tcMar>
            <w:vAlign w:val="center"/>
          </w:tcPr>
          <w:p w14:paraId="55815E28" w14:textId="77777777" w:rsidR="00C44648" w:rsidRPr="002B72E1" w:rsidRDefault="00C44648" w:rsidP="00A11957">
            <w:pPr>
              <w:autoSpaceDE w:val="0"/>
              <w:autoSpaceDN w:val="0"/>
              <w:snapToGrid w:val="0"/>
              <w:jc w:val="center"/>
              <w:rPr>
                <w:rFonts w:ascii="ＭＳ Ｐゴシック" w:eastAsia="ＭＳ Ｐゴシック" w:hAnsi="ＭＳ Ｐゴシック" w:cs="Arial Unicode MS"/>
                <w:color w:val="0000FF"/>
                <w:kern w:val="0"/>
                <w:sz w:val="20"/>
                <w:szCs w:val="20"/>
                <w:lang w:eastAsia="en-US"/>
              </w:rPr>
            </w:pPr>
            <w:r w:rsidRPr="000C5957">
              <w:rPr>
                <w:rFonts w:ascii="ＭＳ Ｐゴシック" w:eastAsia="ＭＳ Ｐゴシック" w:hAnsi="ＭＳ Ｐゴシック" w:cs="Arial Unicode MS" w:hint="eastAsia"/>
                <w:color w:val="0000FF"/>
                <w:kern w:val="0"/>
                <w:sz w:val="20"/>
                <w:szCs w:val="20"/>
              </w:rPr>
              <w:t>頻度不明</w:t>
            </w:r>
          </w:p>
        </w:tc>
        <w:tc>
          <w:tcPr>
            <w:tcW w:w="2551" w:type="dxa"/>
            <w:shd w:val="clear" w:color="auto" w:fill="auto"/>
            <w:tcMar>
              <w:top w:w="28" w:type="dxa"/>
              <w:left w:w="28" w:type="dxa"/>
              <w:bottom w:w="28" w:type="dxa"/>
              <w:right w:w="28" w:type="dxa"/>
            </w:tcMar>
            <w:vAlign w:val="center"/>
          </w:tcPr>
          <w:p w14:paraId="5F0607A9" w14:textId="77777777" w:rsidR="00C44648" w:rsidRPr="002B72E1" w:rsidRDefault="00C44648" w:rsidP="00A11957">
            <w:pPr>
              <w:autoSpaceDE w:val="0"/>
              <w:autoSpaceDN w:val="0"/>
              <w:snapToGrid w:val="0"/>
              <w:ind w:left="72"/>
              <w:jc w:val="center"/>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5%以上</w:t>
            </w:r>
          </w:p>
        </w:tc>
        <w:tc>
          <w:tcPr>
            <w:tcW w:w="2551" w:type="dxa"/>
            <w:shd w:val="clear" w:color="auto" w:fill="auto"/>
            <w:tcMar>
              <w:top w:w="28" w:type="dxa"/>
              <w:left w:w="28" w:type="dxa"/>
              <w:bottom w:w="28" w:type="dxa"/>
              <w:right w:w="28" w:type="dxa"/>
            </w:tcMar>
            <w:vAlign w:val="center"/>
          </w:tcPr>
          <w:p w14:paraId="0560C427" w14:textId="77777777" w:rsidR="00C44648" w:rsidRPr="002B72E1" w:rsidRDefault="00C44648" w:rsidP="00A11957">
            <w:pPr>
              <w:autoSpaceDE w:val="0"/>
              <w:autoSpaceDN w:val="0"/>
              <w:snapToGrid w:val="0"/>
              <w:ind w:left="419"/>
              <w:jc w:val="center"/>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5%未満</w:t>
            </w:r>
          </w:p>
        </w:tc>
      </w:tr>
      <w:tr w:rsidR="00C44648" w:rsidRPr="002B72E1" w14:paraId="41051EAA" w14:textId="77777777" w:rsidTr="00A11957">
        <w:trPr>
          <w:trHeight w:val="230"/>
          <w:jc w:val="center"/>
        </w:trPr>
        <w:tc>
          <w:tcPr>
            <w:tcW w:w="1413" w:type="dxa"/>
            <w:shd w:val="clear" w:color="auto" w:fill="auto"/>
            <w:tcMar>
              <w:top w:w="28" w:type="dxa"/>
              <w:left w:w="28" w:type="dxa"/>
              <w:bottom w:w="28" w:type="dxa"/>
              <w:right w:w="28" w:type="dxa"/>
            </w:tcMar>
          </w:tcPr>
          <w:p w14:paraId="1549449A"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spacing w:val="14"/>
                <w:kern w:val="0"/>
                <w:sz w:val="20"/>
                <w:szCs w:val="20"/>
              </w:rPr>
              <w:t>血液及びリンパ系障害</w:t>
            </w:r>
          </w:p>
        </w:tc>
        <w:tc>
          <w:tcPr>
            <w:tcW w:w="2551" w:type="dxa"/>
            <w:shd w:val="clear" w:color="auto" w:fill="auto"/>
            <w:tcMar>
              <w:top w:w="28" w:type="dxa"/>
              <w:left w:w="28" w:type="dxa"/>
              <w:bottom w:w="28" w:type="dxa"/>
              <w:right w:w="28" w:type="dxa"/>
            </w:tcMar>
          </w:tcPr>
          <w:p w14:paraId="36D98503" w14:textId="77777777" w:rsidR="00C44648" w:rsidRPr="002B72E1" w:rsidRDefault="00C44648" w:rsidP="00A11957">
            <w:pPr>
              <w:autoSpaceDE w:val="0"/>
              <w:autoSpaceDN w:val="0"/>
              <w:snapToGrid w:val="0"/>
              <w:ind w:leftChars="57" w:left="120" w:right="116"/>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tcPr>
          <w:p w14:paraId="51D09F5A"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白血球増加、好酸球増加</w:t>
            </w:r>
          </w:p>
        </w:tc>
        <w:tc>
          <w:tcPr>
            <w:tcW w:w="2551" w:type="dxa"/>
            <w:shd w:val="clear" w:color="auto" w:fill="auto"/>
            <w:tcMar>
              <w:top w:w="28" w:type="dxa"/>
              <w:left w:w="28" w:type="dxa"/>
              <w:bottom w:w="28" w:type="dxa"/>
              <w:right w:w="28" w:type="dxa"/>
            </w:tcMar>
          </w:tcPr>
          <w:p w14:paraId="4B7E22AD" w14:textId="77777777" w:rsidR="00C44648" w:rsidRPr="002B72E1" w:rsidRDefault="00C44648" w:rsidP="00A11957">
            <w:pPr>
              <w:autoSpaceDE w:val="0"/>
              <w:autoSpaceDN w:val="0"/>
              <w:snapToGrid w:val="0"/>
              <w:ind w:left="70"/>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血小板減少、血小板増加、貧血</w:t>
            </w:r>
          </w:p>
        </w:tc>
      </w:tr>
      <w:tr w:rsidR="00C44648" w:rsidRPr="002B72E1" w14:paraId="76C05568" w14:textId="77777777" w:rsidTr="00A11957">
        <w:trPr>
          <w:trHeight w:val="408"/>
          <w:jc w:val="center"/>
        </w:trPr>
        <w:tc>
          <w:tcPr>
            <w:tcW w:w="1413" w:type="dxa"/>
            <w:shd w:val="clear" w:color="auto" w:fill="auto"/>
            <w:tcMar>
              <w:top w:w="28" w:type="dxa"/>
              <w:left w:w="28" w:type="dxa"/>
              <w:bottom w:w="28" w:type="dxa"/>
              <w:right w:w="28" w:type="dxa"/>
            </w:tcMar>
          </w:tcPr>
          <w:p w14:paraId="7C763519" w14:textId="77777777" w:rsidR="00C44648" w:rsidRPr="000C5957" w:rsidRDefault="00C44648" w:rsidP="00A11957">
            <w:pPr>
              <w:tabs>
                <w:tab w:val="left" w:pos="528"/>
              </w:tabs>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代謝及び栄養</w:t>
            </w:r>
          </w:p>
          <w:p w14:paraId="5DDFFC03" w14:textId="77777777" w:rsidR="00C44648" w:rsidRPr="002B72E1" w:rsidRDefault="00C44648" w:rsidP="00A11957">
            <w:pPr>
              <w:tabs>
                <w:tab w:val="left" w:pos="528"/>
              </w:tabs>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障害</w:t>
            </w:r>
          </w:p>
        </w:tc>
        <w:tc>
          <w:tcPr>
            <w:tcW w:w="2551" w:type="dxa"/>
            <w:shd w:val="clear" w:color="auto" w:fill="auto"/>
            <w:tcMar>
              <w:top w:w="28" w:type="dxa"/>
              <w:left w:w="28" w:type="dxa"/>
              <w:bottom w:w="28" w:type="dxa"/>
              <w:right w:w="28" w:type="dxa"/>
            </w:tcMar>
          </w:tcPr>
          <w:p w14:paraId="74D3E9B6" w14:textId="77777777" w:rsidR="00C44648" w:rsidRPr="002B72E1" w:rsidRDefault="00C44648" w:rsidP="00A11957">
            <w:pPr>
              <w:autoSpaceDE w:val="0"/>
              <w:autoSpaceDN w:val="0"/>
              <w:snapToGrid w:val="0"/>
              <w:ind w:left="120" w:right="116"/>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tcPr>
          <w:p w14:paraId="00B9D72B"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口渇、体重増加、体重減少、高トリグリセリド血症</w:t>
            </w:r>
          </w:p>
        </w:tc>
        <w:tc>
          <w:tcPr>
            <w:tcW w:w="2551" w:type="dxa"/>
            <w:shd w:val="clear" w:color="auto" w:fill="auto"/>
            <w:tcMar>
              <w:top w:w="28" w:type="dxa"/>
              <w:left w:w="28" w:type="dxa"/>
              <w:bottom w:w="28" w:type="dxa"/>
              <w:right w:w="28" w:type="dxa"/>
            </w:tcMar>
          </w:tcPr>
          <w:p w14:paraId="74803D66" w14:textId="77777777" w:rsidR="00C44648" w:rsidRPr="002B72E1" w:rsidRDefault="00C44648" w:rsidP="00A11957">
            <w:pPr>
              <w:autoSpaceDE w:val="0"/>
              <w:autoSpaceDN w:val="0"/>
              <w:snapToGrid w:val="0"/>
              <w:ind w:left="70" w:right="55"/>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高コレステロール血症</w:t>
            </w:r>
          </w:p>
        </w:tc>
      </w:tr>
      <w:tr w:rsidR="00C44648" w:rsidRPr="002B72E1" w14:paraId="0FADEC30" w14:textId="77777777" w:rsidTr="00A11957">
        <w:trPr>
          <w:trHeight w:val="502"/>
          <w:jc w:val="center"/>
        </w:trPr>
        <w:tc>
          <w:tcPr>
            <w:tcW w:w="1413" w:type="dxa"/>
            <w:shd w:val="clear" w:color="auto" w:fill="auto"/>
            <w:tcMar>
              <w:top w:w="28" w:type="dxa"/>
              <w:left w:w="28" w:type="dxa"/>
              <w:bottom w:w="28" w:type="dxa"/>
              <w:right w:w="28" w:type="dxa"/>
            </w:tcMar>
          </w:tcPr>
          <w:p w14:paraId="4B997CFA" w14:textId="77777777" w:rsidR="00C44648" w:rsidRPr="000C5957"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精神神経系障</w:t>
            </w:r>
          </w:p>
          <w:p w14:paraId="5A5C68F2"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害</w:t>
            </w:r>
          </w:p>
        </w:tc>
        <w:tc>
          <w:tcPr>
            <w:tcW w:w="2551" w:type="dxa"/>
            <w:shd w:val="clear" w:color="auto" w:fill="auto"/>
            <w:tcMar>
              <w:top w:w="28" w:type="dxa"/>
              <w:left w:w="28" w:type="dxa"/>
              <w:bottom w:w="28" w:type="dxa"/>
              <w:right w:w="28" w:type="dxa"/>
            </w:tcMar>
          </w:tcPr>
          <w:p w14:paraId="2632FBDC" w14:textId="77777777" w:rsidR="00C44648" w:rsidRPr="002B72E1" w:rsidRDefault="00C44648" w:rsidP="00A11957">
            <w:pPr>
              <w:autoSpaceDE w:val="0"/>
              <w:autoSpaceDN w:val="0"/>
              <w:snapToGrid w:val="0"/>
              <w:ind w:left="120" w:right="116"/>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錯乱、せん妄、落ち着きのなさ、不安・焦燥・興奮、強迫症状、吃音、</w:t>
            </w:r>
            <w:r w:rsidRPr="000C5957">
              <w:rPr>
                <w:rFonts w:ascii="ＭＳ Ｐゴシック" w:eastAsia="ＭＳ Ｐゴシック" w:hAnsi="ＭＳ Ｐゴシック" w:cs="Arial Unicode MS"/>
                <w:color w:val="0000FF"/>
                <w:kern w:val="0"/>
                <w:sz w:val="20"/>
                <w:szCs w:val="20"/>
              </w:rPr>
              <w:t xml:space="preserve"> </w:t>
            </w:r>
            <w:r w:rsidRPr="000C5957">
              <w:rPr>
                <w:rFonts w:ascii="ＭＳ Ｐゴシック" w:eastAsia="ＭＳ Ｐゴシック" w:hAnsi="ＭＳ Ｐゴシック" w:cs="Arial Unicode MS" w:hint="eastAsia"/>
                <w:color w:val="0000FF"/>
                <w:kern w:val="0"/>
                <w:sz w:val="20"/>
                <w:szCs w:val="20"/>
              </w:rPr>
              <w:t>コリン作動性薬物離脱症候群（発汗、頭痛、悪心、嘔吐、下痢等）、下肢静止不能症候群</w:t>
            </w:r>
          </w:p>
        </w:tc>
        <w:tc>
          <w:tcPr>
            <w:tcW w:w="2551" w:type="dxa"/>
            <w:shd w:val="clear" w:color="auto" w:fill="auto"/>
            <w:tcMar>
              <w:top w:w="28" w:type="dxa"/>
              <w:left w:w="28" w:type="dxa"/>
              <w:bottom w:w="28" w:type="dxa"/>
              <w:right w:w="28" w:type="dxa"/>
            </w:tcMar>
          </w:tcPr>
          <w:p w14:paraId="0CF4E8A3" w14:textId="77777777" w:rsidR="00C44648" w:rsidRPr="002B72E1" w:rsidRDefault="00C44648" w:rsidP="00A11957">
            <w:pPr>
              <w:autoSpaceDE w:val="0"/>
              <w:autoSpaceDN w:val="0"/>
              <w:snapToGrid w:val="0"/>
              <w:ind w:left="118" w:right="-15"/>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傾眠、めまい、頭痛</w:t>
            </w:r>
          </w:p>
        </w:tc>
        <w:tc>
          <w:tcPr>
            <w:tcW w:w="2551" w:type="dxa"/>
            <w:shd w:val="clear" w:color="auto" w:fill="auto"/>
            <w:tcMar>
              <w:top w:w="28" w:type="dxa"/>
              <w:left w:w="28" w:type="dxa"/>
              <w:bottom w:w="28" w:type="dxa"/>
              <w:right w:w="28" w:type="dxa"/>
            </w:tcMar>
          </w:tcPr>
          <w:p w14:paraId="2A8D7428" w14:textId="77777777" w:rsidR="00C44648" w:rsidRPr="002B72E1" w:rsidRDefault="00C44648" w:rsidP="00A11957">
            <w:pPr>
              <w:autoSpaceDE w:val="0"/>
              <w:autoSpaceDN w:val="0"/>
              <w:snapToGrid w:val="0"/>
              <w:ind w:left="70" w:right="-29"/>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鎮静</w:t>
            </w:r>
          </w:p>
        </w:tc>
      </w:tr>
      <w:tr w:rsidR="00C44648" w:rsidRPr="002B72E1" w14:paraId="380DE92A" w14:textId="77777777" w:rsidTr="00A11957">
        <w:trPr>
          <w:trHeight w:val="376"/>
          <w:jc w:val="center"/>
        </w:trPr>
        <w:tc>
          <w:tcPr>
            <w:tcW w:w="1413" w:type="dxa"/>
            <w:shd w:val="clear" w:color="auto" w:fill="auto"/>
            <w:tcMar>
              <w:top w:w="28" w:type="dxa"/>
              <w:left w:w="28" w:type="dxa"/>
              <w:bottom w:w="28" w:type="dxa"/>
              <w:right w:w="28" w:type="dxa"/>
            </w:tcMar>
          </w:tcPr>
          <w:p w14:paraId="1E4AB61F" w14:textId="77777777" w:rsidR="00C44648" w:rsidRPr="002B72E1" w:rsidRDefault="00C44648" w:rsidP="00A11957">
            <w:pPr>
              <w:tabs>
                <w:tab w:val="left" w:pos="528"/>
              </w:tabs>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lastRenderedPageBreak/>
              <w:t>眼障害</w:t>
            </w:r>
          </w:p>
        </w:tc>
        <w:tc>
          <w:tcPr>
            <w:tcW w:w="2551" w:type="dxa"/>
            <w:shd w:val="clear" w:color="auto" w:fill="auto"/>
            <w:tcMar>
              <w:top w:w="28" w:type="dxa"/>
              <w:left w:w="28" w:type="dxa"/>
              <w:bottom w:w="28" w:type="dxa"/>
              <w:right w:w="28" w:type="dxa"/>
            </w:tcMar>
          </w:tcPr>
          <w:p w14:paraId="33397E15" w14:textId="77777777" w:rsidR="00C44648" w:rsidRPr="002B72E1" w:rsidRDefault="00C44648" w:rsidP="00A11957">
            <w:pPr>
              <w:autoSpaceDE w:val="0"/>
              <w:autoSpaceDN w:val="0"/>
              <w:snapToGrid w:val="0"/>
              <w:ind w:left="69" w:right="116" w:firstLineChars="25" w:firstLine="50"/>
              <w:rPr>
                <w:rFonts w:ascii="ＭＳ Ｐゴシック" w:eastAsia="ＭＳ Ｐゴシック" w:hAnsi="ＭＳ Ｐゴシック" w:cs="Arial Unicode MS"/>
                <w:color w:val="0000FF"/>
                <w:kern w:val="0"/>
                <w:sz w:val="20"/>
                <w:szCs w:val="20"/>
                <w:lang w:eastAsia="zh-TW"/>
              </w:rPr>
            </w:pPr>
            <w:r w:rsidRPr="000C5957">
              <w:rPr>
                <w:rFonts w:ascii="ＭＳ Ｐゴシック" w:eastAsia="ＭＳ Ｐゴシック" w:hAnsi="ＭＳ Ｐゴシック" w:cs="Arial Unicode MS" w:hint="eastAsia"/>
                <w:color w:val="0000FF"/>
                <w:kern w:val="0"/>
                <w:sz w:val="20"/>
                <w:szCs w:val="20"/>
                <w:lang w:eastAsia="zh-TW"/>
              </w:rPr>
              <w:t>霧視</w:t>
            </w:r>
          </w:p>
        </w:tc>
        <w:tc>
          <w:tcPr>
            <w:tcW w:w="2551" w:type="dxa"/>
            <w:shd w:val="clear" w:color="auto" w:fill="auto"/>
            <w:tcMar>
              <w:top w:w="28" w:type="dxa"/>
              <w:left w:w="28" w:type="dxa"/>
              <w:bottom w:w="28" w:type="dxa"/>
              <w:right w:w="28" w:type="dxa"/>
            </w:tcMar>
          </w:tcPr>
          <w:p w14:paraId="3FA6B5A9"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lang w:eastAsia="zh-TW"/>
              </w:rPr>
            </w:pPr>
            <w:r>
              <w:rPr>
                <w:rFonts w:ascii="ＭＳ Ｐゴシック" w:eastAsia="ＭＳ Ｐゴシック" w:hAnsi="ＭＳ Ｐ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tcPr>
          <w:p w14:paraId="7993D98D" w14:textId="77777777" w:rsidR="00C44648" w:rsidRPr="002B72E1" w:rsidRDefault="00C44648" w:rsidP="00A11957">
            <w:pPr>
              <w:autoSpaceDE w:val="0"/>
              <w:autoSpaceDN w:val="0"/>
              <w:snapToGrid w:val="0"/>
              <w:ind w:left="70" w:right="57"/>
              <w:rPr>
                <w:rFonts w:ascii="ＭＳ Ｐゴシック" w:eastAsia="ＭＳ Ｐゴシック" w:hAnsi="ＭＳ Ｐゴシック" w:cs="Arial Unicode MS"/>
                <w:color w:val="0000FF"/>
                <w:kern w:val="0"/>
                <w:sz w:val="20"/>
                <w:szCs w:val="20"/>
                <w:lang w:eastAsia="zh-TW"/>
              </w:rPr>
            </w:pPr>
            <w:r>
              <w:rPr>
                <w:rFonts w:ascii="ＭＳ Ｐゴシック" w:eastAsia="ＭＳ Ｐゴシック" w:hAnsi="ＭＳ Ｐゴシック" w:cs="Arial Unicode MS" w:hint="eastAsia"/>
                <w:color w:val="0000FF"/>
                <w:kern w:val="0"/>
                <w:sz w:val="20"/>
                <w:szCs w:val="20"/>
              </w:rPr>
              <w:t>―</w:t>
            </w:r>
          </w:p>
        </w:tc>
      </w:tr>
      <w:tr w:rsidR="00C44648" w:rsidRPr="002B72E1" w14:paraId="2CE49037" w14:textId="77777777" w:rsidTr="00A11957">
        <w:trPr>
          <w:trHeight w:val="368"/>
          <w:jc w:val="center"/>
        </w:trPr>
        <w:tc>
          <w:tcPr>
            <w:tcW w:w="1413" w:type="dxa"/>
            <w:shd w:val="clear" w:color="auto" w:fill="auto"/>
            <w:tcMar>
              <w:top w:w="28" w:type="dxa"/>
              <w:left w:w="28" w:type="dxa"/>
              <w:bottom w:w="28" w:type="dxa"/>
              <w:right w:w="28" w:type="dxa"/>
            </w:tcMar>
          </w:tcPr>
          <w:p w14:paraId="08B6BC50" w14:textId="77777777" w:rsidR="00C44648" w:rsidRPr="002B72E1" w:rsidRDefault="00C44648" w:rsidP="00A11957">
            <w:pPr>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血管障害</w:t>
            </w:r>
          </w:p>
        </w:tc>
        <w:tc>
          <w:tcPr>
            <w:tcW w:w="2551" w:type="dxa"/>
            <w:shd w:val="clear" w:color="auto" w:fill="auto"/>
            <w:tcMar>
              <w:top w:w="28" w:type="dxa"/>
              <w:left w:w="28" w:type="dxa"/>
              <w:bottom w:w="28" w:type="dxa"/>
              <w:right w:w="28" w:type="dxa"/>
            </w:tcMar>
          </w:tcPr>
          <w:p w14:paraId="65630A8C" w14:textId="77777777" w:rsidR="00C44648" w:rsidRPr="002B72E1" w:rsidRDefault="00C44648" w:rsidP="00A11957">
            <w:pPr>
              <w:autoSpaceDE w:val="0"/>
              <w:autoSpaceDN w:val="0"/>
              <w:snapToGrid w:val="0"/>
              <w:ind w:left="69" w:right="116" w:firstLineChars="52" w:firstLine="104"/>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tcPr>
          <w:p w14:paraId="2398939F" w14:textId="77777777" w:rsidR="00C44648" w:rsidRPr="002B72E1" w:rsidRDefault="00C44648" w:rsidP="00A11957">
            <w:pPr>
              <w:autoSpaceDE w:val="0"/>
              <w:autoSpaceDN w:val="0"/>
              <w:snapToGrid w:val="0"/>
              <w:ind w:left="118" w:right="57"/>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血圧低下</w:t>
            </w:r>
          </w:p>
        </w:tc>
        <w:tc>
          <w:tcPr>
            <w:tcW w:w="2551" w:type="dxa"/>
            <w:shd w:val="clear" w:color="auto" w:fill="auto"/>
            <w:tcMar>
              <w:top w:w="28" w:type="dxa"/>
              <w:left w:w="28" w:type="dxa"/>
              <w:bottom w:w="28" w:type="dxa"/>
              <w:right w:w="28" w:type="dxa"/>
            </w:tcMar>
          </w:tcPr>
          <w:p w14:paraId="2F6410C8" w14:textId="77777777" w:rsidR="00C44648" w:rsidRPr="002B72E1" w:rsidRDefault="00C44648" w:rsidP="00A11957">
            <w:pPr>
              <w:autoSpaceDE w:val="0"/>
              <w:autoSpaceDN w:val="0"/>
              <w:snapToGrid w:val="0"/>
              <w:ind w:left="70"/>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高血圧</w:t>
            </w:r>
          </w:p>
        </w:tc>
      </w:tr>
      <w:tr w:rsidR="00C44648" w:rsidRPr="002B72E1" w14:paraId="0435E369" w14:textId="77777777" w:rsidTr="00A11957">
        <w:trPr>
          <w:trHeight w:val="443"/>
          <w:jc w:val="center"/>
        </w:trPr>
        <w:tc>
          <w:tcPr>
            <w:tcW w:w="1413" w:type="dxa"/>
            <w:shd w:val="clear" w:color="auto" w:fill="auto"/>
            <w:tcMar>
              <w:top w:w="28" w:type="dxa"/>
              <w:left w:w="28" w:type="dxa"/>
              <w:bottom w:w="28" w:type="dxa"/>
              <w:right w:w="28" w:type="dxa"/>
            </w:tcMar>
          </w:tcPr>
          <w:p w14:paraId="577D535D"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呼吸器系障害</w:t>
            </w:r>
          </w:p>
        </w:tc>
        <w:tc>
          <w:tcPr>
            <w:tcW w:w="2551" w:type="dxa"/>
            <w:shd w:val="clear" w:color="auto" w:fill="auto"/>
            <w:tcMar>
              <w:top w:w="28" w:type="dxa"/>
              <w:left w:w="28" w:type="dxa"/>
              <w:bottom w:w="28" w:type="dxa"/>
              <w:right w:w="28" w:type="dxa"/>
            </w:tcMar>
          </w:tcPr>
          <w:p w14:paraId="7DF3F843" w14:textId="77777777" w:rsidR="00C44648" w:rsidRPr="002B72E1" w:rsidRDefault="00C44648" w:rsidP="00A11957">
            <w:pPr>
              <w:autoSpaceDE w:val="0"/>
              <w:autoSpaceDN w:val="0"/>
              <w:snapToGrid w:val="0"/>
              <w:ind w:leftChars="50" w:left="121" w:rightChars="55" w:right="115" w:hangingChars="8" w:hanging="16"/>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誤嚥、嚥下性肺炎、呼吸抑制、呼吸停止、下気道感染</w:t>
            </w:r>
          </w:p>
        </w:tc>
        <w:tc>
          <w:tcPr>
            <w:tcW w:w="2551" w:type="dxa"/>
            <w:shd w:val="clear" w:color="auto" w:fill="auto"/>
            <w:tcMar>
              <w:top w:w="28" w:type="dxa"/>
              <w:left w:w="28" w:type="dxa"/>
              <w:bottom w:w="28" w:type="dxa"/>
              <w:right w:w="28" w:type="dxa"/>
            </w:tcMar>
          </w:tcPr>
          <w:p w14:paraId="13882E9C"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tcPr>
          <w:p w14:paraId="6A70CB58" w14:textId="77777777" w:rsidR="00C44648" w:rsidRPr="002B72E1" w:rsidRDefault="00C44648" w:rsidP="00A11957">
            <w:pPr>
              <w:autoSpaceDE w:val="0"/>
              <w:autoSpaceDN w:val="0"/>
              <w:snapToGrid w:val="0"/>
              <w:ind w:left="70" w:right="-29"/>
              <w:rPr>
                <w:rFonts w:ascii="ＭＳ Ｐゴシック" w:eastAsia="ＭＳ Ｐゴシック" w:hAnsi="ＭＳ Ｐゴシック" w:cs="Arial Unicode MS"/>
                <w:color w:val="0000FF"/>
                <w:kern w:val="0"/>
                <w:sz w:val="20"/>
                <w:szCs w:val="20"/>
                <w:lang w:eastAsia="zh-TW"/>
              </w:rPr>
            </w:pPr>
            <w:r>
              <w:rPr>
                <w:rFonts w:ascii="ＭＳ Ｐゴシック" w:eastAsia="ＭＳ Ｐゴシック" w:hAnsi="ＭＳ Ｐゴシック" w:cs="Arial Unicode MS" w:hint="eastAsia"/>
                <w:color w:val="0000FF"/>
                <w:kern w:val="0"/>
                <w:sz w:val="20"/>
                <w:szCs w:val="20"/>
              </w:rPr>
              <w:t>肺炎</w:t>
            </w:r>
          </w:p>
        </w:tc>
      </w:tr>
      <w:tr w:rsidR="00C44648" w:rsidRPr="002B72E1" w14:paraId="341FA86E" w14:textId="77777777" w:rsidTr="00A11957">
        <w:trPr>
          <w:trHeight w:val="499"/>
          <w:jc w:val="center"/>
        </w:trPr>
        <w:tc>
          <w:tcPr>
            <w:tcW w:w="1413" w:type="dxa"/>
            <w:shd w:val="clear" w:color="auto" w:fill="auto"/>
            <w:tcMar>
              <w:top w:w="28" w:type="dxa"/>
              <w:left w:w="28" w:type="dxa"/>
              <w:bottom w:w="28" w:type="dxa"/>
              <w:right w:w="28" w:type="dxa"/>
            </w:tcMar>
            <w:vAlign w:val="center"/>
          </w:tcPr>
          <w:p w14:paraId="2261F0F6"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vAlign w:val="center"/>
          </w:tcPr>
          <w:p w14:paraId="2265E197" w14:textId="77777777" w:rsidR="00C44648" w:rsidRPr="002B72E1" w:rsidRDefault="00C44648" w:rsidP="00A11957">
            <w:pPr>
              <w:autoSpaceDE w:val="0"/>
              <w:autoSpaceDN w:val="0"/>
              <w:snapToGrid w:val="0"/>
              <w:ind w:right="116"/>
              <w:rPr>
                <w:rFonts w:ascii="ＭＳ Ｐゴシック" w:eastAsia="ＭＳ Ｐゴシック" w:hAnsi="ＭＳ Ｐ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vAlign w:val="center"/>
          </w:tcPr>
          <w:p w14:paraId="398C17A0"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c>
          <w:tcPr>
            <w:tcW w:w="2551" w:type="dxa"/>
            <w:shd w:val="clear" w:color="auto" w:fill="auto"/>
            <w:tcMar>
              <w:top w:w="28" w:type="dxa"/>
              <w:left w:w="28" w:type="dxa"/>
              <w:bottom w:w="28" w:type="dxa"/>
              <w:right w:w="28" w:type="dxa"/>
            </w:tcMar>
            <w:vAlign w:val="center"/>
          </w:tcPr>
          <w:p w14:paraId="4E7330B0" w14:textId="77777777" w:rsidR="00C44648" w:rsidRPr="002B72E1" w:rsidRDefault="00C44648" w:rsidP="00A11957">
            <w:pPr>
              <w:autoSpaceDE w:val="0"/>
              <w:autoSpaceDN w:val="0"/>
              <w:snapToGrid w:val="0"/>
              <w:ind w:left="70"/>
              <w:rPr>
                <w:rFonts w:ascii="ＭＳ Ｐゴシック" w:eastAsia="ＭＳ Ｐゴシック" w:hAnsi="ＭＳ Ｐ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r>
    </w:tbl>
    <w:p w14:paraId="5B2A9492" w14:textId="7A994B01" w:rsidR="00EF4674" w:rsidRDefault="00EF4674" w:rsidP="00E24155">
      <w:pPr>
        <w:snapToGrid w:val="0"/>
        <w:jc w:val="left"/>
        <w:rPr>
          <w:rFonts w:ascii="ＭＳ Ｐゴシック" w:eastAsia="ＭＳ Ｐゴシック" w:hAnsi="ＭＳ Ｐゴシック"/>
          <w:sz w:val="22"/>
        </w:rPr>
      </w:pPr>
    </w:p>
    <w:p w14:paraId="1E46C741" w14:textId="77777777" w:rsidR="00FF51C6" w:rsidRPr="00055598" w:rsidRDefault="00FF51C6" w:rsidP="00FF51C6">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C56D98A" w14:textId="7E21DF58" w:rsidR="00FF51C6" w:rsidRDefault="00FF51C6" w:rsidP="00FF51C6">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w:t>
      </w:r>
      <w:r w:rsidRPr="002B72E1">
        <w:rPr>
          <w:rFonts w:ascii="ＭＳ Ｐゴシック" w:eastAsia="ＭＳ Ｐゴシック" w:hAnsi="ＭＳ Ｐゴシック" w:hint="eastAsia"/>
          <w:color w:val="0000FF"/>
          <w:sz w:val="22"/>
        </w:rPr>
        <w:t>薬である</w:t>
      </w:r>
      <w:r>
        <w:rPr>
          <w:rFonts w:ascii="ＭＳ Ｐゴシック" w:eastAsia="ＭＳ Ｐゴシック" w:hAnsi="ＭＳ Ｐゴシック" w:hint="eastAsia"/>
          <w:color w:val="0000FF"/>
          <w:sz w:val="22"/>
        </w:rPr>
        <w:t>○○○錠の</w:t>
      </w:r>
      <w:r w:rsidRPr="002B72E1">
        <w:rPr>
          <w:rFonts w:ascii="ＭＳ Ｐゴシック" w:eastAsia="ＭＳ Ｐゴシック" w:hAnsi="ＭＳ Ｐゴシック"/>
          <w:color w:val="0000FF"/>
          <w:sz w:val="22"/>
        </w:rPr>
        <w:t>最新の添付文書に記載されている</w:t>
      </w:r>
      <w:r>
        <w:rPr>
          <w:rFonts w:ascii="ＭＳ Ｐゴシック" w:eastAsia="ＭＳ Ｐゴシック" w:hAnsi="ＭＳ Ｐゴシック" w:hint="eastAsia"/>
          <w:color w:val="0000FF"/>
          <w:sz w:val="22"/>
        </w:rPr>
        <w:t>主な副作用・重大な副作用は、○○○○、○○○○、○○○○、○○○○、である。その他の副作用は、添付文書参照</w:t>
      </w:r>
      <w:r w:rsidR="004A48E7">
        <w:rPr>
          <w:rFonts w:ascii="ＭＳ Ｐゴシック" w:eastAsia="ＭＳ Ｐゴシック" w:hAnsi="ＭＳ Ｐゴシック" w:hint="eastAsia"/>
          <w:color w:val="0000FF"/>
          <w:sz w:val="22"/>
        </w:rPr>
        <w:t>とする</w:t>
      </w:r>
      <w:r w:rsidRPr="002B72E1">
        <w:rPr>
          <w:rFonts w:ascii="ＭＳ Ｐゴシック" w:eastAsia="ＭＳ Ｐゴシック" w:hAnsi="ＭＳ Ｐゴシック" w:hint="eastAsia"/>
          <w:color w:val="0000FF"/>
          <w:sz w:val="22"/>
        </w:rPr>
        <w:t>。研究実施中は常に最新の添付文書を使用して判断を行うこととする。</w:t>
      </w:r>
    </w:p>
    <w:p w14:paraId="6E40F32B" w14:textId="77777777" w:rsidR="00FF51C6" w:rsidRPr="00FF51C6" w:rsidRDefault="00FF51C6" w:rsidP="00E24155">
      <w:pPr>
        <w:snapToGrid w:val="0"/>
        <w:jc w:val="left"/>
        <w:rPr>
          <w:rFonts w:ascii="ＭＳ Ｐゴシック" w:eastAsia="ＭＳ Ｐゴシック" w:hAnsi="ＭＳ Ｐゴシック"/>
          <w:sz w:val="22"/>
        </w:rPr>
      </w:pPr>
    </w:p>
    <w:p w14:paraId="65DF6184" w14:textId="77777777" w:rsidR="00EF4674" w:rsidRPr="00055598" w:rsidRDefault="00EF4674" w:rsidP="00E24155">
      <w:pPr>
        <w:snapToGrid w:val="0"/>
        <w:jc w:val="left"/>
        <w:rPr>
          <w:rFonts w:ascii="ＭＳ Ｐゴシック" w:eastAsia="ＭＳ Ｐゴシック" w:hAnsi="ＭＳ Ｐゴシック"/>
          <w:sz w:val="22"/>
        </w:rPr>
      </w:pPr>
    </w:p>
    <w:p w14:paraId="7F4B3557" w14:textId="527D7827" w:rsidR="000C11DE" w:rsidRPr="00055598" w:rsidRDefault="003D3B98" w:rsidP="00E24155">
      <w:pPr>
        <w:pStyle w:val="2"/>
        <w:snapToGrid w:val="0"/>
        <w:rPr>
          <w:rFonts w:ascii="ＭＳ Ｐゴシック" w:eastAsia="ＭＳ Ｐゴシック" w:hAnsi="ＭＳ Ｐゴシック"/>
          <w:sz w:val="22"/>
        </w:rPr>
      </w:pPr>
      <w:bookmarkStart w:id="45" w:name="_Toc217554140"/>
      <w:r w:rsidRPr="00C12729">
        <w:rPr>
          <w:rFonts w:ascii="ＭＳ Ｐゴシック" w:eastAsia="ＭＳ Ｐゴシック" w:hAnsi="ＭＳ Ｐゴシック"/>
          <w:b/>
          <w:bCs/>
          <w:sz w:val="22"/>
        </w:rPr>
        <w:t>8</w:t>
      </w:r>
      <w:r w:rsidR="00431AC8" w:rsidRPr="00C12729">
        <w:rPr>
          <w:rFonts w:ascii="ＭＳ Ｐゴシック" w:eastAsia="ＭＳ Ｐゴシック" w:hAnsi="ＭＳ Ｐゴシック" w:hint="eastAsia"/>
          <w:b/>
          <w:bCs/>
          <w:sz w:val="22"/>
        </w:rPr>
        <w:t>-4　疾病等（有害事象）</w:t>
      </w:r>
      <w:r w:rsidR="005D4D4C" w:rsidRPr="00C12729">
        <w:rPr>
          <w:rFonts w:ascii="ＭＳ Ｐゴシック" w:eastAsia="ＭＳ Ｐゴシック" w:hAnsi="ＭＳ Ｐゴシック" w:hint="eastAsia"/>
          <w:b/>
          <w:bCs/>
          <w:color w:val="0000FF"/>
          <w:sz w:val="22"/>
        </w:rPr>
        <w:t>・不具合</w:t>
      </w:r>
      <w:r w:rsidR="00431AC8" w:rsidRPr="00C12729">
        <w:rPr>
          <w:rFonts w:ascii="ＭＳ Ｐゴシック" w:eastAsia="ＭＳ Ｐゴシック" w:hAnsi="ＭＳ Ｐゴシック" w:hint="eastAsia"/>
          <w:b/>
          <w:bCs/>
          <w:sz w:val="22"/>
        </w:rPr>
        <w:t>報告</w:t>
      </w:r>
      <w:r w:rsidR="00CB03B5" w:rsidRPr="00055598">
        <w:rPr>
          <w:rFonts w:ascii="ＭＳ Ｐゴシック" w:eastAsia="ＭＳ Ｐゴシック" w:hAnsi="ＭＳ Ｐゴシック" w:hint="eastAsia"/>
          <w:color w:val="FF0000"/>
          <w:sz w:val="22"/>
        </w:rPr>
        <w:t>（医療機器の場合は不具合報告を併記してください）</w:t>
      </w:r>
      <w:bookmarkEnd w:id="45"/>
    </w:p>
    <w:p w14:paraId="69BFA09D" w14:textId="19D48554" w:rsidR="00A5147C" w:rsidRPr="00055598" w:rsidRDefault="00A5147C"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「未承認又は適応外の医薬品等を用いる特定臨床研究」の場合</w:t>
      </w:r>
    </w:p>
    <w:p w14:paraId="481F8D69" w14:textId="0AE977E2" w:rsidR="00431AC8" w:rsidRPr="00055598" w:rsidRDefault="00431AC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（例）</w:t>
      </w:r>
    </w:p>
    <w:p w14:paraId="7D80C16B" w14:textId="5E992D6B" w:rsidR="00431AC8" w:rsidRPr="00055598" w:rsidRDefault="00431AC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研究責任医師は、「未承認又は適応外の医薬品等を用いる特定臨床研究」の実施において、次に掲げる事項を知ったときは、</w:t>
      </w:r>
      <w:r w:rsidR="00B13970">
        <w:rPr>
          <w:rFonts w:ascii="ＭＳ Ｐゴシック" w:eastAsia="ＭＳ Ｐゴシック" w:hAnsi="ＭＳ Ｐゴシック" w:hint="eastAsia"/>
          <w:color w:val="0000FF"/>
          <w:sz w:val="22"/>
        </w:rPr>
        <w:t>速やか</w:t>
      </w:r>
      <w:r w:rsidRPr="00055598">
        <w:rPr>
          <w:rFonts w:ascii="ＭＳ Ｐゴシック" w:eastAsia="ＭＳ Ｐゴシック" w:hAnsi="ＭＳ Ｐゴシック" w:hint="eastAsia"/>
          <w:color w:val="0000FF"/>
          <w:sz w:val="22"/>
        </w:rPr>
        <w:t>に</w:t>
      </w:r>
      <w:r w:rsidR="00B13970">
        <w:rPr>
          <w:rFonts w:ascii="ＭＳ Ｐゴシック" w:eastAsia="ＭＳ Ｐゴシック" w:hAnsi="ＭＳ Ｐゴシック" w:hint="eastAsia"/>
          <w:color w:val="0000FF"/>
          <w:sz w:val="22"/>
        </w:rPr>
        <w:t>統括管理者及び</w:t>
      </w:r>
      <w:r w:rsidRPr="00055598">
        <w:rPr>
          <w:rFonts w:ascii="ＭＳ Ｐゴシック" w:eastAsia="ＭＳ Ｐゴシック" w:hAnsi="ＭＳ Ｐゴシック" w:hint="eastAsia"/>
          <w:color w:val="0000FF"/>
          <w:sz w:val="22"/>
        </w:rPr>
        <w:t>実施医療機関の管理者（病院長）に報告</w:t>
      </w:r>
      <w:r w:rsidR="009623A5">
        <w:rPr>
          <w:rFonts w:ascii="ＭＳ Ｐゴシック" w:eastAsia="ＭＳ Ｐゴシック" w:hAnsi="ＭＳ Ｐゴシック" w:hint="eastAsia"/>
          <w:color w:val="0000FF"/>
          <w:sz w:val="22"/>
        </w:rPr>
        <w:t>する。統括管理者は、</w:t>
      </w:r>
      <w:r w:rsidR="009623A5" w:rsidRPr="009623A5">
        <w:rPr>
          <w:rFonts w:ascii="ＭＳ Ｐゴシック" w:eastAsia="ＭＳ Ｐゴシック" w:hAnsi="ＭＳ Ｐゴシック" w:hint="eastAsia"/>
          <w:color w:val="FF0000"/>
          <w:sz w:val="22"/>
        </w:rPr>
        <w:t>（</w:t>
      </w:r>
      <w:r w:rsidR="009623A5" w:rsidRPr="00EA6A62">
        <w:rPr>
          <w:rFonts w:ascii="ＭＳ Ｐゴシック" w:eastAsia="ＭＳ Ｐゴシック" w:hAnsi="ＭＳ Ｐゴシック" w:hint="eastAsia"/>
          <w:color w:val="0000FF"/>
          <w:sz w:val="22"/>
        </w:rPr>
        <w:t>施行規則第十二条第三項の規定により定める医師又は歯科医師の意見を聞いた上で</w:t>
      </w:r>
      <w:r w:rsidR="009623A5">
        <w:rPr>
          <w:rFonts w:ascii="ＭＳ Ｐゴシック" w:eastAsia="ＭＳ Ｐゴシック" w:hAnsi="ＭＳ Ｐゴシック" w:hint="eastAsia"/>
          <w:color w:val="FF0000"/>
          <w:sz w:val="22"/>
        </w:rPr>
        <w:t>：</w:t>
      </w:r>
      <w:r w:rsidR="009623A5" w:rsidRPr="00EA6A62">
        <w:rPr>
          <w:rFonts w:ascii="ＭＳ Ｐゴシック" w:eastAsia="ＭＳ Ｐゴシック" w:hAnsi="ＭＳ Ｐゴシック" w:hint="eastAsia"/>
          <w:color w:val="FF0000"/>
          <w:sz w:val="20"/>
          <w:szCs w:val="20"/>
        </w:rPr>
        <w:t>統括管理者が医師又は歯科医師でない場合</w:t>
      </w:r>
      <w:r w:rsidR="00F77B17" w:rsidRPr="00EA6A62">
        <w:rPr>
          <w:rFonts w:ascii="ＭＳ Ｐゴシック" w:eastAsia="ＭＳ Ｐゴシック" w:hAnsi="ＭＳ Ｐゴシック" w:hint="eastAsia"/>
          <w:color w:val="FF0000"/>
          <w:sz w:val="20"/>
          <w:szCs w:val="20"/>
        </w:rPr>
        <w:t>に記載</w:t>
      </w:r>
      <w:r w:rsidR="009623A5" w:rsidRPr="009623A5">
        <w:rPr>
          <w:rFonts w:ascii="ＭＳ Ｐゴシック" w:eastAsia="ＭＳ Ｐゴシック" w:hAnsi="ＭＳ Ｐゴシック" w:hint="eastAsia"/>
          <w:color w:val="FF0000"/>
          <w:sz w:val="22"/>
        </w:rPr>
        <w:t>）</w:t>
      </w:r>
      <w:r w:rsidR="009623A5">
        <w:rPr>
          <w:rFonts w:ascii="ＭＳ Ｐゴシック" w:eastAsia="ＭＳ Ｐゴシック" w:hAnsi="ＭＳ Ｐゴシック" w:hint="eastAsia"/>
          <w:color w:val="0000FF"/>
          <w:sz w:val="22"/>
        </w:rPr>
        <w:t>それぞれに定める期間内に</w:t>
      </w:r>
      <w:r w:rsidRPr="00055598">
        <w:rPr>
          <w:rFonts w:ascii="ＭＳ Ｐゴシック" w:eastAsia="ＭＳ Ｐゴシック" w:hAnsi="ＭＳ Ｐゴシック" w:hint="eastAsia"/>
          <w:color w:val="0000FF"/>
          <w:sz w:val="22"/>
        </w:rPr>
        <w:t>認定臨床研究審査委員会</w:t>
      </w:r>
      <w:r w:rsidR="007D0A60">
        <w:rPr>
          <w:rFonts w:ascii="ＭＳ Ｐゴシック" w:eastAsia="ＭＳ Ｐゴシック" w:hAnsi="ＭＳ Ｐゴシック" w:hint="eastAsia"/>
          <w:color w:val="0000FF"/>
          <w:sz w:val="22"/>
        </w:rPr>
        <w:t>及び、該当する場合は厚生労働大臣に報告する。</w:t>
      </w:r>
    </w:p>
    <w:p w14:paraId="0ED2AD22" w14:textId="3044CACB" w:rsidR="00714250" w:rsidRPr="00055598" w:rsidRDefault="00714250" w:rsidP="00E24155">
      <w:pPr>
        <w:snapToGrid w:val="0"/>
        <w:jc w:val="left"/>
        <w:rPr>
          <w:rFonts w:ascii="ＭＳ Ｐゴシック" w:eastAsia="ＭＳ Ｐゴシック" w:hAnsi="ＭＳ Ｐゴシック"/>
          <w:color w:val="0000FF"/>
          <w:sz w:val="22"/>
        </w:rPr>
      </w:pPr>
    </w:p>
    <w:p w14:paraId="48D7BE8B" w14:textId="5BAFD764" w:rsidR="00714250" w:rsidRPr="00055598" w:rsidRDefault="0071425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（例）</w:t>
      </w:r>
      <w:r w:rsidR="005D4D4C" w:rsidRPr="00DD48CA">
        <w:rPr>
          <w:rFonts w:ascii="ＭＳ Ｐゴシック" w:eastAsia="ＭＳ Ｐゴシック" w:hAnsi="ＭＳ Ｐゴシック" w:hint="eastAsia"/>
          <w:color w:val="FF0000"/>
          <w:sz w:val="20"/>
          <w:szCs w:val="20"/>
        </w:rPr>
        <w:t>多施設共同研究の場合</w:t>
      </w:r>
    </w:p>
    <w:p w14:paraId="17B5C0A0" w14:textId="344F33F0" w:rsidR="00714250" w:rsidRPr="00055598" w:rsidRDefault="00714250"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研究責任医師は、「未承認又は適応外の医薬品等を用いる特定臨床研究」の実施において、次に掲げる事項を知ったときは、実施医療機関の管理者（病院長）に報告した上で、</w:t>
      </w:r>
      <w:r w:rsidR="009C1738">
        <w:rPr>
          <w:rFonts w:ascii="ＭＳ Ｐゴシック" w:eastAsia="ＭＳ Ｐゴシック" w:hAnsi="ＭＳ Ｐゴシック" w:hint="eastAsia"/>
          <w:color w:val="0000FF"/>
          <w:sz w:val="22"/>
        </w:rPr>
        <w:t>統括管理者</w:t>
      </w:r>
      <w:r w:rsidRPr="00055598">
        <w:rPr>
          <w:rFonts w:ascii="ＭＳ Ｐゴシック" w:eastAsia="ＭＳ Ｐゴシック" w:hAnsi="ＭＳ Ｐゴシック" w:hint="eastAsia"/>
          <w:color w:val="0000FF"/>
          <w:sz w:val="22"/>
        </w:rPr>
        <w:t>に通知する。通知を受けた</w:t>
      </w:r>
      <w:r w:rsidR="009C1738">
        <w:rPr>
          <w:rFonts w:ascii="ＭＳ Ｐゴシック" w:eastAsia="ＭＳ Ｐゴシック" w:hAnsi="ＭＳ Ｐゴシック" w:hint="eastAsia"/>
          <w:color w:val="0000FF"/>
          <w:sz w:val="22"/>
        </w:rPr>
        <w:t>統括管理者</w:t>
      </w:r>
      <w:r w:rsidRPr="00055598">
        <w:rPr>
          <w:rFonts w:ascii="ＭＳ Ｐゴシック" w:eastAsia="ＭＳ Ｐゴシック" w:hAnsi="ＭＳ Ｐゴシック" w:hint="eastAsia"/>
          <w:color w:val="0000FF"/>
          <w:sz w:val="22"/>
        </w:rPr>
        <w:t>は、</w:t>
      </w:r>
      <w:r w:rsidR="00CA49DC" w:rsidRPr="009623A5">
        <w:rPr>
          <w:rFonts w:ascii="ＭＳ Ｐゴシック" w:eastAsia="ＭＳ Ｐゴシック" w:hAnsi="ＭＳ Ｐゴシック" w:hint="eastAsia"/>
          <w:color w:val="FF0000"/>
          <w:sz w:val="22"/>
        </w:rPr>
        <w:t>（</w:t>
      </w:r>
      <w:r w:rsidR="00CA49DC" w:rsidRPr="00D316C4">
        <w:rPr>
          <w:rFonts w:ascii="ＭＳ Ｐゴシック" w:eastAsia="ＭＳ Ｐゴシック" w:hAnsi="ＭＳ Ｐゴシック" w:hint="eastAsia"/>
          <w:color w:val="0000FF"/>
          <w:sz w:val="22"/>
        </w:rPr>
        <w:t>施行規則第十二条第三項の規定により定める医師又は歯科医師の意見を聞いた上で</w:t>
      </w:r>
      <w:r w:rsidR="00CA49DC">
        <w:rPr>
          <w:rFonts w:ascii="ＭＳ Ｐゴシック" w:eastAsia="ＭＳ Ｐゴシック" w:hAnsi="ＭＳ Ｐゴシック" w:hint="eastAsia"/>
          <w:color w:val="FF0000"/>
          <w:sz w:val="22"/>
        </w:rPr>
        <w:t>：</w:t>
      </w:r>
      <w:r w:rsidR="00CA49DC" w:rsidRPr="00D316C4">
        <w:rPr>
          <w:rFonts w:ascii="ＭＳ Ｐゴシック" w:eastAsia="ＭＳ Ｐゴシック" w:hAnsi="ＭＳ Ｐゴシック" w:hint="eastAsia"/>
          <w:color w:val="FF0000"/>
          <w:sz w:val="20"/>
          <w:szCs w:val="20"/>
        </w:rPr>
        <w:t>統括管理者が医師又は歯科医師でない場合に記載</w:t>
      </w:r>
      <w:r w:rsidR="00CA49DC" w:rsidRPr="009623A5">
        <w:rPr>
          <w:rFonts w:ascii="ＭＳ Ｐゴシック" w:eastAsia="ＭＳ Ｐゴシック" w:hAnsi="ＭＳ Ｐゴシック" w:hint="eastAsia"/>
          <w:color w:val="FF0000"/>
          <w:sz w:val="22"/>
        </w:rPr>
        <w:t>）</w:t>
      </w:r>
      <w:r w:rsidRPr="00055598">
        <w:rPr>
          <w:rFonts w:ascii="ＭＳ Ｐゴシック" w:eastAsia="ＭＳ Ｐゴシック" w:hAnsi="ＭＳ Ｐゴシック" w:hint="eastAsia"/>
          <w:color w:val="0000FF"/>
          <w:sz w:val="22"/>
        </w:rPr>
        <w:t>それぞれに定める期間内に</w:t>
      </w:r>
      <w:r w:rsidR="005D4D4C" w:rsidRPr="00055598">
        <w:rPr>
          <w:rFonts w:ascii="ＭＳ Ｐゴシック" w:eastAsia="ＭＳ Ｐゴシック" w:hAnsi="ＭＳ Ｐゴシック" w:hint="eastAsia"/>
          <w:color w:val="0000FF"/>
          <w:sz w:val="22"/>
        </w:rPr>
        <w:t>認定臨床研究審査委員会</w:t>
      </w:r>
      <w:r w:rsidR="007D0A60">
        <w:rPr>
          <w:rFonts w:ascii="ＭＳ Ｐゴシック" w:eastAsia="ＭＳ Ｐゴシック" w:hAnsi="ＭＳ Ｐゴシック" w:hint="eastAsia"/>
          <w:color w:val="0000FF"/>
          <w:sz w:val="22"/>
        </w:rPr>
        <w:t>及び、該当する場合は厚生労働大臣</w:t>
      </w:r>
      <w:r w:rsidR="005D4D4C" w:rsidRPr="00055598">
        <w:rPr>
          <w:rFonts w:ascii="ＭＳ Ｐゴシック" w:eastAsia="ＭＳ Ｐゴシック" w:hAnsi="ＭＳ Ｐゴシック" w:hint="eastAsia"/>
          <w:color w:val="0000FF"/>
          <w:sz w:val="22"/>
        </w:rPr>
        <w:t>に報告し、報告を行った旨を速やかに各施設の研究責任医師に情報提供を行う。情報提供を受けた研究責任医師は速やかに情報提供の内容を実施医療機関の管理者（病院長）に報告する。</w:t>
      </w:r>
    </w:p>
    <w:p w14:paraId="5A249899" w14:textId="77777777" w:rsidR="00714250" w:rsidRPr="00055598" w:rsidRDefault="00714250" w:rsidP="00E24155">
      <w:pPr>
        <w:snapToGrid w:val="0"/>
        <w:jc w:val="left"/>
        <w:rPr>
          <w:rFonts w:ascii="ＭＳ Ｐゴシック" w:eastAsia="ＭＳ Ｐゴシック" w:hAnsi="ＭＳ Ｐゴシック"/>
          <w:color w:val="0000FF"/>
          <w:sz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742"/>
        <w:gridCol w:w="992"/>
        <w:gridCol w:w="1559"/>
      </w:tblGrid>
      <w:tr w:rsidR="00714250" w:rsidRPr="00714250" w14:paraId="6F7508A7" w14:textId="77777777" w:rsidTr="006B1F39">
        <w:trPr>
          <w:trHeight w:val="283"/>
          <w:jc w:val="center"/>
        </w:trPr>
        <w:tc>
          <w:tcPr>
            <w:tcW w:w="4207" w:type="dxa"/>
            <w:shd w:val="clear" w:color="auto" w:fill="D9D9D9"/>
            <w:vAlign w:val="center"/>
          </w:tcPr>
          <w:p w14:paraId="4F8922A0"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重篤性</w:t>
            </w:r>
          </w:p>
        </w:tc>
        <w:tc>
          <w:tcPr>
            <w:tcW w:w="1742" w:type="dxa"/>
            <w:shd w:val="clear" w:color="auto" w:fill="D9D9D9"/>
            <w:vAlign w:val="center"/>
          </w:tcPr>
          <w:p w14:paraId="5B023E99"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予測できる・</w:t>
            </w:r>
          </w:p>
          <w:p w14:paraId="002851B2"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予測できない</w:t>
            </w:r>
          </w:p>
        </w:tc>
        <w:tc>
          <w:tcPr>
            <w:tcW w:w="992" w:type="dxa"/>
            <w:shd w:val="clear" w:color="auto" w:fill="D9D9D9"/>
            <w:vAlign w:val="center"/>
          </w:tcPr>
          <w:p w14:paraId="25D2D289"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報告期限</w:t>
            </w:r>
          </w:p>
        </w:tc>
        <w:tc>
          <w:tcPr>
            <w:tcW w:w="1559" w:type="dxa"/>
            <w:shd w:val="clear" w:color="auto" w:fill="D9D9D9"/>
            <w:vAlign w:val="center"/>
          </w:tcPr>
          <w:p w14:paraId="23E3A671"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厚生労働大臣に対する疾病等報告の要否</w:t>
            </w:r>
          </w:p>
        </w:tc>
      </w:tr>
      <w:tr w:rsidR="00714250" w:rsidRPr="00714250" w14:paraId="6AEBFA08" w14:textId="77777777" w:rsidTr="006B1F39">
        <w:trPr>
          <w:trHeight w:val="465"/>
          <w:jc w:val="center"/>
        </w:trPr>
        <w:tc>
          <w:tcPr>
            <w:tcW w:w="4207" w:type="dxa"/>
            <w:vMerge w:val="restart"/>
            <w:shd w:val="clear" w:color="auto" w:fill="auto"/>
            <w:vAlign w:val="center"/>
          </w:tcPr>
          <w:p w14:paraId="77D9D312"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特定臨床研究の実施によるものと疑われる</w:t>
            </w:r>
          </w:p>
          <w:p w14:paraId="7A8342A9"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1. 死亡</w:t>
            </w:r>
          </w:p>
          <w:p w14:paraId="18A1479B"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2．死亡につながる恐れのある疾病等</w:t>
            </w:r>
          </w:p>
        </w:tc>
        <w:tc>
          <w:tcPr>
            <w:tcW w:w="1742" w:type="dxa"/>
            <w:vAlign w:val="center"/>
          </w:tcPr>
          <w:p w14:paraId="7E44C2AC" w14:textId="77777777" w:rsidR="00431AC8" w:rsidRPr="00714250" w:rsidRDefault="00431AC8" w:rsidP="00E24155">
            <w:pPr>
              <w:snapToGrid w:val="0"/>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予測できない</w:t>
            </w:r>
            <w:r w:rsidRPr="00714250">
              <w:rPr>
                <w:rFonts w:ascii="ＭＳ Ｐゴシック" w:eastAsia="ＭＳ Ｐゴシック" w:hAnsi="ＭＳ Ｐゴシック" w:hint="eastAsia"/>
                <w:b/>
                <w:sz w:val="20"/>
                <w:szCs w:val="20"/>
              </w:rPr>
              <w:t>もの</w:t>
            </w:r>
          </w:p>
        </w:tc>
        <w:tc>
          <w:tcPr>
            <w:tcW w:w="992" w:type="dxa"/>
            <w:shd w:val="clear" w:color="auto" w:fill="auto"/>
            <w:vAlign w:val="center"/>
          </w:tcPr>
          <w:p w14:paraId="2EED379F"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7</w:t>
            </w:r>
            <w:r w:rsidRPr="00714250">
              <w:rPr>
                <w:rFonts w:ascii="ＭＳ Ｐゴシック" w:eastAsia="ＭＳ Ｐゴシック" w:hAnsi="ＭＳ Ｐゴシック"/>
                <w:b/>
                <w:sz w:val="20"/>
                <w:szCs w:val="20"/>
              </w:rPr>
              <w:t>日</w:t>
            </w:r>
          </w:p>
        </w:tc>
        <w:tc>
          <w:tcPr>
            <w:tcW w:w="1559" w:type="dxa"/>
            <w:vAlign w:val="center"/>
          </w:tcPr>
          <w:p w14:paraId="5D7BA168"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要</w:t>
            </w:r>
          </w:p>
        </w:tc>
      </w:tr>
      <w:tr w:rsidR="00714250" w:rsidRPr="00714250" w14:paraId="5FB04A8C" w14:textId="77777777" w:rsidTr="006B1F39">
        <w:trPr>
          <w:trHeight w:val="465"/>
          <w:jc w:val="center"/>
        </w:trPr>
        <w:tc>
          <w:tcPr>
            <w:tcW w:w="4207" w:type="dxa"/>
            <w:vMerge/>
            <w:tcBorders>
              <w:bottom w:val="single" w:sz="4" w:space="0" w:color="auto"/>
            </w:tcBorders>
            <w:shd w:val="clear" w:color="auto" w:fill="auto"/>
            <w:vAlign w:val="center"/>
          </w:tcPr>
          <w:p w14:paraId="79E3EA48" w14:textId="77777777" w:rsidR="00431AC8" w:rsidRPr="00714250" w:rsidRDefault="00431AC8" w:rsidP="00E24155">
            <w:pPr>
              <w:snapToGrid w:val="0"/>
              <w:jc w:val="left"/>
              <w:rPr>
                <w:rFonts w:ascii="ＭＳ Ｐゴシック" w:eastAsia="ＭＳ Ｐゴシック" w:hAnsi="ＭＳ Ｐゴシック"/>
                <w:b/>
                <w:sz w:val="20"/>
                <w:szCs w:val="20"/>
              </w:rPr>
            </w:pPr>
          </w:p>
        </w:tc>
        <w:tc>
          <w:tcPr>
            <w:tcW w:w="1742" w:type="dxa"/>
            <w:vAlign w:val="center"/>
          </w:tcPr>
          <w:p w14:paraId="379FC338" w14:textId="77777777" w:rsidR="00431AC8" w:rsidRPr="00714250" w:rsidRDefault="00431AC8" w:rsidP="00E24155">
            <w:pPr>
              <w:snapToGrid w:val="0"/>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予測できる</w:t>
            </w:r>
            <w:r w:rsidRPr="00714250">
              <w:rPr>
                <w:rFonts w:ascii="ＭＳ Ｐゴシック" w:eastAsia="ＭＳ Ｐゴシック" w:hAnsi="ＭＳ Ｐゴシック" w:hint="eastAsia"/>
                <w:b/>
                <w:sz w:val="20"/>
                <w:szCs w:val="20"/>
              </w:rPr>
              <w:t>もの</w:t>
            </w:r>
          </w:p>
        </w:tc>
        <w:tc>
          <w:tcPr>
            <w:tcW w:w="992" w:type="dxa"/>
            <w:shd w:val="clear" w:color="auto" w:fill="auto"/>
            <w:vAlign w:val="center"/>
          </w:tcPr>
          <w:p w14:paraId="071106F3"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15日</w:t>
            </w:r>
          </w:p>
        </w:tc>
        <w:tc>
          <w:tcPr>
            <w:tcW w:w="1559" w:type="dxa"/>
            <w:vAlign w:val="center"/>
          </w:tcPr>
          <w:p w14:paraId="33445652"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否</w:t>
            </w:r>
          </w:p>
        </w:tc>
      </w:tr>
      <w:tr w:rsidR="00714250" w:rsidRPr="00714250" w14:paraId="6D7AF2D9" w14:textId="77777777" w:rsidTr="006B1F39">
        <w:trPr>
          <w:trHeight w:val="786"/>
          <w:jc w:val="center"/>
        </w:trPr>
        <w:tc>
          <w:tcPr>
            <w:tcW w:w="4207" w:type="dxa"/>
            <w:vMerge w:val="restart"/>
            <w:shd w:val="clear" w:color="auto" w:fill="auto"/>
            <w:vAlign w:val="center"/>
          </w:tcPr>
          <w:p w14:paraId="0928D6FF"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特定臨床研究の実施によるものと疑われる以下の「重篤な疾病等」</w:t>
            </w:r>
          </w:p>
          <w:p w14:paraId="7ECCAAF5"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1. 治療のために医療機関への入院又は入院期間の延長が必要とされる</w:t>
            </w:r>
            <w:r w:rsidRPr="00714250">
              <w:rPr>
                <w:rFonts w:ascii="ＭＳ Ｐゴシック" w:eastAsia="ＭＳ Ｐゴシック" w:hAnsi="ＭＳ Ｐゴシック" w:hint="eastAsia"/>
                <w:b/>
                <w:sz w:val="20"/>
                <w:szCs w:val="20"/>
              </w:rPr>
              <w:t>疾病等</w:t>
            </w:r>
          </w:p>
          <w:p w14:paraId="0CC76D4C"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 xml:space="preserve">2. </w:t>
            </w:r>
            <w:r w:rsidRPr="00714250">
              <w:rPr>
                <w:rFonts w:ascii="ＭＳ Ｐゴシック" w:eastAsia="ＭＳ Ｐゴシック" w:hAnsi="ＭＳ Ｐゴシック"/>
                <w:b/>
                <w:sz w:val="20"/>
                <w:szCs w:val="20"/>
              </w:rPr>
              <w:t xml:space="preserve">障害 </w:t>
            </w:r>
          </w:p>
          <w:p w14:paraId="59B8AC7D"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 xml:space="preserve">3. </w:t>
            </w:r>
            <w:r w:rsidRPr="00714250">
              <w:rPr>
                <w:rFonts w:ascii="ＭＳ Ｐゴシック" w:eastAsia="ＭＳ Ｐゴシック" w:hAnsi="ＭＳ Ｐゴシック"/>
                <w:b/>
                <w:sz w:val="20"/>
                <w:szCs w:val="20"/>
              </w:rPr>
              <w:t>障害につながるおそれのある</w:t>
            </w:r>
            <w:r w:rsidRPr="00714250">
              <w:rPr>
                <w:rFonts w:ascii="ＭＳ Ｐゴシック" w:eastAsia="ＭＳ Ｐゴシック" w:hAnsi="ＭＳ Ｐゴシック" w:hint="eastAsia"/>
                <w:b/>
                <w:sz w:val="20"/>
                <w:szCs w:val="20"/>
              </w:rPr>
              <w:t>疾病等</w:t>
            </w:r>
          </w:p>
          <w:p w14:paraId="1CBE13E0"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4. 1から3まで並びに死亡及び死亡につながる恐れのある疾病等に準じて重篤である疾病等</w:t>
            </w:r>
          </w:p>
          <w:p w14:paraId="430D3165"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 xml:space="preserve">5. </w:t>
            </w:r>
            <w:r w:rsidRPr="00714250">
              <w:rPr>
                <w:rFonts w:ascii="ＭＳ Ｐゴシック" w:eastAsia="ＭＳ Ｐゴシック" w:hAnsi="ＭＳ Ｐゴシック" w:hint="eastAsia"/>
                <w:b/>
                <w:sz w:val="20"/>
                <w:szCs w:val="20"/>
              </w:rPr>
              <w:t>後世代における</w:t>
            </w:r>
            <w:r w:rsidRPr="00714250">
              <w:rPr>
                <w:rFonts w:ascii="ＭＳ Ｐゴシック" w:eastAsia="ＭＳ Ｐゴシック" w:hAnsi="ＭＳ Ｐゴシック"/>
                <w:b/>
                <w:sz w:val="20"/>
                <w:szCs w:val="20"/>
              </w:rPr>
              <w:t>先天性の疾病</w:t>
            </w:r>
            <w:r w:rsidRPr="00714250">
              <w:rPr>
                <w:rFonts w:ascii="ＭＳ Ｐゴシック" w:eastAsia="ＭＳ Ｐゴシック" w:hAnsi="ＭＳ Ｐゴシック" w:hint="eastAsia"/>
                <w:b/>
                <w:sz w:val="20"/>
                <w:szCs w:val="20"/>
              </w:rPr>
              <w:t>又は</w:t>
            </w:r>
            <w:r w:rsidRPr="00714250">
              <w:rPr>
                <w:rFonts w:ascii="ＭＳ Ｐゴシック" w:eastAsia="ＭＳ Ｐゴシック" w:hAnsi="ＭＳ Ｐゴシック"/>
                <w:b/>
                <w:sz w:val="20"/>
                <w:szCs w:val="20"/>
              </w:rPr>
              <w:t>異常</w:t>
            </w:r>
          </w:p>
        </w:tc>
        <w:tc>
          <w:tcPr>
            <w:tcW w:w="1742" w:type="dxa"/>
            <w:vAlign w:val="center"/>
          </w:tcPr>
          <w:p w14:paraId="6C2CD24B" w14:textId="77777777" w:rsidR="00431AC8" w:rsidRPr="00714250" w:rsidRDefault="00431AC8" w:rsidP="00E24155">
            <w:pPr>
              <w:snapToGrid w:val="0"/>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予測できない</w:t>
            </w:r>
            <w:r w:rsidRPr="00714250">
              <w:rPr>
                <w:rFonts w:ascii="ＭＳ Ｐゴシック" w:eastAsia="ＭＳ Ｐゴシック" w:hAnsi="ＭＳ Ｐゴシック" w:hint="eastAsia"/>
                <w:b/>
                <w:sz w:val="20"/>
                <w:szCs w:val="20"/>
              </w:rPr>
              <w:t>もの</w:t>
            </w:r>
          </w:p>
        </w:tc>
        <w:tc>
          <w:tcPr>
            <w:tcW w:w="992" w:type="dxa"/>
            <w:shd w:val="clear" w:color="auto" w:fill="auto"/>
            <w:vAlign w:val="center"/>
          </w:tcPr>
          <w:p w14:paraId="0E8C88F3"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15日</w:t>
            </w:r>
          </w:p>
        </w:tc>
        <w:tc>
          <w:tcPr>
            <w:tcW w:w="1559" w:type="dxa"/>
            <w:vAlign w:val="center"/>
          </w:tcPr>
          <w:p w14:paraId="406E95F0"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要</w:t>
            </w:r>
          </w:p>
        </w:tc>
      </w:tr>
      <w:tr w:rsidR="00714250" w:rsidRPr="00714250" w14:paraId="695E70A9" w14:textId="77777777" w:rsidTr="006B1F39">
        <w:trPr>
          <w:trHeight w:val="1940"/>
          <w:jc w:val="center"/>
        </w:trPr>
        <w:tc>
          <w:tcPr>
            <w:tcW w:w="4207" w:type="dxa"/>
            <w:vMerge/>
            <w:shd w:val="clear" w:color="auto" w:fill="auto"/>
            <w:vAlign w:val="center"/>
          </w:tcPr>
          <w:p w14:paraId="20C366CB" w14:textId="77777777" w:rsidR="00431AC8" w:rsidRPr="00714250" w:rsidRDefault="00431AC8" w:rsidP="00E24155">
            <w:pPr>
              <w:snapToGrid w:val="0"/>
              <w:jc w:val="left"/>
              <w:rPr>
                <w:rFonts w:ascii="ＭＳ Ｐゴシック" w:eastAsia="ＭＳ Ｐゴシック" w:hAnsi="ＭＳ Ｐゴシック"/>
                <w:b/>
                <w:sz w:val="20"/>
                <w:szCs w:val="20"/>
              </w:rPr>
            </w:pPr>
          </w:p>
        </w:tc>
        <w:tc>
          <w:tcPr>
            <w:tcW w:w="1742" w:type="dxa"/>
          </w:tcPr>
          <w:p w14:paraId="034B4C3F"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予測できる</w:t>
            </w:r>
            <w:r w:rsidRPr="00714250">
              <w:rPr>
                <w:rFonts w:ascii="ＭＳ Ｐゴシック" w:eastAsia="ＭＳ Ｐゴシック" w:hAnsi="ＭＳ Ｐゴシック" w:hint="eastAsia"/>
                <w:b/>
                <w:sz w:val="20"/>
                <w:szCs w:val="20"/>
              </w:rPr>
              <w:t>もの</w:t>
            </w:r>
          </w:p>
        </w:tc>
        <w:tc>
          <w:tcPr>
            <w:tcW w:w="992" w:type="dxa"/>
            <w:shd w:val="clear" w:color="auto" w:fill="auto"/>
            <w:vAlign w:val="center"/>
          </w:tcPr>
          <w:p w14:paraId="5BD2C5E2" w14:textId="295F5CC8" w:rsidR="00431AC8" w:rsidRDefault="00AD5A40" w:rsidP="00E24155">
            <w:pPr>
              <w:snapToGrid w:val="0"/>
              <w:jc w:val="lef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30日</w:t>
            </w:r>
          </w:p>
          <w:p w14:paraId="7AB8BFD6" w14:textId="3C170232" w:rsidR="001B588C" w:rsidRPr="00714250" w:rsidRDefault="00867DEC" w:rsidP="00E24155">
            <w:pPr>
              <w:snapToGrid w:val="0"/>
              <w:jc w:val="left"/>
              <w:rPr>
                <w:rFonts w:ascii="ＭＳ Ｐゴシック" w:eastAsia="ＭＳ Ｐゴシック" w:hAnsi="ＭＳ Ｐゴシック"/>
                <w:b/>
                <w:sz w:val="20"/>
                <w:szCs w:val="20"/>
              </w:rPr>
            </w:pPr>
            <w:r w:rsidRPr="00470635">
              <w:rPr>
                <w:rFonts w:ascii="ＭＳ Ｐゴシック" w:eastAsia="ＭＳ Ｐゴシック" w:hAnsi="ＭＳ Ｐゴシック" w:hint="eastAsia"/>
                <w:bCs/>
                <w:color w:val="FF0000"/>
                <w:sz w:val="18"/>
                <w:szCs w:val="18"/>
              </w:rPr>
              <w:t>または</w:t>
            </w:r>
            <w:r w:rsidR="001B588C" w:rsidRPr="00470635">
              <w:rPr>
                <w:rFonts w:ascii="ＭＳ Ｐゴシック" w:eastAsia="ＭＳ Ｐゴシック" w:hAnsi="ＭＳ Ｐゴシック" w:hint="eastAsia"/>
                <w:bCs/>
                <w:color w:val="FF0000"/>
                <w:sz w:val="18"/>
                <w:szCs w:val="18"/>
              </w:rPr>
              <w:t>（効果安全性評価委員会が設置されている場合）</w:t>
            </w:r>
            <w:r w:rsidR="001B588C" w:rsidRPr="00470635">
              <w:rPr>
                <w:rFonts w:ascii="ＭＳ Ｐゴシック" w:eastAsia="ＭＳ Ｐゴシック" w:hAnsi="ＭＳ Ｐゴシック" w:hint="eastAsia"/>
                <w:b/>
                <w:color w:val="0000FF"/>
                <w:sz w:val="20"/>
                <w:szCs w:val="20"/>
              </w:rPr>
              <w:t>定期</w:t>
            </w:r>
            <w:r w:rsidR="001B588C" w:rsidRPr="00470635">
              <w:rPr>
                <w:rFonts w:ascii="ＭＳ Ｐゴシック" w:eastAsia="ＭＳ Ｐゴシック" w:hAnsi="ＭＳ Ｐゴシック" w:hint="eastAsia"/>
                <w:b/>
                <w:color w:val="0000FF"/>
                <w:sz w:val="20"/>
                <w:szCs w:val="20"/>
              </w:rPr>
              <w:lastRenderedPageBreak/>
              <w:t>報告を行うとき</w:t>
            </w:r>
          </w:p>
        </w:tc>
        <w:tc>
          <w:tcPr>
            <w:tcW w:w="1559" w:type="dxa"/>
            <w:vAlign w:val="center"/>
          </w:tcPr>
          <w:p w14:paraId="1CA4625E"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lastRenderedPageBreak/>
              <w:t>否</w:t>
            </w:r>
          </w:p>
        </w:tc>
      </w:tr>
      <w:tr w:rsidR="00714250" w:rsidRPr="00714250" w14:paraId="53464326" w14:textId="77777777" w:rsidTr="006B1F39">
        <w:trPr>
          <w:trHeight w:val="1541"/>
          <w:jc w:val="center"/>
        </w:trPr>
        <w:tc>
          <w:tcPr>
            <w:tcW w:w="4207" w:type="dxa"/>
            <w:vMerge w:val="restart"/>
            <w:shd w:val="clear" w:color="auto" w:fill="auto"/>
            <w:vAlign w:val="center"/>
          </w:tcPr>
          <w:p w14:paraId="6714EC4B" w14:textId="77777777" w:rsidR="00431AC8" w:rsidRPr="00714250" w:rsidRDefault="00431AC8" w:rsidP="00E24155">
            <w:pPr>
              <w:snapToGrid w:val="0"/>
              <w:jc w:val="left"/>
              <w:rPr>
                <w:rFonts w:ascii="ＭＳ Ｐゴシック" w:eastAsia="ＭＳ Ｐゴシック" w:hAnsi="ＭＳ Ｐゴシック"/>
                <w:b/>
                <w:sz w:val="20"/>
                <w:szCs w:val="20"/>
                <w:u w:val="single"/>
              </w:rPr>
            </w:pPr>
            <w:r w:rsidRPr="00714250">
              <w:rPr>
                <w:rFonts w:ascii="ＭＳ Ｐゴシック" w:eastAsia="ＭＳ Ｐゴシック" w:hAnsi="ＭＳ Ｐゴシック" w:hint="eastAsia"/>
                <w:b/>
                <w:sz w:val="20"/>
                <w:szCs w:val="20"/>
              </w:rPr>
              <w:t>特定臨床研究の実施に</w:t>
            </w:r>
            <w:r w:rsidRPr="00714250">
              <w:rPr>
                <w:rFonts w:ascii="ＭＳ Ｐゴシック" w:eastAsia="ＭＳ Ｐゴシック" w:hAnsi="ＭＳ Ｐゴシック" w:hint="eastAsia"/>
                <w:b/>
                <w:sz w:val="20"/>
                <w:szCs w:val="20"/>
                <w:u w:val="double"/>
              </w:rPr>
              <w:t>起因するものと</w:t>
            </w:r>
            <w:r w:rsidRPr="00714250">
              <w:rPr>
                <w:rFonts w:ascii="ＭＳ Ｐゴシック" w:eastAsia="ＭＳ Ｐゴシック" w:hAnsi="ＭＳ Ｐゴシック" w:hint="eastAsia"/>
                <w:b/>
                <w:sz w:val="20"/>
                <w:szCs w:val="20"/>
              </w:rPr>
              <w:t>疑われる疾病等の発生で、「重篤な疾病等」でないもの（</w:t>
            </w:r>
            <w:r w:rsidRPr="00714250">
              <w:rPr>
                <w:rFonts w:ascii="ＭＳ Ｐゴシック" w:eastAsia="ＭＳ Ｐゴシック" w:hAnsi="ＭＳ Ｐゴシック" w:hint="eastAsia"/>
                <w:b/>
                <w:sz w:val="20"/>
                <w:szCs w:val="20"/>
                <w:u w:val="single"/>
              </w:rPr>
              <w:t>以下の1～</w:t>
            </w:r>
            <w:r w:rsidRPr="00714250">
              <w:rPr>
                <w:rFonts w:ascii="ＭＳ Ｐゴシック" w:eastAsia="ＭＳ Ｐゴシック" w:hAnsi="ＭＳ Ｐゴシック"/>
                <w:b/>
                <w:sz w:val="20"/>
                <w:szCs w:val="20"/>
                <w:u w:val="single"/>
              </w:rPr>
              <w:t>7</w:t>
            </w:r>
            <w:r w:rsidRPr="00714250">
              <w:rPr>
                <w:rFonts w:ascii="ＭＳ Ｐゴシック" w:eastAsia="ＭＳ Ｐゴシック" w:hAnsi="ＭＳ Ｐゴシック" w:hint="eastAsia"/>
                <w:b/>
                <w:sz w:val="20"/>
                <w:szCs w:val="20"/>
                <w:u w:val="single"/>
              </w:rPr>
              <w:t>を除くもの）。</w:t>
            </w:r>
          </w:p>
          <w:p w14:paraId="28B9DE7A"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1. 死亡</w:t>
            </w:r>
          </w:p>
          <w:p w14:paraId="7D98B101"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2. 死亡につながるおそれのある疾病等</w:t>
            </w:r>
          </w:p>
          <w:p w14:paraId="65CB6687"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3. 治療のために医療機関への入院又は入院期間の延長が必要とされる疾病等</w:t>
            </w:r>
          </w:p>
          <w:p w14:paraId="472929ED"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 xml:space="preserve">4. 障害 </w:t>
            </w:r>
          </w:p>
          <w:p w14:paraId="113A3D9F"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5. 障害につながるおそれのある疾病等</w:t>
            </w:r>
          </w:p>
          <w:p w14:paraId="025AAC0C"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6. 1から5までに準じて重篤である疾病等</w:t>
            </w:r>
          </w:p>
          <w:p w14:paraId="6B86ED12"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7. 後世代における先天性の疾病又は異常</w:t>
            </w:r>
          </w:p>
        </w:tc>
        <w:tc>
          <w:tcPr>
            <w:tcW w:w="1742" w:type="dxa"/>
          </w:tcPr>
          <w:p w14:paraId="3241CBE5"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予測できない</w:t>
            </w:r>
            <w:r w:rsidRPr="00714250">
              <w:rPr>
                <w:rFonts w:ascii="ＭＳ Ｐゴシック" w:eastAsia="ＭＳ Ｐゴシック" w:hAnsi="ＭＳ Ｐゴシック" w:hint="eastAsia"/>
                <w:b/>
                <w:sz w:val="20"/>
                <w:szCs w:val="20"/>
              </w:rPr>
              <w:t>もの</w:t>
            </w:r>
          </w:p>
        </w:tc>
        <w:tc>
          <w:tcPr>
            <w:tcW w:w="992" w:type="dxa"/>
            <w:shd w:val="clear" w:color="auto" w:fill="auto"/>
            <w:vAlign w:val="center"/>
          </w:tcPr>
          <w:p w14:paraId="2137E071"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定期報告を行うとき</w:t>
            </w:r>
          </w:p>
        </w:tc>
        <w:tc>
          <w:tcPr>
            <w:tcW w:w="1559" w:type="dxa"/>
            <w:vAlign w:val="center"/>
          </w:tcPr>
          <w:p w14:paraId="77AA1721"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否</w:t>
            </w:r>
          </w:p>
        </w:tc>
      </w:tr>
      <w:tr w:rsidR="00714250" w:rsidRPr="00714250" w14:paraId="1F8C1926" w14:textId="77777777" w:rsidTr="006B1F39">
        <w:trPr>
          <w:trHeight w:val="1423"/>
          <w:jc w:val="center"/>
        </w:trPr>
        <w:tc>
          <w:tcPr>
            <w:tcW w:w="4207" w:type="dxa"/>
            <w:vMerge/>
            <w:shd w:val="clear" w:color="auto" w:fill="auto"/>
            <w:vAlign w:val="center"/>
          </w:tcPr>
          <w:p w14:paraId="498AF3E1" w14:textId="77777777" w:rsidR="00431AC8" w:rsidRPr="00714250" w:rsidRDefault="00431AC8" w:rsidP="00E24155">
            <w:pPr>
              <w:snapToGrid w:val="0"/>
              <w:jc w:val="left"/>
              <w:rPr>
                <w:rFonts w:ascii="ＭＳ Ｐゴシック" w:eastAsia="ＭＳ Ｐゴシック" w:hAnsi="ＭＳ Ｐゴシック"/>
                <w:b/>
                <w:sz w:val="20"/>
                <w:szCs w:val="20"/>
              </w:rPr>
            </w:pPr>
          </w:p>
        </w:tc>
        <w:tc>
          <w:tcPr>
            <w:tcW w:w="1742" w:type="dxa"/>
          </w:tcPr>
          <w:p w14:paraId="72BAC7DE"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b/>
                <w:sz w:val="20"/>
                <w:szCs w:val="20"/>
              </w:rPr>
              <w:t>予測できる</w:t>
            </w:r>
            <w:r w:rsidRPr="00714250">
              <w:rPr>
                <w:rFonts w:ascii="ＭＳ Ｐゴシック" w:eastAsia="ＭＳ Ｐゴシック" w:hAnsi="ＭＳ Ｐゴシック" w:hint="eastAsia"/>
                <w:b/>
                <w:sz w:val="20"/>
                <w:szCs w:val="20"/>
              </w:rPr>
              <w:t>もの</w:t>
            </w:r>
          </w:p>
        </w:tc>
        <w:tc>
          <w:tcPr>
            <w:tcW w:w="992" w:type="dxa"/>
            <w:shd w:val="clear" w:color="auto" w:fill="auto"/>
            <w:vAlign w:val="center"/>
          </w:tcPr>
          <w:p w14:paraId="02927448"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定期報告を行うとき</w:t>
            </w:r>
          </w:p>
        </w:tc>
        <w:tc>
          <w:tcPr>
            <w:tcW w:w="1559" w:type="dxa"/>
            <w:vAlign w:val="center"/>
          </w:tcPr>
          <w:p w14:paraId="47839F89" w14:textId="77777777" w:rsidR="00431AC8" w:rsidRPr="00714250" w:rsidRDefault="00431AC8" w:rsidP="00E24155">
            <w:pPr>
              <w:snapToGrid w:val="0"/>
              <w:jc w:val="left"/>
              <w:rPr>
                <w:rFonts w:ascii="ＭＳ Ｐゴシック" w:eastAsia="ＭＳ Ｐゴシック" w:hAnsi="ＭＳ Ｐゴシック"/>
                <w:b/>
                <w:sz w:val="20"/>
                <w:szCs w:val="20"/>
              </w:rPr>
            </w:pPr>
            <w:r w:rsidRPr="00714250">
              <w:rPr>
                <w:rFonts w:ascii="ＭＳ Ｐゴシック" w:eastAsia="ＭＳ Ｐゴシック" w:hAnsi="ＭＳ Ｐゴシック" w:hint="eastAsia"/>
                <w:b/>
                <w:sz w:val="20"/>
                <w:szCs w:val="20"/>
              </w:rPr>
              <w:t>否</w:t>
            </w:r>
          </w:p>
        </w:tc>
      </w:tr>
    </w:tbl>
    <w:p w14:paraId="5CAD9122" w14:textId="77777777" w:rsidR="00431AC8" w:rsidRPr="00431AC8" w:rsidRDefault="00431AC8" w:rsidP="00E24155">
      <w:pPr>
        <w:snapToGrid w:val="0"/>
        <w:jc w:val="left"/>
        <w:rPr>
          <w:rFonts w:ascii="ＭＳ Ｐゴシック" w:eastAsia="ＭＳ Ｐゴシック" w:hAnsi="ＭＳ Ｐゴシック"/>
          <w:sz w:val="22"/>
        </w:rPr>
      </w:pPr>
    </w:p>
    <w:p w14:paraId="79696A7A" w14:textId="3254C435" w:rsidR="00684C36" w:rsidRDefault="00684C36" w:rsidP="00E24155">
      <w:pPr>
        <w:snapToGrid w:val="0"/>
        <w:jc w:val="left"/>
        <w:rPr>
          <w:rFonts w:ascii="ＭＳ Ｐゴシック" w:eastAsia="ＭＳ Ｐゴシック" w:hAnsi="ＭＳ Ｐゴシック"/>
          <w:sz w:val="22"/>
        </w:rPr>
      </w:pPr>
    </w:p>
    <w:p w14:paraId="077529CF" w14:textId="519D07B5" w:rsidR="00684C36" w:rsidRDefault="00A5147C" w:rsidP="00E24155">
      <w:pPr>
        <w:snapToGrid w:val="0"/>
        <w:jc w:val="left"/>
        <w:rPr>
          <w:rFonts w:ascii="ＭＳ Ｐゴシック" w:eastAsia="ＭＳ Ｐゴシック" w:hAnsi="ＭＳ Ｐゴシック"/>
          <w:sz w:val="22"/>
        </w:rPr>
      </w:pPr>
      <w:r w:rsidRPr="00EF4674">
        <w:rPr>
          <w:rFonts w:ascii="ＭＳ Ｐゴシック" w:eastAsia="ＭＳ Ｐゴシック" w:hAnsi="ＭＳ Ｐゴシック" w:hint="eastAsia"/>
          <w:color w:val="FF0000"/>
          <w:sz w:val="22"/>
        </w:rPr>
        <w:t>「未承認又は適応外の医薬品等を用いる特定臨床研究」</w:t>
      </w:r>
      <w:r w:rsidRPr="00EF4674">
        <w:rPr>
          <w:rFonts w:ascii="ＭＳ Ｐゴシック" w:eastAsia="ＭＳ Ｐゴシック" w:hAnsi="ＭＳ Ｐゴシック" w:hint="eastAsia"/>
          <w:color w:val="FF0000"/>
          <w:sz w:val="22"/>
          <w:u w:val="double"/>
        </w:rPr>
        <w:t>以外の</w:t>
      </w:r>
      <w:r w:rsidRPr="00EF4674">
        <w:rPr>
          <w:rFonts w:ascii="ＭＳ Ｐゴシック" w:eastAsia="ＭＳ Ｐゴシック" w:hAnsi="ＭＳ Ｐゴシック" w:hint="eastAsia"/>
          <w:color w:val="FF0000"/>
          <w:sz w:val="22"/>
        </w:rPr>
        <w:t>特定臨床研究の場合</w:t>
      </w:r>
    </w:p>
    <w:p w14:paraId="43FABE43" w14:textId="77777777" w:rsidR="00684C36" w:rsidRPr="00A5147C" w:rsidRDefault="00684C36" w:rsidP="00E24155">
      <w:pPr>
        <w:snapToGrid w:val="0"/>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color w:val="0000FF"/>
          <w:sz w:val="22"/>
        </w:rPr>
        <w:t>（例）</w:t>
      </w:r>
    </w:p>
    <w:p w14:paraId="0561F499" w14:textId="10F082D5" w:rsidR="00684C36" w:rsidRDefault="00684C36" w:rsidP="00E24155">
      <w:pPr>
        <w:snapToGrid w:val="0"/>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研究責任医師は、「未承認又は適応外の医薬品等を用いる特定臨床研究」</w:t>
      </w:r>
      <w:r w:rsidRPr="00A5147C">
        <w:rPr>
          <w:rFonts w:ascii="ＭＳ Ｐゴシック" w:eastAsia="ＭＳ Ｐゴシック" w:hAnsi="ＭＳ Ｐゴシック" w:hint="eastAsia"/>
          <w:color w:val="0000FF"/>
          <w:sz w:val="22"/>
          <w:u w:val="double"/>
        </w:rPr>
        <w:t>以外の</w:t>
      </w:r>
      <w:r w:rsidRPr="00A5147C">
        <w:rPr>
          <w:rFonts w:ascii="ＭＳ Ｐゴシック" w:eastAsia="ＭＳ Ｐゴシック" w:hAnsi="ＭＳ Ｐゴシック" w:hint="eastAsia"/>
          <w:color w:val="0000FF"/>
          <w:sz w:val="22"/>
        </w:rPr>
        <w:t>特定臨床研究の実施において、次に掲げる事項を知ったときは、</w:t>
      </w:r>
      <w:r w:rsidR="00B765BA">
        <w:rPr>
          <w:rFonts w:ascii="ＭＳ Ｐゴシック" w:eastAsia="ＭＳ Ｐゴシック" w:hAnsi="ＭＳ Ｐゴシック" w:hint="eastAsia"/>
          <w:color w:val="0000FF"/>
          <w:sz w:val="22"/>
        </w:rPr>
        <w:t>速やか</w:t>
      </w:r>
      <w:r w:rsidR="00B765BA" w:rsidRPr="00055598">
        <w:rPr>
          <w:rFonts w:ascii="ＭＳ Ｐゴシック" w:eastAsia="ＭＳ Ｐゴシック" w:hAnsi="ＭＳ Ｐゴシック" w:hint="eastAsia"/>
          <w:color w:val="0000FF"/>
          <w:sz w:val="22"/>
        </w:rPr>
        <w:t>に</w:t>
      </w:r>
      <w:r w:rsidR="00B765BA">
        <w:rPr>
          <w:rFonts w:ascii="ＭＳ Ｐゴシック" w:eastAsia="ＭＳ Ｐゴシック" w:hAnsi="ＭＳ Ｐゴシック" w:hint="eastAsia"/>
          <w:color w:val="0000FF"/>
          <w:sz w:val="22"/>
        </w:rPr>
        <w:t>統括管理者及び</w:t>
      </w:r>
      <w:r w:rsidR="00B765BA" w:rsidRPr="00055598">
        <w:rPr>
          <w:rFonts w:ascii="ＭＳ Ｐゴシック" w:eastAsia="ＭＳ Ｐゴシック" w:hAnsi="ＭＳ Ｐゴシック" w:hint="eastAsia"/>
          <w:color w:val="0000FF"/>
          <w:sz w:val="22"/>
        </w:rPr>
        <w:t>実施医療機関の管理者（病院長）に報告</w:t>
      </w:r>
      <w:r w:rsidR="00B765BA">
        <w:rPr>
          <w:rFonts w:ascii="ＭＳ Ｐゴシック" w:eastAsia="ＭＳ Ｐゴシック" w:hAnsi="ＭＳ Ｐゴシック" w:hint="eastAsia"/>
          <w:color w:val="0000FF"/>
          <w:sz w:val="22"/>
        </w:rPr>
        <w:t>する。統括管理者は、</w:t>
      </w:r>
      <w:r w:rsidR="00B765BA" w:rsidRPr="009623A5">
        <w:rPr>
          <w:rFonts w:ascii="ＭＳ Ｐゴシック" w:eastAsia="ＭＳ Ｐゴシック" w:hAnsi="ＭＳ Ｐゴシック" w:hint="eastAsia"/>
          <w:color w:val="FF0000"/>
          <w:sz w:val="22"/>
        </w:rPr>
        <w:t>（</w:t>
      </w:r>
      <w:r w:rsidR="00B765BA" w:rsidRPr="00D316C4">
        <w:rPr>
          <w:rFonts w:ascii="ＭＳ Ｐゴシック" w:eastAsia="ＭＳ Ｐゴシック" w:hAnsi="ＭＳ Ｐゴシック" w:hint="eastAsia"/>
          <w:color w:val="0000FF"/>
          <w:sz w:val="22"/>
        </w:rPr>
        <w:t>施行規則第十二条第三項の規定により定める医師又は歯科医師の意見を聞いた上で</w:t>
      </w:r>
      <w:r w:rsidR="00B765BA">
        <w:rPr>
          <w:rFonts w:ascii="ＭＳ Ｐゴシック" w:eastAsia="ＭＳ Ｐゴシック" w:hAnsi="ＭＳ Ｐゴシック" w:hint="eastAsia"/>
          <w:color w:val="FF0000"/>
          <w:sz w:val="22"/>
        </w:rPr>
        <w:t>：</w:t>
      </w:r>
      <w:r w:rsidR="00B765BA" w:rsidRPr="00D316C4">
        <w:rPr>
          <w:rFonts w:ascii="ＭＳ Ｐゴシック" w:eastAsia="ＭＳ Ｐゴシック" w:hAnsi="ＭＳ Ｐゴシック" w:hint="eastAsia"/>
          <w:color w:val="FF0000"/>
          <w:sz w:val="20"/>
          <w:szCs w:val="20"/>
        </w:rPr>
        <w:t>統括管理者が医師又は歯科医師でない場合に記載</w:t>
      </w:r>
      <w:r w:rsidR="00B765BA" w:rsidRPr="009623A5">
        <w:rPr>
          <w:rFonts w:ascii="ＭＳ Ｐゴシック" w:eastAsia="ＭＳ Ｐゴシック" w:hAnsi="ＭＳ Ｐゴシック" w:hint="eastAsia"/>
          <w:color w:val="FF0000"/>
          <w:sz w:val="22"/>
        </w:rPr>
        <w:t>）</w:t>
      </w:r>
      <w:r w:rsidR="00B765BA">
        <w:rPr>
          <w:rFonts w:ascii="ＭＳ Ｐゴシック" w:eastAsia="ＭＳ Ｐゴシック" w:hAnsi="ＭＳ Ｐゴシック" w:hint="eastAsia"/>
          <w:color w:val="0000FF"/>
          <w:sz w:val="22"/>
        </w:rPr>
        <w:t>それぞれに定める期間内に</w:t>
      </w:r>
      <w:r w:rsidR="00B765BA" w:rsidRPr="00055598">
        <w:rPr>
          <w:rFonts w:ascii="ＭＳ Ｐゴシック" w:eastAsia="ＭＳ Ｐゴシック" w:hAnsi="ＭＳ Ｐゴシック" w:hint="eastAsia"/>
          <w:color w:val="0000FF"/>
          <w:sz w:val="22"/>
        </w:rPr>
        <w:t>認定臨床研究審査委員会に報告する。</w:t>
      </w:r>
    </w:p>
    <w:p w14:paraId="03D35924" w14:textId="603F04B9" w:rsidR="005D4D4C" w:rsidRDefault="005D4D4C" w:rsidP="00E24155">
      <w:pPr>
        <w:snapToGrid w:val="0"/>
        <w:jc w:val="left"/>
        <w:rPr>
          <w:rFonts w:ascii="ＭＳ Ｐゴシック" w:eastAsia="ＭＳ Ｐゴシック" w:hAnsi="ＭＳ Ｐゴシック"/>
          <w:color w:val="0000FF"/>
          <w:sz w:val="22"/>
        </w:rPr>
      </w:pPr>
    </w:p>
    <w:p w14:paraId="670463B3" w14:textId="77777777" w:rsidR="005D4D4C" w:rsidRPr="00A5147C" w:rsidRDefault="005D4D4C" w:rsidP="00E24155">
      <w:pPr>
        <w:snapToGrid w:val="0"/>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color w:val="0000FF"/>
          <w:sz w:val="22"/>
        </w:rPr>
        <w:t>（例）</w:t>
      </w:r>
      <w:r w:rsidRPr="00DD48CA">
        <w:rPr>
          <w:rFonts w:ascii="ＭＳ Ｐゴシック" w:eastAsia="ＭＳ Ｐゴシック" w:hAnsi="ＭＳ Ｐゴシック" w:hint="eastAsia"/>
          <w:color w:val="FF0000"/>
          <w:sz w:val="20"/>
          <w:szCs w:val="20"/>
        </w:rPr>
        <w:t>多施設共同研究の場合</w:t>
      </w:r>
    </w:p>
    <w:p w14:paraId="2E71AE5C" w14:textId="1D647DFF" w:rsidR="005D4D4C" w:rsidRDefault="005D4D4C" w:rsidP="00E24155">
      <w:pPr>
        <w:snapToGrid w:val="0"/>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研究責任医師は、「未承認又は適応外の医薬品等を用いる特定臨床研究」</w:t>
      </w:r>
      <w:r w:rsidRPr="00A5147C">
        <w:rPr>
          <w:rFonts w:ascii="ＭＳ Ｐゴシック" w:eastAsia="ＭＳ Ｐゴシック" w:hAnsi="ＭＳ Ｐゴシック" w:hint="eastAsia"/>
          <w:color w:val="0000FF"/>
          <w:sz w:val="22"/>
          <w:u w:val="double"/>
        </w:rPr>
        <w:t>以外の</w:t>
      </w:r>
      <w:r w:rsidRPr="005D4D4C">
        <w:rPr>
          <w:rFonts w:ascii="ＭＳ Ｐゴシック" w:eastAsia="ＭＳ Ｐゴシック" w:hAnsi="ＭＳ Ｐゴシック" w:hint="eastAsia"/>
          <w:color w:val="0000FF"/>
          <w:sz w:val="22"/>
        </w:rPr>
        <w:t>特定臨床研究の</w:t>
      </w:r>
      <w:r w:rsidRPr="00A5147C">
        <w:rPr>
          <w:rFonts w:ascii="ＭＳ Ｐゴシック" w:eastAsia="ＭＳ Ｐゴシック" w:hAnsi="ＭＳ Ｐゴシック" w:hint="eastAsia"/>
          <w:color w:val="0000FF"/>
          <w:sz w:val="22"/>
        </w:rPr>
        <w:t>実施において、次に掲げる事項を知ったときは、実施医療機関の管理者（病院長）に報告した上で、</w:t>
      </w:r>
      <w:r w:rsidR="009C1738">
        <w:rPr>
          <w:rFonts w:ascii="ＭＳ Ｐゴシック" w:eastAsia="ＭＳ Ｐゴシック" w:hAnsi="ＭＳ Ｐゴシック" w:hint="eastAsia"/>
          <w:color w:val="0000FF"/>
          <w:sz w:val="22"/>
        </w:rPr>
        <w:t>統括管理者</w:t>
      </w:r>
      <w:r>
        <w:rPr>
          <w:rFonts w:ascii="ＭＳ Ｐゴシック" w:eastAsia="ＭＳ Ｐゴシック" w:hAnsi="ＭＳ Ｐゴシック" w:hint="eastAsia"/>
          <w:color w:val="0000FF"/>
          <w:sz w:val="22"/>
        </w:rPr>
        <w:t>に通知する。通知を受けた</w:t>
      </w:r>
      <w:r w:rsidR="009C1738">
        <w:rPr>
          <w:rFonts w:ascii="ＭＳ Ｐゴシック" w:eastAsia="ＭＳ Ｐゴシック" w:hAnsi="ＭＳ Ｐゴシック" w:hint="eastAsia"/>
          <w:color w:val="0000FF"/>
          <w:sz w:val="22"/>
        </w:rPr>
        <w:t>統括管理者</w:t>
      </w:r>
      <w:r>
        <w:rPr>
          <w:rFonts w:ascii="ＭＳ Ｐゴシック" w:eastAsia="ＭＳ Ｐゴシック" w:hAnsi="ＭＳ Ｐゴシック" w:hint="eastAsia"/>
          <w:color w:val="0000FF"/>
          <w:sz w:val="22"/>
        </w:rPr>
        <w:t>は、</w:t>
      </w:r>
      <w:r w:rsidR="00B765BA" w:rsidRPr="009623A5">
        <w:rPr>
          <w:rFonts w:ascii="ＭＳ Ｐゴシック" w:eastAsia="ＭＳ Ｐゴシック" w:hAnsi="ＭＳ Ｐゴシック" w:hint="eastAsia"/>
          <w:color w:val="FF0000"/>
          <w:sz w:val="22"/>
        </w:rPr>
        <w:t>（</w:t>
      </w:r>
      <w:r w:rsidR="00B765BA" w:rsidRPr="00D316C4">
        <w:rPr>
          <w:rFonts w:ascii="ＭＳ Ｐゴシック" w:eastAsia="ＭＳ Ｐゴシック" w:hAnsi="ＭＳ Ｐゴシック" w:hint="eastAsia"/>
          <w:color w:val="0000FF"/>
          <w:sz w:val="22"/>
        </w:rPr>
        <w:t>施行規則第十二条第三項の規定により定める医師又は歯科医師の意見を聞いた上で</w:t>
      </w:r>
      <w:r w:rsidR="00B765BA">
        <w:rPr>
          <w:rFonts w:ascii="ＭＳ Ｐゴシック" w:eastAsia="ＭＳ Ｐゴシック" w:hAnsi="ＭＳ Ｐゴシック" w:hint="eastAsia"/>
          <w:color w:val="FF0000"/>
          <w:sz w:val="22"/>
        </w:rPr>
        <w:t>：</w:t>
      </w:r>
      <w:r w:rsidR="00B765BA" w:rsidRPr="00D316C4">
        <w:rPr>
          <w:rFonts w:ascii="ＭＳ Ｐゴシック" w:eastAsia="ＭＳ Ｐゴシック" w:hAnsi="ＭＳ Ｐゴシック" w:hint="eastAsia"/>
          <w:color w:val="FF0000"/>
          <w:sz w:val="20"/>
          <w:szCs w:val="20"/>
        </w:rPr>
        <w:t>統括管理者が医師又は歯科医師でない場合に記載</w:t>
      </w:r>
      <w:r w:rsidR="00B765BA" w:rsidRPr="009623A5">
        <w:rPr>
          <w:rFonts w:ascii="ＭＳ Ｐゴシック" w:eastAsia="ＭＳ Ｐゴシック" w:hAnsi="ＭＳ Ｐゴシック" w:hint="eastAsia"/>
          <w:color w:val="FF0000"/>
          <w:sz w:val="22"/>
        </w:rPr>
        <w:t>）</w:t>
      </w:r>
      <w:r w:rsidRPr="00A5147C">
        <w:rPr>
          <w:rFonts w:ascii="ＭＳ Ｐゴシック" w:eastAsia="ＭＳ Ｐゴシック" w:hAnsi="ＭＳ Ｐゴシック" w:hint="eastAsia"/>
          <w:color w:val="0000FF"/>
          <w:sz w:val="22"/>
        </w:rPr>
        <w:t>それぞれに定める期間内に</w:t>
      </w:r>
      <w:r>
        <w:rPr>
          <w:rFonts w:ascii="ＭＳ Ｐゴシック" w:eastAsia="ＭＳ Ｐゴシック" w:hAnsi="ＭＳ Ｐゴシック" w:hint="eastAsia"/>
          <w:color w:val="0000FF"/>
          <w:sz w:val="22"/>
        </w:rPr>
        <w:t>認定臨床研究審査委員会に報告し、報</w:t>
      </w:r>
      <w:bookmarkStart w:id="46" w:name="_Hlk201057186"/>
      <w:r>
        <w:rPr>
          <w:rFonts w:ascii="ＭＳ Ｐゴシック" w:eastAsia="ＭＳ Ｐゴシック" w:hAnsi="ＭＳ Ｐゴシック" w:hint="eastAsia"/>
          <w:color w:val="0000FF"/>
          <w:sz w:val="22"/>
        </w:rPr>
        <w:t>告を行った旨を速やかに各施設の研究責任医師に情報提供を行う。情報提供を受けた研究責任医師は速やかに情報提供の内容を実施医療機関の管理者（病院長）に報告する。</w:t>
      </w:r>
      <w:bookmarkEnd w:id="46"/>
    </w:p>
    <w:p w14:paraId="6CA51A9A" w14:textId="77777777" w:rsidR="005D4D4C" w:rsidRPr="005D4D4C" w:rsidRDefault="005D4D4C" w:rsidP="00E24155">
      <w:pPr>
        <w:snapToGrid w:val="0"/>
        <w:jc w:val="left"/>
        <w:rPr>
          <w:rFonts w:ascii="ＭＳ Ｐゴシック" w:eastAsia="ＭＳ Ｐゴシック" w:hAnsi="ＭＳ Ｐゴシック"/>
          <w:color w:val="0000FF"/>
          <w:sz w:val="2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843"/>
        <w:gridCol w:w="992"/>
        <w:gridCol w:w="1418"/>
      </w:tblGrid>
      <w:tr w:rsidR="005D4D4C" w:rsidRPr="005D4D4C" w14:paraId="66D29C35" w14:textId="77777777" w:rsidTr="00A5147C">
        <w:trPr>
          <w:cantSplit/>
          <w:jc w:val="center"/>
        </w:trPr>
        <w:tc>
          <w:tcPr>
            <w:tcW w:w="4106" w:type="dxa"/>
            <w:shd w:val="clear" w:color="auto" w:fill="D9D9D9"/>
            <w:vAlign w:val="center"/>
          </w:tcPr>
          <w:p w14:paraId="19F1466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重篤性</w:t>
            </w:r>
          </w:p>
        </w:tc>
        <w:tc>
          <w:tcPr>
            <w:tcW w:w="1843" w:type="dxa"/>
            <w:shd w:val="clear" w:color="auto" w:fill="D9D9D9"/>
            <w:vAlign w:val="center"/>
          </w:tcPr>
          <w:p w14:paraId="5826DFCB"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予測できる・</w:t>
            </w:r>
          </w:p>
          <w:p w14:paraId="66644AAE"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予測できない</w:t>
            </w:r>
          </w:p>
        </w:tc>
        <w:tc>
          <w:tcPr>
            <w:tcW w:w="992" w:type="dxa"/>
            <w:shd w:val="clear" w:color="auto" w:fill="D9D9D9"/>
            <w:vAlign w:val="center"/>
          </w:tcPr>
          <w:p w14:paraId="3091F08B"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報告期限</w:t>
            </w:r>
          </w:p>
        </w:tc>
        <w:tc>
          <w:tcPr>
            <w:tcW w:w="1418" w:type="dxa"/>
            <w:shd w:val="clear" w:color="auto" w:fill="D9D9D9"/>
          </w:tcPr>
          <w:p w14:paraId="69C5DD95"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厚生労働大臣に対する疾病等報告の要否</w:t>
            </w:r>
          </w:p>
        </w:tc>
      </w:tr>
      <w:tr w:rsidR="005D4D4C" w:rsidRPr="005D4D4C" w14:paraId="00AA1D1B" w14:textId="77777777" w:rsidTr="00A5147C">
        <w:trPr>
          <w:cantSplit/>
          <w:trHeight w:val="333"/>
          <w:jc w:val="center"/>
        </w:trPr>
        <w:tc>
          <w:tcPr>
            <w:tcW w:w="4106" w:type="dxa"/>
            <w:vMerge w:val="restart"/>
            <w:shd w:val="clear" w:color="auto" w:fill="auto"/>
            <w:vAlign w:val="center"/>
          </w:tcPr>
          <w:p w14:paraId="114025D5"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特定臨床研究の実施によるものと疑われる</w:t>
            </w:r>
          </w:p>
          <w:p w14:paraId="38BF797E" w14:textId="351211C3"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死亡（感染</w:t>
            </w:r>
            <w:r w:rsidRPr="005D4D4C">
              <w:rPr>
                <w:rFonts w:ascii="ＭＳ Ｐゴシック" w:eastAsia="ＭＳ Ｐゴシック" w:hAnsi="ＭＳ Ｐゴシック" w:hint="eastAsia"/>
                <w:b/>
                <w:sz w:val="20"/>
                <w:szCs w:val="20"/>
              </w:rPr>
              <w:t>症によるものを</w:t>
            </w:r>
            <w:r w:rsidRPr="005D4D4C">
              <w:rPr>
                <w:rFonts w:ascii="ＭＳ Ｐゴシック" w:eastAsia="ＭＳ Ｐゴシック" w:hAnsi="ＭＳ Ｐゴシック"/>
                <w:b/>
                <w:sz w:val="20"/>
                <w:szCs w:val="20"/>
              </w:rPr>
              <w:t>除く）</w:t>
            </w:r>
          </w:p>
        </w:tc>
        <w:tc>
          <w:tcPr>
            <w:tcW w:w="1843" w:type="dxa"/>
            <w:vAlign w:val="center"/>
          </w:tcPr>
          <w:p w14:paraId="24A4A141" w14:textId="77777777" w:rsidR="00684C36" w:rsidRPr="005D4D4C" w:rsidRDefault="00684C36" w:rsidP="00E24155">
            <w:pPr>
              <w:snapToGrid w:val="0"/>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予測できない</w:t>
            </w:r>
            <w:r w:rsidRPr="005D4D4C">
              <w:rPr>
                <w:rFonts w:ascii="ＭＳ Ｐゴシック" w:eastAsia="ＭＳ Ｐゴシック" w:hAnsi="ＭＳ Ｐゴシック" w:hint="eastAsia"/>
                <w:b/>
                <w:sz w:val="20"/>
                <w:szCs w:val="20"/>
              </w:rPr>
              <w:t>もの</w:t>
            </w:r>
          </w:p>
        </w:tc>
        <w:tc>
          <w:tcPr>
            <w:tcW w:w="992" w:type="dxa"/>
            <w:shd w:val="clear" w:color="auto" w:fill="auto"/>
            <w:vAlign w:val="center"/>
          </w:tcPr>
          <w:p w14:paraId="5ACB0338"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15日</w:t>
            </w:r>
          </w:p>
        </w:tc>
        <w:tc>
          <w:tcPr>
            <w:tcW w:w="1418" w:type="dxa"/>
            <w:vAlign w:val="center"/>
          </w:tcPr>
          <w:p w14:paraId="3947558F"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750BC8DC" w14:textId="77777777" w:rsidTr="00A5147C">
        <w:trPr>
          <w:cantSplit/>
          <w:trHeight w:val="336"/>
          <w:jc w:val="center"/>
        </w:trPr>
        <w:tc>
          <w:tcPr>
            <w:tcW w:w="4106" w:type="dxa"/>
            <w:vMerge/>
            <w:shd w:val="clear" w:color="auto" w:fill="auto"/>
            <w:vAlign w:val="center"/>
          </w:tcPr>
          <w:p w14:paraId="192B333B" w14:textId="77777777" w:rsidR="00684C36" w:rsidRPr="005D4D4C" w:rsidRDefault="00684C36" w:rsidP="00E24155">
            <w:pPr>
              <w:snapToGrid w:val="0"/>
              <w:jc w:val="left"/>
              <w:rPr>
                <w:rFonts w:ascii="ＭＳ Ｐゴシック" w:eastAsia="ＭＳ Ｐゴシック" w:hAnsi="ＭＳ Ｐゴシック"/>
                <w:b/>
                <w:sz w:val="20"/>
                <w:szCs w:val="20"/>
              </w:rPr>
            </w:pPr>
          </w:p>
        </w:tc>
        <w:tc>
          <w:tcPr>
            <w:tcW w:w="1843" w:type="dxa"/>
            <w:vAlign w:val="center"/>
          </w:tcPr>
          <w:p w14:paraId="29592E8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予測できる</w:t>
            </w:r>
            <w:r w:rsidRPr="005D4D4C">
              <w:rPr>
                <w:rFonts w:ascii="ＭＳ Ｐゴシック" w:eastAsia="ＭＳ Ｐゴシック" w:hAnsi="ＭＳ Ｐゴシック" w:hint="eastAsia"/>
                <w:b/>
                <w:sz w:val="20"/>
                <w:szCs w:val="20"/>
              </w:rPr>
              <w:t>もの</w:t>
            </w:r>
          </w:p>
        </w:tc>
        <w:tc>
          <w:tcPr>
            <w:tcW w:w="992" w:type="dxa"/>
            <w:shd w:val="clear" w:color="auto" w:fill="auto"/>
            <w:vAlign w:val="center"/>
          </w:tcPr>
          <w:p w14:paraId="5D5B036A"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15日</w:t>
            </w:r>
          </w:p>
        </w:tc>
        <w:tc>
          <w:tcPr>
            <w:tcW w:w="1418" w:type="dxa"/>
            <w:vAlign w:val="center"/>
          </w:tcPr>
          <w:p w14:paraId="079EE033"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0233B64D" w14:textId="77777777" w:rsidTr="00A5147C">
        <w:trPr>
          <w:cantSplit/>
          <w:trHeight w:val="2695"/>
          <w:jc w:val="center"/>
        </w:trPr>
        <w:tc>
          <w:tcPr>
            <w:tcW w:w="4106" w:type="dxa"/>
            <w:vMerge w:val="restart"/>
            <w:shd w:val="clear" w:color="auto" w:fill="auto"/>
            <w:vAlign w:val="center"/>
          </w:tcPr>
          <w:p w14:paraId="602592EF"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lastRenderedPageBreak/>
              <w:t>特定臨床研究の実施によるものと疑われる以下の「重篤な疾病等」</w:t>
            </w:r>
            <w:r w:rsidRPr="005D4D4C">
              <w:rPr>
                <w:rFonts w:ascii="ＭＳ Ｐゴシック" w:eastAsia="ＭＳ Ｐゴシック" w:hAnsi="ＭＳ Ｐゴシック"/>
                <w:b/>
                <w:sz w:val="20"/>
                <w:szCs w:val="20"/>
              </w:rPr>
              <w:t>（感染</w:t>
            </w:r>
            <w:r w:rsidRPr="005D4D4C">
              <w:rPr>
                <w:rFonts w:ascii="ＭＳ Ｐゴシック" w:eastAsia="ＭＳ Ｐゴシック" w:hAnsi="ＭＳ Ｐゴシック" w:hint="eastAsia"/>
                <w:b/>
                <w:sz w:val="20"/>
                <w:szCs w:val="20"/>
              </w:rPr>
              <w:t>症を</w:t>
            </w:r>
            <w:r w:rsidRPr="005D4D4C">
              <w:rPr>
                <w:rFonts w:ascii="ＭＳ Ｐゴシック" w:eastAsia="ＭＳ Ｐゴシック" w:hAnsi="ＭＳ Ｐゴシック"/>
                <w:b/>
                <w:sz w:val="20"/>
                <w:szCs w:val="20"/>
              </w:rPr>
              <w:t>除く）</w:t>
            </w:r>
          </w:p>
          <w:p w14:paraId="1C82D423"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 xml:space="preserve">1. </w:t>
            </w:r>
            <w:r w:rsidRPr="005D4D4C">
              <w:rPr>
                <w:rFonts w:ascii="ＭＳ Ｐゴシック" w:eastAsia="ＭＳ Ｐゴシック" w:hAnsi="ＭＳ Ｐゴシック"/>
                <w:b/>
                <w:sz w:val="20"/>
                <w:szCs w:val="20"/>
              </w:rPr>
              <w:t>治療のため</w:t>
            </w:r>
            <w:r w:rsidRPr="005D4D4C">
              <w:rPr>
                <w:rFonts w:ascii="ＭＳ Ｐゴシック" w:eastAsia="ＭＳ Ｐゴシック" w:hAnsi="ＭＳ Ｐゴシック" w:hint="eastAsia"/>
                <w:b/>
                <w:sz w:val="20"/>
                <w:szCs w:val="20"/>
              </w:rPr>
              <w:t>に医療機関への</w:t>
            </w:r>
            <w:r w:rsidRPr="005D4D4C">
              <w:rPr>
                <w:rFonts w:ascii="ＭＳ Ｐゴシック" w:eastAsia="ＭＳ Ｐゴシック" w:hAnsi="ＭＳ Ｐゴシック"/>
                <w:b/>
                <w:sz w:val="20"/>
                <w:szCs w:val="20"/>
              </w:rPr>
              <w:t>入院又は入院</w:t>
            </w:r>
            <w:r w:rsidRPr="005D4D4C">
              <w:rPr>
                <w:rFonts w:ascii="ＭＳ Ｐゴシック" w:eastAsia="ＭＳ Ｐゴシック" w:hAnsi="ＭＳ Ｐゴシック" w:hint="eastAsia"/>
                <w:b/>
                <w:sz w:val="20"/>
                <w:szCs w:val="20"/>
              </w:rPr>
              <w:t>期間</w:t>
            </w:r>
            <w:r w:rsidRPr="005D4D4C">
              <w:rPr>
                <w:rFonts w:ascii="ＭＳ Ｐゴシック" w:eastAsia="ＭＳ Ｐゴシック" w:hAnsi="ＭＳ Ｐゴシック"/>
                <w:b/>
                <w:sz w:val="20"/>
                <w:szCs w:val="20"/>
              </w:rPr>
              <w:t>の延長が必要</w:t>
            </w:r>
            <w:r w:rsidRPr="005D4D4C">
              <w:rPr>
                <w:rFonts w:ascii="ＭＳ Ｐゴシック" w:eastAsia="ＭＳ Ｐゴシック" w:hAnsi="ＭＳ Ｐゴシック" w:hint="eastAsia"/>
                <w:b/>
                <w:sz w:val="20"/>
                <w:szCs w:val="20"/>
              </w:rPr>
              <w:t>とされる疾病等</w:t>
            </w:r>
          </w:p>
          <w:p w14:paraId="6210F91C"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 xml:space="preserve">2. </w:t>
            </w:r>
            <w:r w:rsidRPr="005D4D4C">
              <w:rPr>
                <w:rFonts w:ascii="ＭＳ Ｐゴシック" w:eastAsia="ＭＳ Ｐゴシック" w:hAnsi="ＭＳ Ｐゴシック"/>
                <w:b/>
                <w:sz w:val="20"/>
                <w:szCs w:val="20"/>
              </w:rPr>
              <w:t xml:space="preserve">障害 </w:t>
            </w:r>
          </w:p>
          <w:p w14:paraId="4031A26E"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 xml:space="preserve">3. </w:t>
            </w:r>
            <w:r w:rsidRPr="005D4D4C">
              <w:rPr>
                <w:rFonts w:ascii="ＭＳ Ｐゴシック" w:eastAsia="ＭＳ Ｐゴシック" w:hAnsi="ＭＳ Ｐゴシック"/>
                <w:b/>
                <w:sz w:val="20"/>
                <w:szCs w:val="20"/>
              </w:rPr>
              <w:t>死亡又は障害に</w:t>
            </w:r>
            <w:r w:rsidRPr="005D4D4C">
              <w:rPr>
                <w:rFonts w:ascii="ＭＳ Ｐゴシック" w:eastAsia="ＭＳ Ｐゴシック" w:hAnsi="ＭＳ Ｐゴシック" w:hint="eastAsia"/>
                <w:b/>
                <w:sz w:val="20"/>
                <w:szCs w:val="20"/>
              </w:rPr>
              <w:t>つながるおそれのある疾病等</w:t>
            </w:r>
          </w:p>
          <w:p w14:paraId="4B312815"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4. 死亡又は1から3までに掲げる疾病等に準じて重篤である疾病等</w:t>
            </w:r>
          </w:p>
          <w:p w14:paraId="37DB8A7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5. 後世代における</w:t>
            </w:r>
            <w:r w:rsidRPr="005D4D4C">
              <w:rPr>
                <w:rFonts w:ascii="ＭＳ Ｐゴシック" w:eastAsia="ＭＳ Ｐゴシック" w:hAnsi="ＭＳ Ｐゴシック"/>
                <w:b/>
                <w:sz w:val="20"/>
                <w:szCs w:val="20"/>
              </w:rPr>
              <w:t>先天性</w:t>
            </w:r>
            <w:r w:rsidRPr="005D4D4C">
              <w:rPr>
                <w:rFonts w:ascii="ＭＳ Ｐゴシック" w:eastAsia="ＭＳ Ｐゴシック" w:hAnsi="ＭＳ Ｐゴシック" w:hint="eastAsia"/>
                <w:b/>
                <w:sz w:val="20"/>
                <w:szCs w:val="20"/>
              </w:rPr>
              <w:t>の疾病または異常</w:t>
            </w:r>
          </w:p>
        </w:tc>
        <w:tc>
          <w:tcPr>
            <w:tcW w:w="1843" w:type="dxa"/>
          </w:tcPr>
          <w:p w14:paraId="7C5BD317" w14:textId="77777777" w:rsidR="00684C36" w:rsidRPr="005D4D4C" w:rsidRDefault="00684C36" w:rsidP="00E24155">
            <w:pPr>
              <w:snapToGrid w:val="0"/>
              <w:jc w:val="left"/>
              <w:rPr>
                <w:rFonts w:ascii="ＭＳ Ｐゴシック" w:eastAsia="ＭＳ Ｐゴシック" w:hAnsi="ＭＳ Ｐゴシック"/>
                <w:b/>
                <w:sz w:val="18"/>
                <w:szCs w:val="18"/>
              </w:rPr>
            </w:pPr>
            <w:r w:rsidRPr="005D4D4C">
              <w:rPr>
                <w:rFonts w:ascii="ＭＳ Ｐゴシック" w:eastAsia="ＭＳ Ｐゴシック" w:hAnsi="ＭＳ Ｐゴシック" w:hint="eastAsia"/>
                <w:b/>
                <w:sz w:val="18"/>
                <w:szCs w:val="18"/>
              </w:rPr>
              <w:t>医薬品等の添付文書又は容器若しくは被包に記載された使用上の注意（以下「使用上の注意等」という。）から予測することができないもの又は当該医薬品等の使用上の注意等から予測することができるものであって、その発生傾向を予測することができないもの若しくはその発生傾向の変化が保健衛生上の危害の発生若しくは拡大のおそれを示すもの</w:t>
            </w:r>
          </w:p>
        </w:tc>
        <w:tc>
          <w:tcPr>
            <w:tcW w:w="992" w:type="dxa"/>
            <w:shd w:val="clear" w:color="auto" w:fill="auto"/>
            <w:vAlign w:val="center"/>
          </w:tcPr>
          <w:p w14:paraId="69BE0DB8"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15日</w:t>
            </w:r>
          </w:p>
        </w:tc>
        <w:tc>
          <w:tcPr>
            <w:tcW w:w="1418" w:type="dxa"/>
            <w:vAlign w:val="center"/>
          </w:tcPr>
          <w:p w14:paraId="3B212921"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44C469E0" w14:textId="77777777" w:rsidTr="00A5147C">
        <w:trPr>
          <w:cantSplit/>
          <w:trHeight w:val="409"/>
          <w:jc w:val="center"/>
        </w:trPr>
        <w:tc>
          <w:tcPr>
            <w:tcW w:w="4106" w:type="dxa"/>
            <w:vMerge/>
            <w:shd w:val="clear" w:color="auto" w:fill="auto"/>
            <w:vAlign w:val="center"/>
          </w:tcPr>
          <w:p w14:paraId="14E55D40" w14:textId="77777777" w:rsidR="00684C36" w:rsidRPr="005D4D4C" w:rsidRDefault="00684C36" w:rsidP="00E24155">
            <w:pPr>
              <w:snapToGrid w:val="0"/>
              <w:jc w:val="left"/>
              <w:rPr>
                <w:rFonts w:ascii="ＭＳ Ｐゴシック" w:eastAsia="ＭＳ Ｐゴシック" w:hAnsi="ＭＳ Ｐゴシック"/>
                <w:b/>
                <w:sz w:val="20"/>
                <w:szCs w:val="20"/>
              </w:rPr>
            </w:pPr>
          </w:p>
        </w:tc>
        <w:tc>
          <w:tcPr>
            <w:tcW w:w="1843" w:type="dxa"/>
            <w:vAlign w:val="center"/>
          </w:tcPr>
          <w:p w14:paraId="3E371959" w14:textId="77777777" w:rsidR="00684C36" w:rsidRPr="005D4D4C" w:rsidRDefault="00684C36" w:rsidP="00E24155">
            <w:pPr>
              <w:snapToGrid w:val="0"/>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予測できる</w:t>
            </w:r>
            <w:r w:rsidRPr="005D4D4C">
              <w:rPr>
                <w:rFonts w:ascii="ＭＳ Ｐゴシック" w:eastAsia="ＭＳ Ｐゴシック" w:hAnsi="ＭＳ Ｐゴシック" w:hint="eastAsia"/>
                <w:b/>
                <w:sz w:val="20"/>
                <w:szCs w:val="20"/>
              </w:rPr>
              <w:t>もの</w:t>
            </w:r>
          </w:p>
        </w:tc>
        <w:tc>
          <w:tcPr>
            <w:tcW w:w="992" w:type="dxa"/>
            <w:shd w:val="clear" w:color="auto" w:fill="auto"/>
            <w:vAlign w:val="center"/>
          </w:tcPr>
          <w:p w14:paraId="62D4458B" w14:textId="4C3D63F8" w:rsidR="00684C36" w:rsidRPr="005D4D4C" w:rsidRDefault="00337A13" w:rsidP="00E24155">
            <w:pPr>
              <w:snapToGrid w:val="0"/>
              <w:jc w:val="lef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定期報告を行うとき</w:t>
            </w:r>
          </w:p>
        </w:tc>
        <w:tc>
          <w:tcPr>
            <w:tcW w:w="1418" w:type="dxa"/>
            <w:vAlign w:val="center"/>
          </w:tcPr>
          <w:p w14:paraId="047CDA03"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63A57398" w14:textId="77777777" w:rsidTr="00A5147C">
        <w:trPr>
          <w:cantSplit/>
          <w:trHeight w:val="1469"/>
          <w:jc w:val="center"/>
        </w:trPr>
        <w:tc>
          <w:tcPr>
            <w:tcW w:w="4106" w:type="dxa"/>
            <w:vMerge w:val="restart"/>
            <w:shd w:val="clear" w:color="auto" w:fill="auto"/>
            <w:vAlign w:val="center"/>
          </w:tcPr>
          <w:p w14:paraId="3E1E867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特定臨床研究の実施に</w:t>
            </w:r>
            <w:r w:rsidRPr="005D4D4C">
              <w:rPr>
                <w:rFonts w:ascii="ＭＳ Ｐゴシック" w:eastAsia="ＭＳ Ｐゴシック" w:hAnsi="ＭＳ Ｐゴシック" w:hint="eastAsia"/>
                <w:b/>
                <w:sz w:val="20"/>
                <w:szCs w:val="20"/>
                <w:u w:val="double"/>
              </w:rPr>
              <w:t>起因するものと</w:t>
            </w:r>
            <w:r w:rsidRPr="005D4D4C">
              <w:rPr>
                <w:rFonts w:ascii="ＭＳ Ｐゴシック" w:eastAsia="ＭＳ Ｐゴシック" w:hAnsi="ＭＳ Ｐゴシック" w:hint="eastAsia"/>
                <w:b/>
                <w:sz w:val="20"/>
                <w:szCs w:val="20"/>
              </w:rPr>
              <w:t>疑われる疾病等の発生で、「重篤な疾病等」でないもの（</w:t>
            </w:r>
            <w:r w:rsidRPr="005D4D4C">
              <w:rPr>
                <w:rFonts w:ascii="ＭＳ Ｐゴシック" w:eastAsia="ＭＳ Ｐゴシック" w:hAnsi="ＭＳ Ｐゴシック" w:hint="eastAsia"/>
                <w:b/>
                <w:sz w:val="20"/>
                <w:szCs w:val="20"/>
                <w:u w:val="single"/>
              </w:rPr>
              <w:t>以下の1～6を除くもの）</w:t>
            </w:r>
            <w:r w:rsidRPr="005D4D4C">
              <w:rPr>
                <w:rFonts w:ascii="ＭＳ Ｐゴシック" w:eastAsia="ＭＳ Ｐゴシック" w:hAnsi="ＭＳ Ｐゴシック" w:hint="eastAsia"/>
                <w:b/>
                <w:sz w:val="20"/>
                <w:szCs w:val="20"/>
              </w:rPr>
              <w:t>。</w:t>
            </w:r>
          </w:p>
          <w:p w14:paraId="3419B07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1. 死亡（感染症によるものを除く。）</w:t>
            </w:r>
          </w:p>
          <w:p w14:paraId="58939D45"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2. 治療のために医療機関への入院又は入院期間の延長が必要とされる疾病等</w:t>
            </w:r>
          </w:p>
          <w:p w14:paraId="32054A51"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 xml:space="preserve">3. 障害 </w:t>
            </w:r>
          </w:p>
          <w:p w14:paraId="1000CEA2"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4. 死亡又は障害につながるおそれのある疾病等</w:t>
            </w:r>
          </w:p>
          <w:p w14:paraId="0A03E21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5. 1から4までに掲げる疾病等に準じて重篤である疾病等</w:t>
            </w:r>
          </w:p>
          <w:p w14:paraId="5205398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6. 後世代における先天性の疾病または異常</w:t>
            </w:r>
          </w:p>
        </w:tc>
        <w:tc>
          <w:tcPr>
            <w:tcW w:w="1843" w:type="dxa"/>
          </w:tcPr>
          <w:p w14:paraId="2D7D2AEA"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予測できない</w:t>
            </w:r>
            <w:r w:rsidRPr="005D4D4C">
              <w:rPr>
                <w:rFonts w:ascii="ＭＳ Ｐゴシック" w:eastAsia="ＭＳ Ｐゴシック" w:hAnsi="ＭＳ Ｐゴシック" w:hint="eastAsia"/>
                <w:b/>
                <w:sz w:val="20"/>
                <w:szCs w:val="20"/>
              </w:rPr>
              <w:t>もの</w:t>
            </w:r>
          </w:p>
        </w:tc>
        <w:tc>
          <w:tcPr>
            <w:tcW w:w="992" w:type="dxa"/>
            <w:shd w:val="clear" w:color="auto" w:fill="auto"/>
            <w:vAlign w:val="center"/>
          </w:tcPr>
          <w:p w14:paraId="35E42D4C"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定期報告を行うとき</w:t>
            </w:r>
          </w:p>
        </w:tc>
        <w:tc>
          <w:tcPr>
            <w:tcW w:w="1418" w:type="dxa"/>
            <w:vAlign w:val="center"/>
          </w:tcPr>
          <w:p w14:paraId="0DAA91BB"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1F5CDFBF" w14:textId="77777777" w:rsidTr="00A5147C">
        <w:trPr>
          <w:cantSplit/>
          <w:trHeight w:val="1810"/>
          <w:jc w:val="center"/>
        </w:trPr>
        <w:tc>
          <w:tcPr>
            <w:tcW w:w="4106" w:type="dxa"/>
            <w:vMerge/>
            <w:tcBorders>
              <w:bottom w:val="double" w:sz="6" w:space="0" w:color="auto"/>
            </w:tcBorders>
            <w:shd w:val="clear" w:color="auto" w:fill="auto"/>
            <w:vAlign w:val="center"/>
          </w:tcPr>
          <w:p w14:paraId="5D50850E" w14:textId="77777777" w:rsidR="00684C36" w:rsidRPr="005D4D4C" w:rsidRDefault="00684C36" w:rsidP="00E24155">
            <w:pPr>
              <w:snapToGrid w:val="0"/>
              <w:jc w:val="left"/>
              <w:rPr>
                <w:rFonts w:ascii="ＭＳ Ｐゴシック" w:eastAsia="ＭＳ Ｐゴシック" w:hAnsi="ＭＳ Ｐゴシック"/>
                <w:b/>
                <w:sz w:val="20"/>
                <w:szCs w:val="20"/>
              </w:rPr>
            </w:pPr>
          </w:p>
        </w:tc>
        <w:tc>
          <w:tcPr>
            <w:tcW w:w="1843" w:type="dxa"/>
            <w:tcBorders>
              <w:bottom w:val="double" w:sz="6" w:space="0" w:color="auto"/>
            </w:tcBorders>
          </w:tcPr>
          <w:p w14:paraId="750D4712"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予測できる</w:t>
            </w:r>
            <w:r w:rsidRPr="005D4D4C">
              <w:rPr>
                <w:rFonts w:ascii="ＭＳ Ｐゴシック" w:eastAsia="ＭＳ Ｐゴシック" w:hAnsi="ＭＳ Ｐゴシック" w:hint="eastAsia"/>
                <w:b/>
                <w:sz w:val="20"/>
                <w:szCs w:val="20"/>
              </w:rPr>
              <w:t>もの</w:t>
            </w:r>
          </w:p>
        </w:tc>
        <w:tc>
          <w:tcPr>
            <w:tcW w:w="992" w:type="dxa"/>
            <w:tcBorders>
              <w:bottom w:val="double" w:sz="6" w:space="0" w:color="auto"/>
            </w:tcBorders>
            <w:shd w:val="clear" w:color="auto" w:fill="auto"/>
            <w:vAlign w:val="center"/>
          </w:tcPr>
          <w:p w14:paraId="196C675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定期報告を行うとき</w:t>
            </w:r>
          </w:p>
        </w:tc>
        <w:tc>
          <w:tcPr>
            <w:tcW w:w="1418" w:type="dxa"/>
            <w:tcBorders>
              <w:bottom w:val="double" w:sz="6" w:space="0" w:color="auto"/>
            </w:tcBorders>
            <w:vAlign w:val="center"/>
          </w:tcPr>
          <w:p w14:paraId="6EC53A5C"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58F1F7C0" w14:textId="77777777" w:rsidTr="00A5147C">
        <w:trPr>
          <w:cantSplit/>
          <w:trHeight w:val="1226"/>
          <w:jc w:val="center"/>
        </w:trPr>
        <w:tc>
          <w:tcPr>
            <w:tcW w:w="4106" w:type="dxa"/>
            <w:vMerge w:val="restart"/>
            <w:tcBorders>
              <w:top w:val="double" w:sz="6" w:space="0" w:color="auto"/>
            </w:tcBorders>
            <w:shd w:val="clear" w:color="auto" w:fill="auto"/>
            <w:vAlign w:val="center"/>
          </w:tcPr>
          <w:p w14:paraId="490073D5"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実施によるものと疑われる</w:t>
            </w:r>
            <w:r w:rsidRPr="005D4D4C">
              <w:rPr>
                <w:rFonts w:ascii="ＭＳ Ｐゴシック" w:eastAsia="ＭＳ Ｐゴシック" w:hAnsi="ＭＳ Ｐゴシック"/>
                <w:b/>
                <w:sz w:val="20"/>
                <w:szCs w:val="20"/>
              </w:rPr>
              <w:t>感染</w:t>
            </w:r>
            <w:r w:rsidRPr="005D4D4C">
              <w:rPr>
                <w:rFonts w:ascii="ＭＳ Ｐゴシック" w:eastAsia="ＭＳ Ｐゴシック" w:hAnsi="ＭＳ Ｐゴシック" w:hint="eastAsia"/>
                <w:b/>
                <w:sz w:val="20"/>
                <w:szCs w:val="20"/>
              </w:rPr>
              <w:t>症</w:t>
            </w:r>
            <w:r w:rsidRPr="005D4D4C">
              <w:rPr>
                <w:rFonts w:ascii="ＭＳ Ｐゴシック" w:eastAsia="ＭＳ Ｐゴシック" w:hAnsi="ＭＳ Ｐゴシック"/>
                <w:b/>
                <w:sz w:val="20"/>
                <w:szCs w:val="20"/>
              </w:rPr>
              <w:t>による死亡</w:t>
            </w:r>
            <w:r w:rsidRPr="005D4D4C">
              <w:rPr>
                <w:rFonts w:ascii="ＭＳ Ｐゴシック" w:eastAsia="ＭＳ Ｐゴシック" w:hAnsi="ＭＳ Ｐゴシック" w:hint="eastAsia"/>
                <w:b/>
                <w:sz w:val="20"/>
                <w:szCs w:val="20"/>
              </w:rPr>
              <w:t>又は以下の1から</w:t>
            </w:r>
            <w:r w:rsidRPr="005D4D4C">
              <w:rPr>
                <w:rFonts w:ascii="ＭＳ Ｐゴシック" w:eastAsia="ＭＳ Ｐゴシック" w:hAnsi="ＭＳ Ｐゴシック"/>
                <w:b/>
                <w:sz w:val="20"/>
                <w:szCs w:val="20"/>
              </w:rPr>
              <w:t>5</w:t>
            </w:r>
            <w:r w:rsidRPr="005D4D4C">
              <w:rPr>
                <w:rFonts w:ascii="ＭＳ Ｐゴシック" w:eastAsia="ＭＳ Ｐゴシック" w:hAnsi="ＭＳ Ｐゴシック" w:hint="eastAsia"/>
                <w:b/>
                <w:sz w:val="20"/>
                <w:szCs w:val="20"/>
              </w:rPr>
              <w:t>の疾病等の発生</w:t>
            </w:r>
          </w:p>
          <w:p w14:paraId="31689D3A"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 治療のために医療機関への入院又は入院期間の延長が必要とされる</w:t>
            </w:r>
            <w:r w:rsidRPr="005D4D4C">
              <w:rPr>
                <w:rFonts w:ascii="ＭＳ Ｐゴシック" w:eastAsia="ＭＳ Ｐゴシック" w:hAnsi="ＭＳ Ｐゴシック" w:hint="eastAsia"/>
                <w:b/>
                <w:sz w:val="20"/>
                <w:szCs w:val="20"/>
              </w:rPr>
              <w:t>疾病等</w:t>
            </w:r>
          </w:p>
          <w:p w14:paraId="156494A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 xml:space="preserve">2. </w:t>
            </w:r>
            <w:r w:rsidRPr="005D4D4C">
              <w:rPr>
                <w:rFonts w:ascii="ＭＳ Ｐゴシック" w:eastAsia="ＭＳ Ｐゴシック" w:hAnsi="ＭＳ Ｐゴシック"/>
                <w:b/>
                <w:sz w:val="20"/>
                <w:szCs w:val="20"/>
              </w:rPr>
              <w:t xml:space="preserve">障害 </w:t>
            </w:r>
          </w:p>
          <w:p w14:paraId="4EA7E206"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 xml:space="preserve">3. </w:t>
            </w:r>
            <w:r w:rsidRPr="005D4D4C">
              <w:rPr>
                <w:rFonts w:ascii="ＭＳ Ｐゴシック" w:eastAsia="ＭＳ Ｐゴシック" w:hAnsi="ＭＳ Ｐゴシック"/>
                <w:b/>
                <w:sz w:val="20"/>
                <w:szCs w:val="20"/>
              </w:rPr>
              <w:t>死亡又は障害につながるおそれのある</w:t>
            </w:r>
            <w:r w:rsidRPr="005D4D4C">
              <w:rPr>
                <w:rFonts w:ascii="ＭＳ Ｐゴシック" w:eastAsia="ＭＳ Ｐゴシック" w:hAnsi="ＭＳ Ｐゴシック" w:hint="eastAsia"/>
                <w:b/>
                <w:sz w:val="20"/>
                <w:szCs w:val="20"/>
              </w:rPr>
              <w:t>疾病等</w:t>
            </w:r>
          </w:p>
          <w:p w14:paraId="1996D6B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4. 死亡又は1から3までに掲げる疾病等に準じて重篤である疾病等</w:t>
            </w:r>
          </w:p>
          <w:p w14:paraId="4AB8492E"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 xml:space="preserve">5. </w:t>
            </w:r>
            <w:r w:rsidRPr="005D4D4C">
              <w:rPr>
                <w:rFonts w:ascii="ＭＳ Ｐゴシック" w:eastAsia="ＭＳ Ｐゴシック" w:hAnsi="ＭＳ Ｐゴシック" w:hint="eastAsia"/>
                <w:b/>
                <w:sz w:val="20"/>
                <w:szCs w:val="20"/>
              </w:rPr>
              <w:t>後世代における</w:t>
            </w:r>
            <w:r w:rsidRPr="005D4D4C">
              <w:rPr>
                <w:rFonts w:ascii="ＭＳ Ｐゴシック" w:eastAsia="ＭＳ Ｐゴシック" w:hAnsi="ＭＳ Ｐゴシック"/>
                <w:b/>
                <w:sz w:val="20"/>
                <w:szCs w:val="20"/>
              </w:rPr>
              <w:t>先天性の疾病</w:t>
            </w:r>
            <w:r w:rsidRPr="005D4D4C">
              <w:rPr>
                <w:rFonts w:ascii="ＭＳ Ｐゴシック" w:eastAsia="ＭＳ Ｐゴシック" w:hAnsi="ＭＳ Ｐゴシック" w:hint="eastAsia"/>
                <w:b/>
                <w:sz w:val="20"/>
                <w:szCs w:val="20"/>
              </w:rPr>
              <w:t>又は</w:t>
            </w:r>
            <w:r w:rsidRPr="005D4D4C">
              <w:rPr>
                <w:rFonts w:ascii="ＭＳ Ｐゴシック" w:eastAsia="ＭＳ Ｐゴシック" w:hAnsi="ＭＳ Ｐゴシック"/>
                <w:b/>
                <w:sz w:val="20"/>
                <w:szCs w:val="20"/>
              </w:rPr>
              <w:t>異常</w:t>
            </w:r>
          </w:p>
        </w:tc>
        <w:tc>
          <w:tcPr>
            <w:tcW w:w="1843" w:type="dxa"/>
            <w:tcBorders>
              <w:top w:val="double" w:sz="6" w:space="0" w:color="auto"/>
            </w:tcBorders>
          </w:tcPr>
          <w:p w14:paraId="1ADC389D"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使用上の注意等から予測することができないもの</w:t>
            </w:r>
          </w:p>
        </w:tc>
        <w:tc>
          <w:tcPr>
            <w:tcW w:w="992" w:type="dxa"/>
            <w:tcBorders>
              <w:top w:val="double" w:sz="6" w:space="0" w:color="auto"/>
            </w:tcBorders>
            <w:shd w:val="clear" w:color="auto" w:fill="auto"/>
            <w:vAlign w:val="center"/>
          </w:tcPr>
          <w:p w14:paraId="0D749CC8"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15日</w:t>
            </w:r>
          </w:p>
        </w:tc>
        <w:tc>
          <w:tcPr>
            <w:tcW w:w="1418" w:type="dxa"/>
            <w:tcBorders>
              <w:top w:val="double" w:sz="6" w:space="0" w:color="auto"/>
            </w:tcBorders>
            <w:vAlign w:val="center"/>
          </w:tcPr>
          <w:p w14:paraId="4DAF4B8B"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559A299E" w14:textId="77777777" w:rsidTr="00A5147C">
        <w:trPr>
          <w:cantSplit/>
          <w:trHeight w:val="1515"/>
          <w:jc w:val="center"/>
        </w:trPr>
        <w:tc>
          <w:tcPr>
            <w:tcW w:w="4106" w:type="dxa"/>
            <w:vMerge/>
            <w:tcBorders>
              <w:bottom w:val="single" w:sz="4" w:space="0" w:color="auto"/>
            </w:tcBorders>
            <w:shd w:val="clear" w:color="auto" w:fill="auto"/>
            <w:vAlign w:val="center"/>
          </w:tcPr>
          <w:p w14:paraId="55BA5BF0" w14:textId="77777777" w:rsidR="00684C36" w:rsidRPr="005D4D4C" w:rsidRDefault="00684C36" w:rsidP="00E24155">
            <w:pPr>
              <w:snapToGrid w:val="0"/>
              <w:jc w:val="left"/>
              <w:rPr>
                <w:rFonts w:ascii="ＭＳ Ｐゴシック" w:eastAsia="ＭＳ Ｐゴシック" w:hAnsi="ＭＳ Ｐゴシック"/>
                <w:b/>
                <w:sz w:val="20"/>
                <w:szCs w:val="20"/>
              </w:rPr>
            </w:pPr>
          </w:p>
        </w:tc>
        <w:tc>
          <w:tcPr>
            <w:tcW w:w="1843" w:type="dxa"/>
            <w:tcBorders>
              <w:top w:val="single" w:sz="4" w:space="0" w:color="auto"/>
            </w:tcBorders>
          </w:tcPr>
          <w:p w14:paraId="6965E232"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予測できる</w:t>
            </w:r>
            <w:r w:rsidRPr="005D4D4C">
              <w:rPr>
                <w:rFonts w:ascii="ＭＳ Ｐゴシック" w:eastAsia="ＭＳ Ｐゴシック" w:hAnsi="ＭＳ Ｐゴシック" w:hint="eastAsia"/>
                <w:b/>
                <w:sz w:val="20"/>
                <w:szCs w:val="20"/>
              </w:rPr>
              <w:t>もの</w:t>
            </w:r>
          </w:p>
        </w:tc>
        <w:tc>
          <w:tcPr>
            <w:tcW w:w="992" w:type="dxa"/>
            <w:tcBorders>
              <w:top w:val="single" w:sz="4" w:space="0" w:color="auto"/>
            </w:tcBorders>
            <w:shd w:val="clear" w:color="auto" w:fill="auto"/>
            <w:vAlign w:val="center"/>
          </w:tcPr>
          <w:p w14:paraId="04A39A78"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15日</w:t>
            </w:r>
          </w:p>
        </w:tc>
        <w:tc>
          <w:tcPr>
            <w:tcW w:w="1418" w:type="dxa"/>
            <w:tcBorders>
              <w:top w:val="single" w:sz="4" w:space="0" w:color="auto"/>
            </w:tcBorders>
            <w:vAlign w:val="center"/>
          </w:tcPr>
          <w:p w14:paraId="13699C34"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2A17A478" w14:textId="77777777" w:rsidTr="00A5147C">
        <w:trPr>
          <w:cantSplit/>
          <w:trHeight w:val="558"/>
          <w:jc w:val="center"/>
        </w:trPr>
        <w:tc>
          <w:tcPr>
            <w:tcW w:w="4106" w:type="dxa"/>
            <w:vMerge w:val="restart"/>
            <w:shd w:val="clear" w:color="auto" w:fill="auto"/>
            <w:vAlign w:val="center"/>
          </w:tcPr>
          <w:p w14:paraId="163B6B1E"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実施によるものと疑われる</w:t>
            </w:r>
            <w:r w:rsidRPr="005D4D4C">
              <w:rPr>
                <w:rFonts w:ascii="ＭＳ Ｐゴシック" w:eastAsia="ＭＳ Ｐゴシック" w:hAnsi="ＭＳ Ｐゴシック"/>
                <w:b/>
                <w:sz w:val="20"/>
                <w:szCs w:val="20"/>
              </w:rPr>
              <w:t>感染</w:t>
            </w:r>
            <w:r w:rsidRPr="005D4D4C">
              <w:rPr>
                <w:rFonts w:ascii="ＭＳ Ｐゴシック" w:eastAsia="ＭＳ Ｐゴシック" w:hAnsi="ＭＳ Ｐゴシック" w:hint="eastAsia"/>
                <w:b/>
                <w:sz w:val="20"/>
                <w:szCs w:val="20"/>
              </w:rPr>
              <w:t>症による疾病等</w:t>
            </w:r>
          </w:p>
        </w:tc>
        <w:tc>
          <w:tcPr>
            <w:tcW w:w="1843" w:type="dxa"/>
          </w:tcPr>
          <w:p w14:paraId="008913C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使用上の注意等から</w:t>
            </w:r>
            <w:r w:rsidRPr="005D4D4C">
              <w:rPr>
                <w:rFonts w:ascii="ＭＳ Ｐゴシック" w:eastAsia="ＭＳ Ｐゴシック" w:hAnsi="ＭＳ Ｐゴシック"/>
                <w:b/>
                <w:sz w:val="20"/>
                <w:szCs w:val="20"/>
              </w:rPr>
              <w:t>予測できない</w:t>
            </w:r>
            <w:r w:rsidRPr="005D4D4C">
              <w:rPr>
                <w:rFonts w:ascii="ＭＳ Ｐゴシック" w:eastAsia="ＭＳ Ｐゴシック" w:hAnsi="ＭＳ Ｐゴシック" w:hint="eastAsia"/>
                <w:b/>
                <w:sz w:val="20"/>
                <w:szCs w:val="20"/>
              </w:rPr>
              <w:t>もの</w:t>
            </w:r>
          </w:p>
        </w:tc>
        <w:tc>
          <w:tcPr>
            <w:tcW w:w="992" w:type="dxa"/>
            <w:shd w:val="clear" w:color="auto" w:fill="auto"/>
            <w:vAlign w:val="center"/>
          </w:tcPr>
          <w:p w14:paraId="25C85D69"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15日</w:t>
            </w:r>
          </w:p>
        </w:tc>
        <w:tc>
          <w:tcPr>
            <w:tcW w:w="1418" w:type="dxa"/>
            <w:vAlign w:val="center"/>
          </w:tcPr>
          <w:p w14:paraId="12B44DC1"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r w:rsidR="005D4D4C" w:rsidRPr="005D4D4C" w14:paraId="53125486" w14:textId="77777777" w:rsidTr="00A5147C">
        <w:trPr>
          <w:cantSplit/>
          <w:trHeight w:val="552"/>
          <w:jc w:val="center"/>
        </w:trPr>
        <w:tc>
          <w:tcPr>
            <w:tcW w:w="4106" w:type="dxa"/>
            <w:vMerge/>
            <w:shd w:val="clear" w:color="auto" w:fill="auto"/>
            <w:vAlign w:val="center"/>
          </w:tcPr>
          <w:p w14:paraId="680D4607" w14:textId="77777777" w:rsidR="00684C36" w:rsidRPr="005D4D4C" w:rsidRDefault="00684C36" w:rsidP="00E24155">
            <w:pPr>
              <w:snapToGrid w:val="0"/>
              <w:jc w:val="left"/>
              <w:rPr>
                <w:rFonts w:ascii="ＭＳ Ｐゴシック" w:eastAsia="ＭＳ Ｐゴシック" w:hAnsi="ＭＳ Ｐゴシック"/>
                <w:b/>
                <w:sz w:val="20"/>
                <w:szCs w:val="20"/>
              </w:rPr>
            </w:pPr>
          </w:p>
        </w:tc>
        <w:tc>
          <w:tcPr>
            <w:tcW w:w="1843" w:type="dxa"/>
          </w:tcPr>
          <w:p w14:paraId="6044661A"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b/>
                <w:sz w:val="20"/>
                <w:szCs w:val="20"/>
              </w:rPr>
              <w:t>予測できる</w:t>
            </w:r>
            <w:r w:rsidRPr="005D4D4C">
              <w:rPr>
                <w:rFonts w:ascii="ＭＳ Ｐゴシック" w:eastAsia="ＭＳ Ｐゴシック" w:hAnsi="ＭＳ Ｐゴシック" w:hint="eastAsia"/>
                <w:b/>
                <w:sz w:val="20"/>
                <w:szCs w:val="20"/>
              </w:rPr>
              <w:t>もの</w:t>
            </w:r>
          </w:p>
        </w:tc>
        <w:tc>
          <w:tcPr>
            <w:tcW w:w="992" w:type="dxa"/>
            <w:shd w:val="clear" w:color="auto" w:fill="auto"/>
            <w:vAlign w:val="center"/>
          </w:tcPr>
          <w:p w14:paraId="3B0DD6A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定期報告を行うとき</w:t>
            </w:r>
          </w:p>
        </w:tc>
        <w:tc>
          <w:tcPr>
            <w:tcW w:w="1418" w:type="dxa"/>
            <w:vAlign w:val="center"/>
          </w:tcPr>
          <w:p w14:paraId="1CF08B07" w14:textId="77777777" w:rsidR="00684C36" w:rsidRPr="005D4D4C" w:rsidRDefault="00684C36" w:rsidP="00E24155">
            <w:pPr>
              <w:snapToGrid w:val="0"/>
              <w:jc w:val="left"/>
              <w:rPr>
                <w:rFonts w:ascii="ＭＳ Ｐゴシック" w:eastAsia="ＭＳ Ｐゴシック" w:hAnsi="ＭＳ Ｐゴシック"/>
                <w:b/>
                <w:sz w:val="20"/>
                <w:szCs w:val="20"/>
              </w:rPr>
            </w:pPr>
            <w:r w:rsidRPr="005D4D4C">
              <w:rPr>
                <w:rFonts w:ascii="ＭＳ Ｐゴシック" w:eastAsia="ＭＳ Ｐゴシック" w:hAnsi="ＭＳ Ｐゴシック" w:hint="eastAsia"/>
                <w:b/>
                <w:sz w:val="20"/>
                <w:szCs w:val="20"/>
              </w:rPr>
              <w:t>否</w:t>
            </w:r>
          </w:p>
        </w:tc>
      </w:tr>
    </w:tbl>
    <w:p w14:paraId="5CD26897" w14:textId="4171D5DE" w:rsidR="00431AC8" w:rsidRDefault="00431AC8" w:rsidP="00E24155">
      <w:pPr>
        <w:snapToGrid w:val="0"/>
        <w:jc w:val="left"/>
        <w:rPr>
          <w:rFonts w:ascii="ＭＳ Ｐゴシック" w:eastAsia="ＭＳ Ｐゴシック" w:hAnsi="ＭＳ Ｐゴシック"/>
          <w:sz w:val="22"/>
        </w:rPr>
      </w:pPr>
    </w:p>
    <w:p w14:paraId="47266AE2" w14:textId="77777777" w:rsidR="000B5B59" w:rsidRDefault="000B5B59" w:rsidP="00E24155">
      <w:pPr>
        <w:snapToGrid w:val="0"/>
        <w:jc w:val="left"/>
        <w:rPr>
          <w:rFonts w:ascii="ＭＳ Ｐゴシック" w:eastAsia="ＭＳ Ｐゴシック" w:hAnsi="ＭＳ Ｐゴシック"/>
          <w:sz w:val="22"/>
        </w:rPr>
      </w:pPr>
    </w:p>
    <w:p w14:paraId="16032290" w14:textId="5108E628" w:rsidR="00A5147C" w:rsidRDefault="00A5147C" w:rsidP="00E24155">
      <w:pPr>
        <w:snapToGrid w:val="0"/>
        <w:jc w:val="left"/>
        <w:rPr>
          <w:rFonts w:ascii="ＭＳ Ｐゴシック" w:eastAsia="ＭＳ Ｐゴシック" w:hAnsi="ＭＳ Ｐゴシック"/>
          <w:sz w:val="22"/>
        </w:rPr>
      </w:pPr>
      <w:r w:rsidRPr="000860C5">
        <w:rPr>
          <w:rFonts w:ascii="ＭＳ Ｐゴシック" w:eastAsia="ＭＳ Ｐゴシック" w:hAnsi="ＭＳ Ｐゴシック" w:hint="eastAsia"/>
          <w:b/>
          <w:bCs/>
          <w:color w:val="FF0000"/>
          <w:sz w:val="22"/>
        </w:rPr>
        <w:t>「医療機器又は再生医療等製品を用いる特定臨床研究」の場合</w:t>
      </w:r>
      <w:r w:rsidR="000B5B59">
        <w:rPr>
          <w:rFonts w:ascii="ＭＳ Ｐゴシック" w:eastAsia="ＭＳ Ｐゴシック" w:hAnsi="ＭＳ Ｐゴシック" w:hint="eastAsia"/>
          <w:color w:val="FF0000"/>
          <w:sz w:val="22"/>
        </w:rPr>
        <w:t>は、上記疾病等報告並びに不具合報告</w:t>
      </w:r>
      <w:r w:rsidR="0062680D">
        <w:rPr>
          <w:rFonts w:ascii="ＭＳ Ｐゴシック" w:eastAsia="ＭＳ Ｐゴシック" w:hAnsi="ＭＳ Ｐゴシック" w:hint="eastAsia"/>
          <w:color w:val="FF0000"/>
          <w:sz w:val="22"/>
        </w:rPr>
        <w:t>が必要です。</w:t>
      </w:r>
    </w:p>
    <w:p w14:paraId="5198D534" w14:textId="056E2476" w:rsidR="00A5147C" w:rsidRPr="00A5147C" w:rsidRDefault="00A5147C" w:rsidP="00E24155">
      <w:pPr>
        <w:snapToGrid w:val="0"/>
        <w:jc w:val="left"/>
        <w:rPr>
          <w:rFonts w:ascii="ＭＳ Ｐゴシック" w:eastAsia="ＭＳ Ｐゴシック" w:hAnsi="ＭＳ Ｐゴシック"/>
          <w:color w:val="FF0000"/>
          <w:sz w:val="22"/>
        </w:rPr>
      </w:pPr>
      <w:r w:rsidRPr="00A5147C">
        <w:rPr>
          <w:rFonts w:ascii="ＭＳ Ｐゴシック" w:eastAsia="ＭＳ Ｐゴシック" w:hAnsi="ＭＳ Ｐゴシック" w:hint="eastAsia"/>
          <w:color w:val="FF0000"/>
          <w:sz w:val="22"/>
          <w:u w:val="single"/>
        </w:rPr>
        <w:lastRenderedPageBreak/>
        <w:t>不具合報告（臨床研究法施行規則第55条関係）</w:t>
      </w:r>
      <w:r w:rsidRPr="00A5147C">
        <w:rPr>
          <w:rFonts w:ascii="ＭＳ Ｐゴシック" w:eastAsia="ＭＳ Ｐゴシック" w:hAnsi="ＭＳ Ｐゴシック" w:hint="eastAsia"/>
          <w:color w:val="FF0000"/>
          <w:sz w:val="22"/>
        </w:rPr>
        <w:t>：特定臨床研究を実施する研究責任医師は、実施計画に記載された特定臨床研究の実施について、当該特定臨床研究に用いる</w:t>
      </w:r>
      <w:r w:rsidRPr="00A5147C">
        <w:rPr>
          <w:rFonts w:ascii="ＭＳ Ｐゴシック" w:eastAsia="ＭＳ Ｐゴシック" w:hAnsi="ＭＳ Ｐゴシック" w:hint="eastAsia"/>
          <w:color w:val="FF0000"/>
          <w:sz w:val="22"/>
          <w:u w:val="single"/>
        </w:rPr>
        <w:t>医療機器又は再生医療等製品の不具合の発生</w:t>
      </w:r>
      <w:r w:rsidRPr="00BC3029">
        <w:rPr>
          <w:rFonts w:ascii="ＭＳ Ｐゴシック" w:eastAsia="ＭＳ Ｐゴシック" w:hAnsi="ＭＳ Ｐゴシック" w:hint="eastAsia"/>
          <w:color w:val="FF0000"/>
          <w:sz w:val="22"/>
          <w:u w:val="single"/>
        </w:rPr>
        <w:t>であって、当該不具合によって疾病等が発生するおそれのあるもの</w:t>
      </w:r>
      <w:r w:rsidRPr="00A5147C">
        <w:rPr>
          <w:rFonts w:ascii="ＭＳ Ｐゴシック" w:eastAsia="ＭＳ Ｐゴシック" w:hAnsi="ＭＳ Ｐゴシック" w:hint="eastAsia"/>
          <w:color w:val="FF0000"/>
          <w:sz w:val="22"/>
        </w:rPr>
        <w:t>について知ったときは、</w:t>
      </w:r>
      <w:r w:rsidR="00DE6CA0">
        <w:rPr>
          <w:rFonts w:ascii="ＭＳ Ｐゴシック" w:eastAsia="ＭＳ Ｐゴシック" w:hAnsi="ＭＳ Ｐゴシック" w:hint="eastAsia"/>
          <w:color w:val="FF0000"/>
          <w:sz w:val="22"/>
        </w:rPr>
        <w:t>速やかに</w:t>
      </w:r>
      <w:r w:rsidRPr="00A5147C">
        <w:rPr>
          <w:rFonts w:ascii="ＭＳ Ｐゴシック" w:eastAsia="ＭＳ Ｐゴシック" w:hAnsi="ＭＳ Ｐゴシック" w:hint="eastAsia"/>
          <w:color w:val="FF0000"/>
          <w:sz w:val="22"/>
        </w:rPr>
        <w:t>その旨を</w:t>
      </w:r>
      <w:r w:rsidR="00DE6CA0">
        <w:rPr>
          <w:rFonts w:ascii="ＭＳ Ｐゴシック" w:eastAsia="ＭＳ Ｐゴシック" w:hAnsi="ＭＳ Ｐゴシック" w:hint="eastAsia"/>
          <w:color w:val="FF0000"/>
          <w:sz w:val="22"/>
        </w:rPr>
        <w:t>統括管理者及び</w:t>
      </w:r>
      <w:r w:rsidRPr="00A5147C">
        <w:rPr>
          <w:rFonts w:ascii="ＭＳ Ｐゴシック" w:eastAsia="ＭＳ Ｐゴシック" w:hAnsi="ＭＳ Ｐゴシック" w:hint="eastAsia"/>
          <w:color w:val="FF0000"/>
          <w:sz w:val="22"/>
        </w:rPr>
        <w:t>実施医療機関の管理者に報告しなければなりません</w:t>
      </w:r>
      <w:r w:rsidR="00714250">
        <w:rPr>
          <w:rFonts w:ascii="ＭＳ Ｐゴシック" w:eastAsia="ＭＳ Ｐゴシック" w:hAnsi="ＭＳ Ｐゴシック" w:hint="eastAsia"/>
          <w:color w:val="FF0000"/>
          <w:sz w:val="22"/>
        </w:rPr>
        <w:t>。</w:t>
      </w:r>
      <w:r w:rsidR="00DE6CA0">
        <w:rPr>
          <w:rFonts w:ascii="ＭＳ Ｐゴシック" w:eastAsia="ＭＳ Ｐゴシック" w:hAnsi="ＭＳ Ｐゴシック" w:hint="eastAsia"/>
          <w:color w:val="FF0000"/>
          <w:sz w:val="22"/>
        </w:rPr>
        <w:t>また、統括管理者は報告を受けた日から30日以内に認定臨床研究審査委員会に報告しなければなりません。</w:t>
      </w:r>
    </w:p>
    <w:p w14:paraId="5EB6F3D0" w14:textId="77777777" w:rsidR="00B46198" w:rsidRDefault="00B46198" w:rsidP="00E24155">
      <w:pPr>
        <w:snapToGrid w:val="0"/>
        <w:jc w:val="left"/>
        <w:rPr>
          <w:rFonts w:ascii="ＭＳ Ｐゴシック" w:eastAsia="ＭＳ Ｐゴシック" w:hAnsi="ＭＳ Ｐゴシック"/>
          <w:color w:val="0000FF"/>
          <w:sz w:val="22"/>
        </w:rPr>
      </w:pPr>
    </w:p>
    <w:p w14:paraId="075F1314" w14:textId="462A4572" w:rsidR="00A5147C" w:rsidRPr="00A5147C" w:rsidRDefault="00A5147C" w:rsidP="00E24155">
      <w:pPr>
        <w:snapToGrid w:val="0"/>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（例）</w:t>
      </w:r>
      <w:r w:rsidR="00B46198" w:rsidRPr="00B46198">
        <w:rPr>
          <w:rFonts w:ascii="ＭＳ Ｐゴシック" w:eastAsia="ＭＳ Ｐゴシック" w:hAnsi="ＭＳ Ｐゴシック" w:hint="eastAsia"/>
          <w:color w:val="FF0000"/>
          <w:sz w:val="20"/>
          <w:szCs w:val="20"/>
        </w:rPr>
        <w:t>単施設の場合は赤字部分を削除</w:t>
      </w:r>
    </w:p>
    <w:p w14:paraId="37FACC24" w14:textId="67AD363B" w:rsidR="00A5147C" w:rsidRDefault="00A5147C" w:rsidP="00E24155">
      <w:pPr>
        <w:snapToGrid w:val="0"/>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研究責任医師は、当該特定臨床研究に用いる医療機器又は再生医療等製品の不具合の発生であって、当該不具合によって以下の疾病等が発生するおそれのあるものについて知ったときは、</w:t>
      </w:r>
      <w:r w:rsidR="00DE6CA0">
        <w:rPr>
          <w:rFonts w:ascii="ＭＳ Ｐゴシック" w:eastAsia="ＭＳ Ｐゴシック" w:hAnsi="ＭＳ Ｐゴシック" w:hint="eastAsia"/>
          <w:color w:val="0000FF"/>
          <w:sz w:val="22"/>
        </w:rPr>
        <w:t>速やかに</w:t>
      </w:r>
      <w:r w:rsidRPr="00A5147C">
        <w:rPr>
          <w:rFonts w:ascii="ＭＳ Ｐゴシック" w:eastAsia="ＭＳ Ｐゴシック" w:hAnsi="ＭＳ Ｐゴシック" w:hint="eastAsia"/>
          <w:color w:val="0000FF"/>
          <w:sz w:val="22"/>
        </w:rPr>
        <w:t>その旨を</w:t>
      </w:r>
      <w:r w:rsidR="00DE6CA0">
        <w:rPr>
          <w:rFonts w:ascii="ＭＳ Ｐゴシック" w:eastAsia="ＭＳ Ｐゴシック" w:hAnsi="ＭＳ Ｐゴシック" w:hint="eastAsia"/>
          <w:color w:val="0000FF"/>
          <w:sz w:val="22"/>
        </w:rPr>
        <w:t>統括管理者及び</w:t>
      </w:r>
      <w:r w:rsidRPr="00A5147C">
        <w:rPr>
          <w:rFonts w:ascii="ＭＳ Ｐゴシック" w:eastAsia="ＭＳ Ｐゴシック" w:hAnsi="ＭＳ Ｐゴシック" w:hint="eastAsia"/>
          <w:color w:val="0000FF"/>
          <w:sz w:val="22"/>
        </w:rPr>
        <w:t>実施医療機関の管理者（病院長）に報告する。</w:t>
      </w:r>
      <w:r w:rsidR="00DE6CA0">
        <w:rPr>
          <w:rFonts w:ascii="ＭＳ Ｐゴシック" w:eastAsia="ＭＳ Ｐゴシック" w:hAnsi="ＭＳ Ｐゴシック" w:hint="eastAsia"/>
          <w:color w:val="0000FF"/>
          <w:sz w:val="22"/>
        </w:rPr>
        <w:t>統括管理者は、報告を受けた日から30日以内にその旨を認定臨床研究審査委員会に報告</w:t>
      </w:r>
      <w:r w:rsidR="009204F9">
        <w:rPr>
          <w:rFonts w:ascii="ＭＳ Ｐゴシック" w:eastAsia="ＭＳ Ｐゴシック" w:hAnsi="ＭＳ Ｐゴシック" w:hint="eastAsia"/>
          <w:color w:val="0000FF"/>
          <w:sz w:val="22"/>
        </w:rPr>
        <w:t>する。</w:t>
      </w:r>
      <w:r w:rsidR="009204F9" w:rsidRPr="00B46198">
        <w:rPr>
          <w:rFonts w:ascii="ＭＳ Ｐゴシック" w:eastAsia="ＭＳ Ｐゴシック" w:hAnsi="ＭＳ Ｐゴシック" w:hint="eastAsia"/>
          <w:color w:val="FF0000"/>
          <w:sz w:val="22"/>
        </w:rPr>
        <w:t>統括管理者は研究責任医師から前述の</w:t>
      </w:r>
      <w:r w:rsidR="00B765BA" w:rsidRPr="00B46198">
        <w:rPr>
          <w:rFonts w:ascii="ＭＳ Ｐゴシック" w:eastAsia="ＭＳ Ｐゴシック" w:hAnsi="ＭＳ Ｐゴシック" w:hint="eastAsia"/>
          <w:color w:val="FF0000"/>
          <w:sz w:val="22"/>
        </w:rPr>
        <w:t>報告を</w:t>
      </w:r>
      <w:r w:rsidR="009204F9" w:rsidRPr="00B46198">
        <w:rPr>
          <w:rFonts w:ascii="ＭＳ Ｐゴシック" w:eastAsia="ＭＳ Ｐゴシック" w:hAnsi="ＭＳ Ｐゴシック" w:hint="eastAsia"/>
          <w:color w:val="FF0000"/>
          <w:sz w:val="22"/>
        </w:rPr>
        <w:t>受けた旨</w:t>
      </w:r>
      <w:r w:rsidR="00B765BA" w:rsidRPr="00B46198">
        <w:rPr>
          <w:rFonts w:ascii="ＭＳ Ｐゴシック" w:eastAsia="ＭＳ Ｐゴシック" w:hAnsi="ＭＳ Ｐゴシック" w:hint="eastAsia"/>
          <w:color w:val="FF0000"/>
          <w:sz w:val="22"/>
        </w:rPr>
        <w:t>を速やかに各施設の研究責任医師に通知する。通知を受けた研究責任医師は速やかにその内容を実施医療機関の管理者（病院長）に報告する。</w:t>
      </w:r>
    </w:p>
    <w:p w14:paraId="2C380084" w14:textId="77777777" w:rsidR="00DE6CA0" w:rsidRPr="00A5147C" w:rsidRDefault="00DE6CA0" w:rsidP="00E24155">
      <w:pPr>
        <w:snapToGrid w:val="0"/>
        <w:jc w:val="left"/>
        <w:rPr>
          <w:rFonts w:ascii="ＭＳ Ｐゴシック" w:eastAsia="ＭＳ Ｐゴシック" w:hAnsi="ＭＳ Ｐゴシック"/>
          <w:color w:val="0000FF"/>
          <w:sz w:val="22"/>
        </w:rPr>
      </w:pPr>
    </w:p>
    <w:p w14:paraId="2B764989"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(1)死亡</w:t>
      </w:r>
    </w:p>
    <w:p w14:paraId="73EFD90B"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(2)死亡につながるおそれのある疾病等</w:t>
      </w:r>
    </w:p>
    <w:p w14:paraId="536677C0"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(3)治療のために医療機関への入院又は入院期間の延長が必要とされる疾病等</w:t>
      </w:r>
    </w:p>
    <w:p w14:paraId="1D0CEB3A"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(4)障害</w:t>
      </w:r>
    </w:p>
    <w:p w14:paraId="13A8C7D2"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(5)障害につながるおそれのある疾病等</w:t>
      </w:r>
    </w:p>
    <w:p w14:paraId="4D067C29"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(6)(3)から(5)まで並びに死亡及び死亡につながるおそれのある疾病等に準じて重篤である疾病等</w:t>
      </w:r>
    </w:p>
    <w:p w14:paraId="0CD60591" w14:textId="77777777" w:rsidR="00A5147C" w:rsidRPr="00A5147C" w:rsidRDefault="00A5147C" w:rsidP="00E24155">
      <w:pPr>
        <w:snapToGrid w:val="0"/>
        <w:ind w:leftChars="104" w:left="423" w:hangingChars="93" w:hanging="205"/>
        <w:jc w:val="left"/>
        <w:rPr>
          <w:rFonts w:ascii="ＭＳ Ｐゴシック" w:eastAsia="ＭＳ Ｐゴシック" w:hAnsi="ＭＳ Ｐゴシック"/>
          <w:color w:val="0000FF"/>
          <w:sz w:val="22"/>
        </w:rPr>
      </w:pPr>
      <w:r w:rsidRPr="00A5147C">
        <w:rPr>
          <w:rFonts w:ascii="ＭＳ Ｐゴシック" w:eastAsia="ＭＳ Ｐゴシック" w:hAnsi="ＭＳ Ｐゴシック" w:hint="eastAsia"/>
          <w:color w:val="0000FF"/>
          <w:sz w:val="22"/>
        </w:rPr>
        <w:t>(7)後世代における先天性の疾病又は異常</w:t>
      </w:r>
    </w:p>
    <w:p w14:paraId="4A18B325" w14:textId="0B758B55" w:rsidR="000C11DE" w:rsidRDefault="000C11DE" w:rsidP="00E24155">
      <w:pPr>
        <w:snapToGrid w:val="0"/>
        <w:jc w:val="left"/>
        <w:rPr>
          <w:rFonts w:ascii="ＭＳ Ｐゴシック" w:eastAsia="ＭＳ Ｐゴシック" w:hAnsi="ＭＳ Ｐゴシック"/>
          <w:sz w:val="22"/>
        </w:rPr>
      </w:pPr>
    </w:p>
    <w:p w14:paraId="41337AB8" w14:textId="0F6A837F" w:rsidR="00DD212B" w:rsidRPr="00C12729" w:rsidRDefault="00DD212B" w:rsidP="003E7625">
      <w:pPr>
        <w:pStyle w:val="2"/>
        <w:rPr>
          <w:rFonts w:ascii="ＭＳ Ｐゴシック" w:eastAsia="ＭＳ Ｐゴシック" w:hAnsi="ＭＳ Ｐゴシック"/>
          <w:b/>
          <w:bCs/>
          <w:sz w:val="22"/>
        </w:rPr>
      </w:pPr>
      <w:bookmarkStart w:id="47" w:name="_Toc217554141"/>
      <w:r w:rsidRPr="00C12729">
        <w:rPr>
          <w:rFonts w:ascii="ＭＳ Ｐゴシック" w:eastAsia="ＭＳ Ｐゴシック" w:hAnsi="ＭＳ Ｐゴシック" w:hint="eastAsia"/>
          <w:b/>
          <w:bCs/>
          <w:sz w:val="22"/>
        </w:rPr>
        <w:t xml:space="preserve">8-5　</w:t>
      </w:r>
      <w:r w:rsidR="00EC7F05" w:rsidRPr="00C12729">
        <w:rPr>
          <w:rFonts w:ascii="ＭＳ Ｐゴシック" w:eastAsia="ＭＳ Ｐゴシック" w:hAnsi="ＭＳ Ｐゴシック" w:hint="eastAsia"/>
          <w:b/>
          <w:bCs/>
          <w:sz w:val="22"/>
        </w:rPr>
        <w:t>疾病等発生後の研究対象者の観察</w:t>
      </w:r>
      <w:bookmarkEnd w:id="47"/>
    </w:p>
    <w:p w14:paraId="2F4A65F1" w14:textId="41CFA141" w:rsidR="00EC7F05" w:rsidRPr="00EC7F05" w:rsidRDefault="00EC7F05" w:rsidP="003E7625">
      <w:pPr>
        <w:widowControl/>
        <w:overflowPunct w:val="0"/>
        <w:topLinePunct/>
        <w:snapToGrid w:val="0"/>
        <w:jc w:val="left"/>
        <w:textAlignment w:val="baseline"/>
        <w:rPr>
          <w:rFonts w:ascii="ＭＳ Ｐゴシック" w:eastAsia="ＭＳ Ｐゴシック" w:hAnsi="ＭＳ Ｐゴシック"/>
          <w:sz w:val="22"/>
        </w:rPr>
      </w:pPr>
      <w:r w:rsidRPr="003E7625">
        <w:rPr>
          <w:rFonts w:ascii="ＭＳ Ｐゴシック" w:eastAsia="ＭＳ Ｐゴシック" w:hAnsi="ＭＳ Ｐゴシック" w:hint="eastAsia"/>
          <w:color w:val="FF0000"/>
          <w:kern w:val="20"/>
          <w:sz w:val="22"/>
        </w:rPr>
        <w:t>疾病等発生後の研究対象者の観察期間について記載して下さい。</w:t>
      </w:r>
      <w:r w:rsidRPr="003C349B">
        <w:rPr>
          <w:rFonts w:ascii="ＭＳ Ｐゴシック" w:eastAsia="ＭＳ Ｐゴシック" w:hAnsi="ＭＳ Ｐゴシック" w:hint="eastAsia"/>
          <w:color w:val="008000"/>
          <w:kern w:val="20"/>
          <w:sz w:val="22"/>
        </w:rPr>
        <w:t>（</w:t>
      </w:r>
      <w:r>
        <w:rPr>
          <w:rFonts w:ascii="ＭＳ Ｐゴシック" w:eastAsia="ＭＳ Ｐゴシック" w:hAnsi="ＭＳ Ｐゴシック" w:hint="eastAsia"/>
          <w:color w:val="008000"/>
          <w:kern w:val="20"/>
          <w:sz w:val="22"/>
        </w:rPr>
        <w:t>課長通知</w:t>
      </w:r>
      <w:r w:rsidRPr="003C349B">
        <w:rPr>
          <w:rFonts w:ascii="ＭＳ Ｐゴシック" w:eastAsia="ＭＳ Ｐゴシック" w:hAnsi="ＭＳ Ｐゴシック" w:hint="eastAsia"/>
          <w:color w:val="008000"/>
          <w:kern w:val="2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Pr>
          <w:rFonts w:ascii="ＭＳ Ｐゴシック" w:eastAsia="ＭＳ Ｐゴシック" w:hAnsi="ＭＳ Ｐゴシック" w:hint="eastAsia"/>
          <w:color w:val="008000"/>
          <w:kern w:val="20"/>
          <w:sz w:val="22"/>
        </w:rPr>
        <w:t xml:space="preserve">　⑧（</w:t>
      </w:r>
      <w:r w:rsidR="002776CE">
        <w:rPr>
          <w:rFonts w:ascii="ＭＳ Ｐゴシック" w:eastAsia="ＭＳ Ｐゴシック" w:hAnsi="ＭＳ Ｐゴシック" w:hint="eastAsia"/>
          <w:color w:val="008000"/>
          <w:kern w:val="20"/>
          <w:sz w:val="22"/>
        </w:rPr>
        <w:t>オ</w:t>
      </w:r>
      <w:r>
        <w:rPr>
          <w:rFonts w:ascii="ＭＳ Ｐゴシック" w:eastAsia="ＭＳ Ｐゴシック" w:hAnsi="ＭＳ Ｐゴシック" w:hint="eastAsia"/>
          <w:color w:val="008000"/>
          <w:kern w:val="20"/>
          <w:sz w:val="22"/>
        </w:rPr>
        <w:t>）</w:t>
      </w:r>
      <w:r w:rsidRPr="003C349B">
        <w:rPr>
          <w:rFonts w:ascii="ＭＳ Ｐゴシック" w:eastAsia="ＭＳ Ｐゴシック" w:hAnsi="ＭＳ Ｐゴシック" w:hint="eastAsia"/>
          <w:color w:val="008000"/>
          <w:kern w:val="20"/>
          <w:sz w:val="22"/>
        </w:rPr>
        <w:t>）</w:t>
      </w:r>
    </w:p>
    <w:p w14:paraId="01479E00" w14:textId="77777777" w:rsidR="00EC7F05" w:rsidRDefault="00EC7F05" w:rsidP="00E24155">
      <w:pPr>
        <w:snapToGrid w:val="0"/>
        <w:jc w:val="left"/>
        <w:rPr>
          <w:rFonts w:ascii="ＭＳ Ｐゴシック" w:eastAsia="ＭＳ Ｐゴシック" w:hAnsi="ＭＳ Ｐゴシック"/>
          <w:sz w:val="22"/>
        </w:rPr>
      </w:pPr>
    </w:p>
    <w:p w14:paraId="6B0A5BF6" w14:textId="7F5204F1" w:rsidR="00916997" w:rsidRPr="003E7625" w:rsidRDefault="00916997" w:rsidP="00E24155">
      <w:pPr>
        <w:snapToGrid w:val="0"/>
        <w:jc w:val="left"/>
        <w:rPr>
          <w:rFonts w:ascii="ＭＳ Ｐゴシック" w:eastAsia="ＭＳ Ｐゴシック" w:hAnsi="ＭＳ Ｐゴシック"/>
          <w:color w:val="0000FF"/>
          <w:sz w:val="22"/>
        </w:rPr>
      </w:pPr>
      <w:r w:rsidRPr="003E7625">
        <w:rPr>
          <w:rFonts w:ascii="ＭＳ Ｐゴシック" w:eastAsia="ＭＳ Ｐゴシック" w:hAnsi="ＭＳ Ｐゴシック" w:hint="eastAsia"/>
          <w:color w:val="0000FF"/>
          <w:sz w:val="22"/>
        </w:rPr>
        <w:t>（例）</w:t>
      </w:r>
    </w:p>
    <w:p w14:paraId="7D52EF35" w14:textId="6FC76A8D" w:rsidR="00EC7F05" w:rsidRPr="003E7625" w:rsidRDefault="00EC7F05" w:rsidP="00916997">
      <w:pPr>
        <w:snapToGrid w:val="0"/>
        <w:jc w:val="left"/>
        <w:rPr>
          <w:rFonts w:ascii="ＭＳ Ｐゴシック" w:eastAsia="ＭＳ Ｐゴシック" w:hAnsi="ＭＳ Ｐゴシック"/>
          <w:color w:val="0000FF"/>
          <w:sz w:val="22"/>
        </w:rPr>
      </w:pPr>
      <w:r w:rsidRPr="003E7625">
        <w:rPr>
          <w:rFonts w:ascii="ＭＳ Ｐゴシック" w:eastAsia="ＭＳ Ｐゴシック" w:hAnsi="ＭＳ Ｐゴシック" w:hint="eastAsia"/>
          <w:color w:val="0000FF"/>
          <w:sz w:val="22"/>
        </w:rPr>
        <w:t xml:space="preserve">　</w:t>
      </w:r>
      <w:r w:rsidR="00916997" w:rsidRPr="003E7625">
        <w:rPr>
          <w:rFonts w:ascii="ＭＳ Ｐゴシック" w:eastAsia="ＭＳ Ｐゴシック" w:hAnsi="ＭＳ Ｐゴシック" w:hint="eastAsia"/>
          <w:color w:val="0000FF"/>
          <w:sz w:val="22"/>
        </w:rPr>
        <w:t>研究責任（分担）医師は、研究薬投与開始後、有害事象が認められた場合は最善の処置・治療を行う。有害事象等の発現のため、研究の継続が困難と判断した場合は、研究を中止しその後の経過を観察する。なお、研究終了・中止時に研究薬との因果関係が否定できない有害事象が未回復の場合は、消失またはベースラインの状態に回復するまで可能な限り観察を継続する。ただし、研究責任（分担）医師が本研究の影響は消失しており、研究対象者の安全性は十分確保され、それ以上の追跡調査は必要ないと判断した場合はこの限りではない。</w:t>
      </w:r>
      <w:r w:rsidR="008C6FA4" w:rsidRPr="003E7625">
        <w:rPr>
          <w:rFonts w:ascii="ＭＳ Ｐゴシック" w:eastAsia="ＭＳ Ｐゴシック" w:hAnsi="ＭＳ Ｐゴシック" w:hint="eastAsia"/>
          <w:color w:val="0000FF"/>
          <w:sz w:val="22"/>
        </w:rPr>
        <w:t>本研究との因果関係が否定できない有害事象（疾病等）発生後の研究対象者の観察</w:t>
      </w:r>
      <w:r w:rsidR="00916997" w:rsidRPr="003E7625">
        <w:rPr>
          <w:rFonts w:ascii="ＭＳ Ｐゴシック" w:eastAsia="ＭＳ Ｐゴシック" w:hAnsi="ＭＳ Ｐゴシック" w:hint="eastAsia"/>
          <w:color w:val="0000FF"/>
          <w:sz w:val="22"/>
        </w:rPr>
        <w:t>については、有害事象（疾病等）が消失・回復するまで可能な限り観察を継続する。</w:t>
      </w:r>
    </w:p>
    <w:p w14:paraId="5D735B4D" w14:textId="77777777" w:rsidR="00EC7F05" w:rsidRPr="00EC7F05" w:rsidRDefault="00EC7F05" w:rsidP="00E24155">
      <w:pPr>
        <w:snapToGrid w:val="0"/>
        <w:jc w:val="left"/>
        <w:rPr>
          <w:rFonts w:ascii="ＭＳ Ｐゴシック" w:eastAsia="ＭＳ Ｐゴシック" w:hAnsi="ＭＳ Ｐゴシック"/>
          <w:sz w:val="22"/>
        </w:rPr>
      </w:pPr>
    </w:p>
    <w:p w14:paraId="376EF7AC" w14:textId="77777777" w:rsidR="009E1C6A" w:rsidRDefault="009E1C6A" w:rsidP="00E24155">
      <w:pPr>
        <w:snapToGrid w:val="0"/>
        <w:jc w:val="left"/>
        <w:rPr>
          <w:rFonts w:ascii="ＭＳ Ｐゴシック" w:eastAsia="ＭＳ Ｐゴシック" w:hAnsi="ＭＳ Ｐゴシック"/>
          <w:sz w:val="22"/>
        </w:rPr>
      </w:pPr>
    </w:p>
    <w:p w14:paraId="27041AF6" w14:textId="4FF15859" w:rsidR="00733BE6" w:rsidRPr="008749B3" w:rsidRDefault="009E1C6A" w:rsidP="00E24155">
      <w:pPr>
        <w:pStyle w:val="1"/>
        <w:snapToGrid w:val="0"/>
        <w:jc w:val="left"/>
        <w:rPr>
          <w:rFonts w:ascii="ＭＳ Ｐゴシック" w:eastAsia="ＭＳ Ｐゴシック" w:hAnsi="ＭＳ Ｐゴシック"/>
          <w:b/>
        </w:rPr>
      </w:pPr>
      <w:bookmarkStart w:id="48" w:name="_Toc217554142"/>
      <w:r>
        <w:rPr>
          <w:rFonts w:ascii="ＭＳ Ｐゴシック" w:eastAsia="ＭＳ Ｐゴシック" w:hAnsi="ＭＳ Ｐゴシック" w:hint="eastAsia"/>
          <w:b/>
        </w:rPr>
        <w:t>９</w:t>
      </w:r>
      <w:r w:rsidR="00733BE6" w:rsidRPr="008749B3">
        <w:rPr>
          <w:rFonts w:ascii="ＭＳ Ｐゴシック" w:eastAsia="ＭＳ Ｐゴシック" w:hAnsi="ＭＳ Ｐゴシック" w:hint="eastAsia"/>
          <w:b/>
        </w:rPr>
        <w:t>．</w:t>
      </w:r>
      <w:r w:rsidR="00DC209D">
        <w:rPr>
          <w:rFonts w:ascii="ＭＳ Ｐゴシック" w:eastAsia="ＭＳ Ｐゴシック" w:hAnsi="ＭＳ Ｐゴシック" w:hint="eastAsia"/>
          <w:b/>
        </w:rPr>
        <w:t>研究対象者への説明と同意の取得</w:t>
      </w:r>
      <w:bookmarkEnd w:id="48"/>
    </w:p>
    <w:p w14:paraId="20DAE9BB" w14:textId="721A346E" w:rsidR="000E523C" w:rsidRPr="00C12729" w:rsidRDefault="009E1C6A" w:rsidP="00E24155">
      <w:pPr>
        <w:pStyle w:val="2"/>
        <w:snapToGrid w:val="0"/>
        <w:jc w:val="left"/>
        <w:rPr>
          <w:rFonts w:ascii="ＭＳ Ｐゴシック" w:eastAsia="ＭＳ Ｐゴシック" w:hAnsi="ＭＳ Ｐゴシック"/>
          <w:b/>
          <w:bCs/>
          <w:sz w:val="22"/>
        </w:rPr>
      </w:pPr>
      <w:bookmarkStart w:id="49" w:name="_Toc217554143"/>
      <w:r w:rsidRPr="00C12729">
        <w:rPr>
          <w:rFonts w:ascii="ＭＳ Ｐゴシック" w:eastAsia="ＭＳ Ｐゴシック" w:hAnsi="ＭＳ Ｐゴシック"/>
          <w:b/>
          <w:bCs/>
          <w:sz w:val="22"/>
        </w:rPr>
        <w:t>9</w:t>
      </w:r>
      <w:r w:rsidR="002C3E96" w:rsidRPr="00C12729">
        <w:rPr>
          <w:rFonts w:ascii="ＭＳ Ｐゴシック" w:eastAsia="ＭＳ Ｐゴシック" w:hAnsi="ＭＳ Ｐゴシック" w:hint="eastAsia"/>
          <w:b/>
          <w:bCs/>
          <w:sz w:val="22"/>
        </w:rPr>
        <w:t>-1　インフォームド・コンセントを得る手続き</w:t>
      </w:r>
      <w:bookmarkEnd w:id="49"/>
    </w:p>
    <w:p w14:paraId="515B9188" w14:textId="565E33E6" w:rsidR="004746F8" w:rsidRPr="00055598" w:rsidRDefault="004746F8"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代諾者による同意を得る場合には、代諾者の特定や選定方針等についても記載してください。</w:t>
      </w:r>
    </w:p>
    <w:p w14:paraId="76F9E2E1" w14:textId="7B811920" w:rsidR="004746F8" w:rsidRPr="00055598" w:rsidRDefault="004746F8"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インフォームド・アセントを得る場合には、その手続きについても記載してください。</w:t>
      </w:r>
    </w:p>
    <w:p w14:paraId="5D0483FD" w14:textId="77777777" w:rsidR="004746F8" w:rsidRPr="00055598" w:rsidRDefault="004746F8" w:rsidP="00E24155">
      <w:pPr>
        <w:snapToGrid w:val="0"/>
        <w:jc w:val="left"/>
        <w:rPr>
          <w:rFonts w:ascii="ＭＳ Ｐゴシック" w:eastAsia="ＭＳ Ｐゴシック" w:hAnsi="ＭＳ Ｐゴシック"/>
          <w:color w:val="0000FF"/>
          <w:sz w:val="22"/>
        </w:rPr>
      </w:pPr>
    </w:p>
    <w:p w14:paraId="42675B74" w14:textId="7B56F0AA" w:rsidR="002C3E96" w:rsidRPr="00055598" w:rsidRDefault="0065458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6C79B3" w14:textId="52E5BC9F" w:rsidR="00654588" w:rsidRPr="00277D8B" w:rsidRDefault="00654588"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研究責任（分担）医師は、認定臨床研究審査委員会の</w:t>
      </w:r>
      <w:r w:rsidR="000400FF" w:rsidRPr="00055598">
        <w:rPr>
          <w:rFonts w:ascii="ＭＳ Ｐゴシック" w:eastAsia="ＭＳ Ｐゴシック" w:hAnsi="ＭＳ Ｐゴシック" w:hint="eastAsia"/>
          <w:color w:val="0000FF"/>
          <w:sz w:val="22"/>
        </w:rPr>
        <w:t>承認</w:t>
      </w:r>
      <w:r w:rsidRPr="00055598">
        <w:rPr>
          <w:rFonts w:ascii="ＭＳ Ｐゴシック" w:eastAsia="ＭＳ Ｐゴシック" w:hAnsi="ＭＳ Ｐゴシック" w:hint="eastAsia"/>
          <w:color w:val="0000FF"/>
          <w:sz w:val="22"/>
        </w:rPr>
        <w:t>を得た説明文書を用いて研究対象者本人（</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にわかりやすく説明し、研究参加について自由意思による同意を文書で得る。同意を得る際には、研究対象者</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に研究に参加するか否かを判断するのに十分な</w:t>
      </w:r>
      <w:r w:rsidRPr="00277D8B">
        <w:rPr>
          <w:rFonts w:ascii="ＭＳ Ｐゴシック" w:eastAsia="ＭＳ Ｐゴシック" w:hAnsi="ＭＳ Ｐゴシック" w:hint="eastAsia"/>
          <w:color w:val="0000FF"/>
          <w:sz w:val="22"/>
        </w:rPr>
        <w:lastRenderedPageBreak/>
        <w:t>時間と質問する機会を与え、質問に十分に答える。</w:t>
      </w:r>
    </w:p>
    <w:p w14:paraId="3FF5CBF1" w14:textId="523ABCDE" w:rsidR="00654588" w:rsidRPr="00277D8B" w:rsidRDefault="00654588" w:rsidP="00E24155">
      <w:pPr>
        <w:snapToGrid w:val="0"/>
        <w:ind w:firstLineChars="100" w:firstLine="220"/>
        <w:jc w:val="left"/>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研究参加への同意には、本研究に関するモニタリング、監査、認定臨床研究審査委員会及び規制当局による調査の際に研究対象者の医療記録が直接閲覧されることへの同意も含むことを説明する。</w:t>
      </w:r>
    </w:p>
    <w:p w14:paraId="0AD14AF3" w14:textId="1822AF40" w:rsidR="00654588" w:rsidRPr="00277D8B" w:rsidRDefault="00654588" w:rsidP="00E24155">
      <w:pPr>
        <w:snapToGrid w:val="0"/>
        <w:ind w:firstLineChars="100" w:firstLine="220"/>
        <w:jc w:val="left"/>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説明した研究責任（分担）医師及び同意した研究対象者</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は、同意文書に署名し、各自日付を記入する。研究協力者が、研究対象者に補足的な説明を行った場合、当該研究協力者も同意文書に署名し、日付を記入する。</w:t>
      </w:r>
    </w:p>
    <w:p w14:paraId="01102096" w14:textId="43392630" w:rsidR="00654588" w:rsidRPr="00277D8B" w:rsidRDefault="00654588" w:rsidP="00E24155">
      <w:pPr>
        <w:snapToGrid w:val="0"/>
        <w:ind w:firstLineChars="100" w:firstLine="220"/>
        <w:jc w:val="left"/>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同意取得後、研究責任（分担）医師は同意文書の原本を保管し、説明文書及び同意文書の写しを研究対象者</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に交付する。</w:t>
      </w:r>
    </w:p>
    <w:p w14:paraId="434AA53E" w14:textId="007AE1A4" w:rsidR="00654588" w:rsidRPr="00055598" w:rsidRDefault="00654588" w:rsidP="00E24155">
      <w:pPr>
        <w:snapToGrid w:val="0"/>
        <w:ind w:firstLineChars="100" w:firstLine="220"/>
        <w:jc w:val="left"/>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研究に従事する者は、説明文書及び同意文書の写しを研究対象者</w:t>
      </w:r>
      <w:r w:rsidR="009601DC" w:rsidRPr="00277D8B">
        <w:rPr>
          <w:rFonts w:ascii="ＭＳ Ｐゴシック" w:eastAsia="ＭＳ Ｐゴシック" w:hAnsi="ＭＳ Ｐゴシック" w:hint="eastAsia"/>
          <w:color w:val="0000FF"/>
          <w:sz w:val="22"/>
        </w:rPr>
        <w:t>（または代諾</w:t>
      </w:r>
      <w:r w:rsidR="009601DC" w:rsidRPr="00055598">
        <w:rPr>
          <w:rFonts w:ascii="ＭＳ Ｐゴシック" w:eastAsia="ＭＳ Ｐゴシック" w:hAnsi="ＭＳ Ｐゴシック" w:hint="eastAsia"/>
          <w:color w:val="0000FF"/>
          <w:sz w:val="22"/>
        </w:rPr>
        <w:t>者）</w:t>
      </w:r>
      <w:r w:rsidRPr="00055598">
        <w:rPr>
          <w:rFonts w:ascii="ＭＳ Ｐゴシック" w:eastAsia="ＭＳ Ｐゴシック" w:hAnsi="ＭＳ Ｐゴシック" w:hint="eastAsia"/>
          <w:color w:val="0000FF"/>
          <w:sz w:val="22"/>
        </w:rPr>
        <w:t>に渡したことを文書（同意文書の原本、診療録など）に記録する。</w:t>
      </w:r>
    </w:p>
    <w:p w14:paraId="54B36C11" w14:textId="7B13247C" w:rsidR="00654588" w:rsidRDefault="00654588" w:rsidP="00E24155">
      <w:pPr>
        <w:snapToGrid w:val="0"/>
        <w:jc w:val="left"/>
        <w:rPr>
          <w:rFonts w:ascii="ＭＳ Ｐゴシック" w:eastAsia="ＭＳ Ｐゴシック" w:hAnsi="ＭＳ Ｐゴシック"/>
          <w:sz w:val="22"/>
        </w:rPr>
      </w:pPr>
    </w:p>
    <w:p w14:paraId="4B864CD9" w14:textId="4BDD48FE" w:rsidR="00D46AD1" w:rsidRPr="00157778" w:rsidRDefault="009951BB" w:rsidP="0069527E">
      <w:pPr>
        <w:snapToGrid w:val="0"/>
        <w:ind w:firstLineChars="100" w:firstLine="220"/>
        <w:jc w:val="left"/>
        <w:rPr>
          <w:rFonts w:ascii="ＭＳ Ｐゴシック" w:eastAsia="ＭＳ Ｐゴシック" w:hAnsi="ＭＳ Ｐゴシック"/>
          <w:color w:val="0000FF"/>
          <w:kern w:val="20"/>
          <w:sz w:val="22"/>
        </w:rPr>
      </w:pPr>
      <w:r w:rsidRPr="00157778">
        <w:rPr>
          <w:rFonts w:ascii="ＭＳ Ｐゴシック" w:eastAsia="ＭＳ Ｐゴシック" w:hAnsi="ＭＳ Ｐゴシック" w:hint="eastAsia"/>
          <w:color w:val="0000FF"/>
          <w:kern w:val="20"/>
          <w:sz w:val="22"/>
        </w:rPr>
        <w:t>研究対象者の同意に関連し得る新たな重要な情報が得られた場合、</w:t>
      </w:r>
      <w:r w:rsidRPr="00157778">
        <w:rPr>
          <w:rFonts w:ascii="ＭＳ Ｐゴシック" w:eastAsia="ＭＳ Ｐゴシック" w:hAnsi="ＭＳ Ｐゴシック"/>
          <w:color w:val="0000FF"/>
          <w:kern w:val="20"/>
          <w:sz w:val="22"/>
        </w:rPr>
        <w:t>あるいは同意説明文書の内容の変更を伴う研究計画書の改訂が行われた場合には、</w:t>
      </w:r>
      <w:r w:rsidR="00AD5A40">
        <w:rPr>
          <w:rFonts w:ascii="ＭＳ Ｐゴシック" w:eastAsia="ＭＳ Ｐゴシック" w:hAnsi="ＭＳ Ｐゴシック" w:hint="eastAsia"/>
          <w:color w:val="0000FF"/>
          <w:kern w:val="20"/>
          <w:sz w:val="22"/>
        </w:rPr>
        <w:t>統括管理者</w:t>
      </w:r>
      <w:r w:rsidRPr="00157778">
        <w:rPr>
          <w:rFonts w:ascii="ＭＳ Ｐゴシック" w:eastAsia="ＭＳ Ｐゴシック" w:hAnsi="ＭＳ Ｐゴシック" w:hint="eastAsia"/>
          <w:color w:val="0000FF"/>
          <w:kern w:val="20"/>
          <w:sz w:val="22"/>
        </w:rPr>
        <w:t>は、速やかに当該情報に基づき説明文書を改訂し、あらかじめ</w:t>
      </w:r>
      <w:r w:rsidR="00D46AD1" w:rsidRPr="00157778">
        <w:rPr>
          <w:rFonts w:ascii="ＭＳ Ｐゴシック" w:eastAsia="ＭＳ Ｐゴシック" w:hAnsi="ＭＳ Ｐゴシック" w:hint="eastAsia"/>
          <w:color w:val="0000FF"/>
          <w:kern w:val="20"/>
          <w:sz w:val="22"/>
        </w:rPr>
        <w:t>認定</w:t>
      </w:r>
      <w:r w:rsidRPr="00157778">
        <w:rPr>
          <w:rFonts w:ascii="ＭＳ Ｐゴシック" w:eastAsia="ＭＳ Ｐゴシック" w:hAnsi="ＭＳ Ｐゴシック" w:hint="eastAsia"/>
          <w:color w:val="0000FF"/>
          <w:kern w:val="20"/>
          <w:sz w:val="22"/>
        </w:rPr>
        <w:t>臨床研究審査委員会の承認を得る。</w:t>
      </w:r>
    </w:p>
    <w:p w14:paraId="69DC9126" w14:textId="14EC7FC1" w:rsidR="009951BB" w:rsidRPr="00157778" w:rsidRDefault="009951BB" w:rsidP="00E24155">
      <w:pPr>
        <w:widowControl/>
        <w:overflowPunct w:val="0"/>
        <w:topLinePunct/>
        <w:snapToGrid w:val="0"/>
        <w:ind w:firstLineChars="100" w:firstLine="220"/>
        <w:jc w:val="left"/>
        <w:textAlignment w:val="baseline"/>
        <w:rPr>
          <w:rFonts w:ascii="ＭＳ Ｐゴシック" w:eastAsia="ＭＳ Ｐゴシック" w:hAnsi="ＭＳ Ｐゴシック"/>
          <w:color w:val="0000FF"/>
          <w:kern w:val="20"/>
          <w:sz w:val="22"/>
        </w:rPr>
      </w:pPr>
      <w:r w:rsidRPr="00157778">
        <w:rPr>
          <w:rFonts w:ascii="ＭＳ Ｐゴシック" w:eastAsia="ＭＳ Ｐゴシック" w:hAnsi="ＭＳ Ｐゴシック" w:hint="eastAsia"/>
          <w:color w:val="0000FF"/>
          <w:kern w:val="20"/>
          <w:sz w:val="22"/>
        </w:rPr>
        <w:t>また、研究責任医師又は研究分担医師は、すでに研究に参加している研究対象者に対して、当該情報を研究対象者</w:t>
      </w:r>
      <w:r w:rsidR="00277D8B">
        <w:rPr>
          <w:rFonts w:ascii="ＭＳ Ｐゴシック" w:eastAsia="ＭＳ Ｐゴシック" w:hAnsi="ＭＳ Ｐゴシック" w:hint="eastAsia"/>
          <w:color w:val="0000FF"/>
          <w:kern w:val="20"/>
          <w:sz w:val="22"/>
        </w:rPr>
        <w:t>（また</w:t>
      </w:r>
      <w:r w:rsidRPr="00157778">
        <w:rPr>
          <w:rFonts w:ascii="ＭＳ Ｐゴシック" w:eastAsia="ＭＳ Ｐゴシック" w:hAnsi="ＭＳ Ｐゴシック" w:hint="eastAsia"/>
          <w:color w:val="0000FF"/>
          <w:kern w:val="20"/>
          <w:sz w:val="22"/>
        </w:rPr>
        <w:t>は代諾者</w:t>
      </w:r>
      <w:r w:rsidR="00277D8B">
        <w:rPr>
          <w:rFonts w:ascii="ＭＳ Ｐゴシック" w:eastAsia="ＭＳ Ｐゴシック" w:hAnsi="ＭＳ Ｐゴシック" w:hint="eastAsia"/>
          <w:color w:val="0000FF"/>
          <w:kern w:val="20"/>
          <w:sz w:val="22"/>
        </w:rPr>
        <w:t>）</w:t>
      </w:r>
      <w:r w:rsidRPr="00157778">
        <w:rPr>
          <w:rFonts w:ascii="ＭＳ Ｐゴシック" w:eastAsia="ＭＳ Ｐゴシック" w:hAnsi="ＭＳ Ｐゴシック" w:hint="eastAsia"/>
          <w:color w:val="0000FF"/>
          <w:kern w:val="20"/>
          <w:sz w:val="22"/>
        </w:rPr>
        <w:t>に速やかに伝え、研究に継続して参加するか否かについて、研究対象者又は代諾者の意思を確認するとともに、改訂された説明文書を用いて改めて説明し、研究への参加の継続について研究対象者又は代諾者から自由意思による同意を文書により得る。</w:t>
      </w:r>
      <w:r w:rsidRPr="00157778">
        <w:rPr>
          <w:rFonts w:ascii="ＭＳ Ｐゴシック" w:eastAsia="ＭＳ Ｐゴシック" w:hAnsi="ＭＳ Ｐゴシック"/>
          <w:color w:val="0000FF"/>
          <w:kern w:val="20"/>
          <w:sz w:val="22"/>
        </w:rPr>
        <w:t>同意説明文書のいかなる改訂も、あらかじめ</w:t>
      </w:r>
      <w:r w:rsidR="00D46AD1" w:rsidRPr="00157778">
        <w:rPr>
          <w:rFonts w:ascii="ＭＳ Ｐゴシック" w:eastAsia="ＭＳ Ｐゴシック" w:hAnsi="ＭＳ Ｐゴシック" w:hint="eastAsia"/>
          <w:color w:val="0000FF"/>
          <w:kern w:val="20"/>
          <w:sz w:val="22"/>
        </w:rPr>
        <w:t>認定</w:t>
      </w:r>
      <w:r w:rsidRPr="00157778">
        <w:rPr>
          <w:rFonts w:ascii="ＭＳ Ｐゴシック" w:eastAsia="ＭＳ Ｐゴシック" w:hAnsi="ＭＳ Ｐゴシック"/>
          <w:color w:val="0000FF"/>
          <w:kern w:val="20"/>
          <w:sz w:val="22"/>
        </w:rPr>
        <w:t xml:space="preserve">臨床研究審査委員会の承認を得るものとする。　</w:t>
      </w:r>
    </w:p>
    <w:p w14:paraId="0A2DE86E" w14:textId="4626C58A" w:rsidR="009951BB" w:rsidRPr="00055598" w:rsidRDefault="009951BB" w:rsidP="00E24155">
      <w:pPr>
        <w:snapToGrid w:val="0"/>
        <w:jc w:val="left"/>
        <w:rPr>
          <w:rFonts w:ascii="ＭＳ Ｐゴシック" w:eastAsia="ＭＳ Ｐゴシック" w:hAnsi="ＭＳ Ｐゴシック"/>
          <w:sz w:val="22"/>
        </w:rPr>
      </w:pPr>
    </w:p>
    <w:p w14:paraId="6A68AC00" w14:textId="4A8E2E23" w:rsidR="009951BB" w:rsidRPr="00055598" w:rsidRDefault="009951BB"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（例）</w:t>
      </w:r>
      <w:r w:rsidR="005F5184" w:rsidRPr="005F5184">
        <w:rPr>
          <w:rFonts w:ascii="ＭＳ Ｐゴシック" w:eastAsia="ＭＳ Ｐゴシック" w:hAnsi="ＭＳ Ｐゴシック" w:hint="eastAsia"/>
          <w:color w:val="FF0000"/>
          <w:kern w:val="20"/>
          <w:sz w:val="20"/>
          <w:szCs w:val="20"/>
        </w:rPr>
        <w:t>代諾者から同意を得る場合</w:t>
      </w:r>
    </w:p>
    <w:p w14:paraId="4C9B73CF" w14:textId="73327DD0" w:rsidR="009951BB" w:rsidRPr="00055598" w:rsidRDefault="009951BB" w:rsidP="00E24155">
      <w:pPr>
        <w:widowControl/>
        <w:overflowPunct w:val="0"/>
        <w:topLinePunct/>
        <w:snapToGrid w:val="0"/>
        <w:ind w:firstLineChars="100" w:firstLine="220"/>
        <w:jc w:val="left"/>
        <w:textAlignment w:val="baseline"/>
        <w:rPr>
          <w:rFonts w:ascii="ＭＳ Ｐゴシック" w:eastAsia="ＭＳ Ｐゴシック" w:hAnsi="ＭＳ Ｐゴシック"/>
          <w:color w:val="0000FF"/>
          <w:kern w:val="20"/>
          <w:sz w:val="22"/>
          <w:highlight w:val="yellow"/>
        </w:rPr>
      </w:pPr>
      <w:r w:rsidRPr="00055598">
        <w:rPr>
          <w:rFonts w:ascii="ＭＳ Ｐゴシック" w:eastAsia="ＭＳ Ｐゴシック" w:hAnsi="ＭＳ Ｐゴシック" w:hint="eastAsia"/>
          <w:color w:val="0000FF"/>
          <w:kern w:val="20"/>
          <w:sz w:val="22"/>
        </w:rPr>
        <w:t>研究対象者が次に掲げる要件のいずれかに該当している場合には、代諾者からインフォームド・コンセントを受ける。</w:t>
      </w:r>
    </w:p>
    <w:p w14:paraId="02B6B70D" w14:textId="77777777" w:rsidR="009951BB" w:rsidRPr="00055598" w:rsidRDefault="009951BB"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①未成年者であること。</w:t>
      </w:r>
    </w:p>
    <w:p w14:paraId="369921F3" w14:textId="77777777" w:rsidR="009951BB" w:rsidRPr="00055598" w:rsidRDefault="009951BB"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②成年であって、インフォームド・コンセントを与える能力を欠くと客観的に判断される者であること。</w:t>
      </w:r>
    </w:p>
    <w:p w14:paraId="2BB831E9" w14:textId="77777777" w:rsidR="009951BB" w:rsidRPr="00055598" w:rsidRDefault="009951BB" w:rsidP="00E24155">
      <w:pPr>
        <w:widowControl/>
        <w:overflowPunct w:val="0"/>
        <w:topLinePunct/>
        <w:snapToGrid w:val="0"/>
        <w:ind w:left="220" w:hangingChars="100" w:hanging="22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③死者であること。ただし、研究を実施されることが、その生前における明示的な意思に反している場合を除く。</w:t>
      </w:r>
    </w:p>
    <w:p w14:paraId="545F7ED3" w14:textId="77777777" w:rsidR="009951BB" w:rsidRPr="00055598" w:rsidRDefault="009951BB"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p>
    <w:p w14:paraId="0F8F36D0" w14:textId="15F38FB2" w:rsidR="004746F8" w:rsidRPr="00055598" w:rsidRDefault="004746F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代諾者は、研究対象者の親権者又は未成年後見人、配偶者、父母、兄弟姉妹、子・孫、祖父母、同居の親族又はそれら近親者に準ずると考えられる者（未成年者を除く。）、</w:t>
      </w:r>
      <w:r w:rsidRPr="00055598">
        <w:rPr>
          <w:rFonts w:ascii="ＭＳ Ｐゴシック" w:eastAsia="ＭＳ Ｐゴシック" w:hAnsi="ＭＳ Ｐゴシック" w:hint="eastAsia"/>
          <w:color w:val="0000FF"/>
          <w:kern w:val="20"/>
          <w:sz w:val="22"/>
        </w:rPr>
        <w:t>代理人（代理権を付与された任意後見人を含む。）とする。</w:t>
      </w:r>
    </w:p>
    <w:p w14:paraId="188DAD98" w14:textId="77777777" w:rsidR="004746F8" w:rsidRPr="00055598" w:rsidRDefault="004746F8" w:rsidP="00E24155">
      <w:pPr>
        <w:snapToGrid w:val="0"/>
        <w:jc w:val="left"/>
        <w:rPr>
          <w:rFonts w:ascii="ＭＳ Ｐゴシック" w:eastAsia="ＭＳ Ｐゴシック" w:hAnsi="ＭＳ Ｐゴシック"/>
          <w:color w:val="0000FF"/>
          <w:sz w:val="22"/>
        </w:rPr>
      </w:pPr>
    </w:p>
    <w:p w14:paraId="1CA0C2A9" w14:textId="6DD135EF" w:rsidR="00654588" w:rsidRPr="00055598" w:rsidRDefault="0065458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7E6F0E" w:rsidRPr="00DD48CA">
        <w:rPr>
          <w:rFonts w:ascii="ＭＳ Ｐゴシック" w:eastAsia="ＭＳ Ｐゴシック" w:hAnsi="ＭＳ Ｐゴシック" w:hint="eastAsia"/>
          <w:color w:val="FF0000"/>
          <w:sz w:val="20"/>
          <w:szCs w:val="20"/>
        </w:rPr>
        <w:t>インフォームド・アセントの場合</w:t>
      </w:r>
    </w:p>
    <w:p w14:paraId="47C172B3" w14:textId="55AFA397" w:rsidR="00654588" w:rsidRPr="00055598" w:rsidRDefault="009601DC"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分担）医師は、研究対象者が小児であることから認定臨床研究審査委員会の許可を得たインフォームド・アセントのための説明文書（本人用）を用いて研究対象者にわかりやすく説明し、研究参加について自由意思による同意を文書で得る。</w:t>
      </w:r>
      <w:r w:rsidRPr="00055598">
        <w:rPr>
          <w:rFonts w:ascii="ＭＳ Ｐゴシック" w:eastAsia="ＭＳ Ｐゴシック" w:hAnsi="ＭＳ Ｐゴシック"/>
          <w:color w:val="0000FF"/>
          <w:sz w:val="22"/>
        </w:rPr>
        <w:t>本人用については理解力</w:t>
      </w:r>
      <w:r w:rsidRPr="00055598">
        <w:rPr>
          <w:rFonts w:ascii="ＭＳ Ｐゴシック" w:eastAsia="ＭＳ Ｐゴシック" w:hAnsi="ＭＳ Ｐゴシック" w:hint="eastAsia"/>
          <w:color w:val="0000FF"/>
          <w:sz w:val="22"/>
        </w:rPr>
        <w:t>に応じて説明できるように、用語、説明項目及び内容について工夫する。</w:t>
      </w:r>
    </w:p>
    <w:p w14:paraId="4E23AC00" w14:textId="0BDAE7B1" w:rsidR="00A45E18" w:rsidRPr="00055598" w:rsidRDefault="00A45E18" w:rsidP="00E24155">
      <w:pPr>
        <w:snapToGrid w:val="0"/>
        <w:jc w:val="left"/>
        <w:rPr>
          <w:rFonts w:ascii="ＭＳ Ｐゴシック" w:eastAsia="ＭＳ Ｐゴシック" w:hAnsi="ＭＳ Ｐゴシック"/>
          <w:sz w:val="22"/>
        </w:rPr>
      </w:pPr>
    </w:p>
    <w:p w14:paraId="3CB30324" w14:textId="10398B42" w:rsidR="002C3E96" w:rsidRPr="00C12729" w:rsidRDefault="009E1C6A" w:rsidP="00E24155">
      <w:pPr>
        <w:pStyle w:val="2"/>
        <w:snapToGrid w:val="0"/>
        <w:jc w:val="left"/>
        <w:rPr>
          <w:rFonts w:ascii="ＭＳ Ｐゴシック" w:eastAsia="ＭＳ Ｐゴシック" w:hAnsi="ＭＳ Ｐゴシック"/>
          <w:b/>
          <w:bCs/>
          <w:sz w:val="22"/>
        </w:rPr>
      </w:pPr>
      <w:bookmarkStart w:id="50" w:name="_Toc217554144"/>
      <w:r w:rsidRPr="00C12729">
        <w:rPr>
          <w:rFonts w:ascii="ＭＳ Ｐゴシック" w:eastAsia="ＭＳ Ｐゴシック" w:hAnsi="ＭＳ Ｐゴシック"/>
          <w:b/>
          <w:bCs/>
          <w:sz w:val="22"/>
        </w:rPr>
        <w:t>9</w:t>
      </w:r>
      <w:r w:rsidR="002C3E96" w:rsidRPr="00C12729">
        <w:rPr>
          <w:rFonts w:ascii="ＭＳ Ｐゴシック" w:eastAsia="ＭＳ Ｐゴシック" w:hAnsi="ＭＳ Ｐゴシック" w:hint="eastAsia"/>
          <w:b/>
          <w:bCs/>
          <w:sz w:val="22"/>
        </w:rPr>
        <w:t>-2　説明事項</w:t>
      </w:r>
      <w:bookmarkEnd w:id="50"/>
    </w:p>
    <w:p w14:paraId="0C4FD341" w14:textId="1A34BE7E" w:rsidR="002C3E96" w:rsidRPr="00055598" w:rsidRDefault="002C3E96"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説明文書・同意文書には以下の事項を含むものとする。</w:t>
      </w:r>
    </w:p>
    <w:p w14:paraId="56C8626A" w14:textId="6DD324D4" w:rsidR="002C3E96" w:rsidRPr="00055598" w:rsidRDefault="002C3E96"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EF404A2" w14:textId="14A8D29F"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(1) </w:t>
      </w:r>
      <w:r w:rsidR="002C3E96">
        <w:tab/>
      </w:r>
      <w:r w:rsidRPr="0D2312CE">
        <w:rPr>
          <w:rFonts w:ascii="ＭＳ Ｐゴシック" w:eastAsia="ＭＳ Ｐゴシック" w:hAnsi="ＭＳ Ｐゴシック"/>
          <w:color w:val="0000FF"/>
          <w:sz w:val="22"/>
        </w:rPr>
        <w:t>実施する特定臨床研究の名称、当該特定臨床研究の実施について実施医療機関の管理者の承認を受けている旨及び厚生労働大臣に実施計画を提出している旨</w:t>
      </w:r>
    </w:p>
    <w:p w14:paraId="2A3CA534" w14:textId="2DBBD370"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(2) </w:t>
      </w:r>
      <w:r w:rsidR="002C3E96">
        <w:tab/>
      </w:r>
      <w:r w:rsidR="00F26E27" w:rsidRPr="00F26E27">
        <w:rPr>
          <w:rFonts w:ascii="ＭＳ Ｐゴシック" w:eastAsia="ＭＳ Ｐゴシック" w:hAnsi="ＭＳ Ｐゴシック" w:hint="eastAsia"/>
          <w:color w:val="0000FF"/>
        </w:rPr>
        <w:t>統括管理者の氏名又は名称、研究責任医師の氏名及び職名並びに実施医療機関の名称</w:t>
      </w:r>
    </w:p>
    <w:p w14:paraId="739A7B21" w14:textId="27465449"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(3) </w:t>
      </w:r>
      <w:r w:rsidR="002C3E96">
        <w:tab/>
      </w:r>
      <w:r w:rsidRPr="0D2312CE">
        <w:rPr>
          <w:rFonts w:ascii="ＭＳ Ｐゴシック" w:eastAsia="ＭＳ Ｐゴシック" w:hAnsi="ＭＳ Ｐゴシック"/>
          <w:color w:val="0000FF"/>
          <w:sz w:val="22"/>
        </w:rPr>
        <w:t>特定臨床研究の対象者として選定された理由</w:t>
      </w:r>
    </w:p>
    <w:p w14:paraId="08728685" w14:textId="4225BFEF"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(4) </w:t>
      </w:r>
      <w:r w:rsidR="002C3E96">
        <w:tab/>
      </w:r>
      <w:r w:rsidRPr="0D2312CE">
        <w:rPr>
          <w:rFonts w:ascii="ＭＳ Ｐゴシック" w:eastAsia="ＭＳ Ｐゴシック" w:hAnsi="ＭＳ Ｐゴシック"/>
          <w:color w:val="0000FF"/>
          <w:sz w:val="22"/>
        </w:rPr>
        <w:t>特定臨床研究の実施により予期される利益及び不利益</w:t>
      </w:r>
    </w:p>
    <w:p w14:paraId="2C9F5497" w14:textId="6EA33FB7"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(5) </w:t>
      </w:r>
      <w:r w:rsidR="002C3E96">
        <w:tab/>
      </w:r>
      <w:r w:rsidRPr="0D2312CE">
        <w:rPr>
          <w:rFonts w:ascii="ＭＳ Ｐゴシック" w:eastAsia="ＭＳ Ｐゴシック" w:hAnsi="ＭＳ Ｐゴシック"/>
          <w:color w:val="0000FF"/>
          <w:sz w:val="22"/>
        </w:rPr>
        <w:t>特定臨床研究への参加を拒否することは任意である旨</w:t>
      </w:r>
    </w:p>
    <w:p w14:paraId="777CE823" w14:textId="7DE7BD45"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(6) </w:t>
      </w:r>
      <w:r w:rsidR="002C3E96">
        <w:tab/>
      </w:r>
      <w:r w:rsidRPr="0D2312CE">
        <w:rPr>
          <w:rFonts w:ascii="ＭＳ Ｐゴシック" w:eastAsia="ＭＳ Ｐゴシック" w:hAnsi="ＭＳ Ｐゴシック"/>
          <w:color w:val="0000FF"/>
          <w:sz w:val="22"/>
        </w:rPr>
        <w:t>同意の撤回に関する事項</w:t>
      </w:r>
    </w:p>
    <w:p w14:paraId="47056F9E" w14:textId="280717A2"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lastRenderedPageBreak/>
        <w:t xml:space="preserve">(7) </w:t>
      </w:r>
      <w:r w:rsidR="002C3E96">
        <w:tab/>
      </w:r>
      <w:r w:rsidRPr="0D2312CE">
        <w:rPr>
          <w:rFonts w:ascii="ＭＳ Ｐゴシック" w:eastAsia="ＭＳ Ｐゴシック" w:hAnsi="ＭＳ Ｐゴシック"/>
          <w:color w:val="0000FF"/>
          <w:sz w:val="22"/>
        </w:rPr>
        <w:t>特定臨床研究への参加を拒否すること又は同意を撤回することにより不利益な取扱いを受けない旨</w:t>
      </w:r>
    </w:p>
    <w:p w14:paraId="3697D7EA" w14:textId="69EF3AC5"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(8)</w:t>
      </w:r>
      <w:r w:rsidR="002C3E96">
        <w:tab/>
      </w:r>
      <w:r w:rsidRPr="0D2312CE">
        <w:rPr>
          <w:rFonts w:ascii="ＭＳ Ｐゴシック" w:eastAsia="ＭＳ Ｐゴシック" w:hAnsi="ＭＳ Ｐゴシック"/>
          <w:color w:val="0000FF"/>
          <w:sz w:val="22"/>
        </w:rPr>
        <w:t>特定臨床研究に関する情報公開の方法</w:t>
      </w:r>
    </w:p>
    <w:p w14:paraId="5FAD70A7" w14:textId="612E2A40"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(9)</w:t>
      </w:r>
      <w:r w:rsidR="002C3E96">
        <w:tab/>
      </w:r>
      <w:r w:rsidRPr="0D2312CE">
        <w:rPr>
          <w:rFonts w:ascii="ＭＳ Ｐゴシック" w:eastAsia="ＭＳ Ｐゴシック" w:hAnsi="ＭＳ Ｐゴシック"/>
          <w:color w:val="0000FF"/>
          <w:sz w:val="22"/>
        </w:rPr>
        <w:t>特定臨床研究の対象者又はその代諾者（以下「特定臨床研究の対象者等」という。）の求めに応じて、研究計画書その他の特定臨床研究の実施に関する資料を入手又は閲覧できる旨及びその入手又は閲覧の方法</w:t>
      </w:r>
    </w:p>
    <w:p w14:paraId="1BC7B0E1" w14:textId="43E9A9F6" w:rsidR="002C3E96" w:rsidRPr="00055598" w:rsidRDefault="03A17B2E"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(10)</w:t>
      </w:r>
      <w:r w:rsidR="00654588">
        <w:tab/>
      </w:r>
      <w:r w:rsidR="33E7AC6F" w:rsidRPr="0D2312CE">
        <w:rPr>
          <w:rFonts w:ascii="ＭＳ Ｐゴシック" w:eastAsia="ＭＳ Ｐゴシック" w:hAnsi="ＭＳ Ｐゴシック"/>
          <w:color w:val="0000FF"/>
          <w:sz w:val="22"/>
        </w:rPr>
        <w:t>特定臨床研究の対象者の個人情報の保護に関する事項</w:t>
      </w:r>
    </w:p>
    <w:p w14:paraId="56D96507" w14:textId="75A42BBD" w:rsidR="002C3E96" w:rsidRPr="00055598" w:rsidRDefault="03A17B2E"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(11)</w:t>
      </w:r>
      <w:r w:rsidR="00654588">
        <w:tab/>
      </w:r>
      <w:r w:rsidR="33E7AC6F" w:rsidRPr="0D2312CE">
        <w:rPr>
          <w:rFonts w:ascii="ＭＳ Ｐゴシック" w:eastAsia="ＭＳ Ｐゴシック" w:hAnsi="ＭＳ Ｐゴシック"/>
          <w:color w:val="0000FF"/>
          <w:sz w:val="22"/>
        </w:rPr>
        <w:t>試料等の保管及び廃棄の方法</w:t>
      </w:r>
    </w:p>
    <w:p w14:paraId="6D05ADB5" w14:textId="30894252" w:rsidR="002C3E96" w:rsidRPr="00055598" w:rsidRDefault="03A17B2E"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(12)</w:t>
      </w:r>
      <w:r w:rsidR="00654588">
        <w:tab/>
      </w:r>
      <w:r w:rsidR="33E7AC6F" w:rsidRPr="0D2312CE">
        <w:rPr>
          <w:rFonts w:ascii="ＭＳ Ｐゴシック" w:eastAsia="ＭＳ Ｐゴシック" w:hAnsi="ＭＳ Ｐゴシック"/>
          <w:color w:val="0000FF"/>
          <w:sz w:val="22"/>
        </w:rPr>
        <w:t>特定臨床研究に対する</w:t>
      </w:r>
      <w:r w:rsidR="268A8B3F" w:rsidRPr="0D2312CE">
        <w:rPr>
          <w:rFonts w:ascii="ＭＳ Ｐゴシック" w:eastAsia="ＭＳ Ｐゴシック" w:hAnsi="ＭＳ Ｐゴシック"/>
          <w:color w:val="0000FF"/>
          <w:sz w:val="22"/>
        </w:rPr>
        <w:t>施行規則</w:t>
      </w:r>
      <w:r w:rsidR="33E7AC6F" w:rsidRPr="0D2312CE">
        <w:rPr>
          <w:rFonts w:ascii="ＭＳ Ｐゴシック" w:eastAsia="ＭＳ Ｐゴシック" w:hAnsi="ＭＳ Ｐゴシック"/>
          <w:color w:val="0000FF"/>
          <w:sz w:val="22"/>
        </w:rPr>
        <w:t>第二十一条第一項各号に規定する関与に関する状況</w:t>
      </w:r>
    </w:p>
    <w:p w14:paraId="0DE5F5BD" w14:textId="2E1307F2" w:rsidR="002C3E96" w:rsidRPr="00055598" w:rsidRDefault="03A17B2E"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(13)</w:t>
      </w:r>
      <w:r w:rsidR="00654588">
        <w:tab/>
      </w:r>
      <w:r w:rsidR="33E7AC6F" w:rsidRPr="0D2312CE">
        <w:rPr>
          <w:rFonts w:ascii="ＭＳ Ｐゴシック" w:eastAsia="ＭＳ Ｐゴシック" w:hAnsi="ＭＳ Ｐゴシック"/>
          <w:color w:val="0000FF"/>
          <w:sz w:val="22"/>
        </w:rPr>
        <w:t>苦情及び問合せへの対応に関する体制</w:t>
      </w:r>
    </w:p>
    <w:p w14:paraId="4A11063D" w14:textId="7584985B" w:rsidR="002C3E96" w:rsidRPr="00055598" w:rsidRDefault="03A17B2E"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(14)</w:t>
      </w:r>
      <w:r w:rsidR="00654588">
        <w:tab/>
      </w:r>
      <w:r w:rsidR="33E7AC6F" w:rsidRPr="0D2312CE">
        <w:rPr>
          <w:rFonts w:ascii="ＭＳ Ｐゴシック" w:eastAsia="ＭＳ Ｐゴシック" w:hAnsi="ＭＳ Ｐゴシック"/>
          <w:color w:val="0000FF"/>
          <w:sz w:val="22"/>
        </w:rPr>
        <w:t>特定臨床研究の実施に係る費用に関する事項</w:t>
      </w:r>
    </w:p>
    <w:p w14:paraId="664807AA" w14:textId="4119ED07"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(15)</w:t>
      </w:r>
      <w:r w:rsidR="002C3E96">
        <w:tab/>
      </w:r>
      <w:r w:rsidRPr="0D2312CE">
        <w:rPr>
          <w:rFonts w:ascii="ＭＳ Ｐゴシック" w:eastAsia="ＭＳ Ｐゴシック" w:hAnsi="ＭＳ Ｐゴシック"/>
          <w:color w:val="0000FF"/>
          <w:sz w:val="22"/>
        </w:rPr>
        <w:t>他の治療法の有無及び内容並びに他の治療法により予期される利益及び不利益との比較</w:t>
      </w:r>
    </w:p>
    <w:p w14:paraId="745AF4D9" w14:textId="29FA4103"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(16)</w:t>
      </w:r>
      <w:r w:rsidR="002C3E96">
        <w:tab/>
      </w:r>
      <w:r w:rsidRPr="0D2312CE">
        <w:rPr>
          <w:rFonts w:ascii="ＭＳ Ｐゴシック" w:eastAsia="ＭＳ Ｐゴシック" w:hAnsi="ＭＳ Ｐゴシック"/>
          <w:color w:val="0000FF"/>
          <w:sz w:val="22"/>
        </w:rPr>
        <w:t>特定臨床研究の実施による健康被害に対する補償及び医療の提供に関する事項</w:t>
      </w:r>
    </w:p>
    <w:p w14:paraId="485C219B" w14:textId="217428CD" w:rsidR="002C3E96" w:rsidRPr="00055598"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(17)</w:t>
      </w:r>
      <w:r w:rsidR="002C3E96">
        <w:tab/>
      </w:r>
      <w:r w:rsidRPr="0D2312CE">
        <w:rPr>
          <w:rFonts w:ascii="ＭＳ Ｐゴシック" w:eastAsia="ＭＳ Ｐゴシック" w:hAnsi="ＭＳ Ｐゴシック"/>
          <w:color w:val="0000FF"/>
          <w:sz w:val="22"/>
        </w:rPr>
        <w:t>特定臨床研究の審査意見業務を行う認定臨床研究審査委員会における審査事項その他当該特定臨床研究に係る認定臨床研究審査委員会に関する事項</w:t>
      </w:r>
    </w:p>
    <w:p w14:paraId="5838C7E9" w14:textId="359BD4B4" w:rsidR="002C3E96" w:rsidRDefault="33E7AC6F" w:rsidP="0D2312CE">
      <w:pPr>
        <w:snapToGrid w:val="0"/>
        <w:ind w:left="422" w:hangingChars="192" w:hanging="422"/>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(18</w:t>
      </w:r>
      <w:r w:rsidR="03A17B2E" w:rsidRPr="0D2312CE">
        <w:rPr>
          <w:rFonts w:ascii="ＭＳ Ｐゴシック" w:eastAsia="ＭＳ Ｐゴシック" w:hAnsi="ＭＳ Ｐゴシック"/>
          <w:color w:val="0000FF"/>
          <w:sz w:val="22"/>
        </w:rPr>
        <w:t>)</w:t>
      </w:r>
      <w:r w:rsidR="002C3E96">
        <w:tab/>
      </w:r>
      <w:r w:rsidRPr="0D2312CE">
        <w:rPr>
          <w:rFonts w:ascii="ＭＳ Ｐゴシック" w:eastAsia="ＭＳ Ｐゴシック" w:hAnsi="ＭＳ Ｐゴシック"/>
          <w:color w:val="0000FF"/>
          <w:sz w:val="22"/>
        </w:rPr>
        <w:t>その他特定臨床研究の実施に関し必要な事項</w:t>
      </w:r>
    </w:p>
    <w:p w14:paraId="7B690E9D" w14:textId="02777F45" w:rsidR="000A34A1" w:rsidRPr="000A34A1" w:rsidRDefault="2594104A" w:rsidP="0D2312CE">
      <w:pPr>
        <w:snapToGrid w:val="0"/>
        <w:ind w:left="286" w:hangingChars="130" w:hanging="286"/>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① 当該臨床研究の参加を中止する場合の条件及び理由 </w:t>
      </w:r>
    </w:p>
    <w:p w14:paraId="4AE0975A" w14:textId="6A3E48D6" w:rsidR="000A34A1" w:rsidRPr="000A34A1" w:rsidRDefault="2594104A" w:rsidP="0D2312CE">
      <w:pPr>
        <w:snapToGrid w:val="0"/>
        <w:ind w:left="286" w:hangingChars="130" w:hanging="286"/>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② 臨床研究への参加の継続について臨床研究の対象者又は代諾者の意思に影響を与える可能性のある情報が得られたときは、速やかに説明し、参加の継続の意思を再度確認する旨 </w:t>
      </w:r>
    </w:p>
    <w:p w14:paraId="1F5C458A" w14:textId="3EA62C37" w:rsidR="000A34A1" w:rsidRPr="000A34A1" w:rsidRDefault="2594104A" w:rsidP="0D2312CE">
      <w:pPr>
        <w:snapToGrid w:val="0"/>
        <w:ind w:left="286" w:hangingChars="130" w:hanging="286"/>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③ 規則第</w:t>
      </w:r>
      <w:r w:rsidR="55CAA890" w:rsidRPr="0D2312CE">
        <w:rPr>
          <w:rFonts w:ascii="ＭＳ Ｐゴシック" w:eastAsia="ＭＳ Ｐゴシック" w:hAnsi="ＭＳ Ｐゴシック"/>
          <w:color w:val="0000FF"/>
          <w:sz w:val="22"/>
        </w:rPr>
        <w:t>二十一</w:t>
      </w:r>
      <w:r w:rsidRPr="0D2312CE">
        <w:rPr>
          <w:rFonts w:ascii="ＭＳ Ｐゴシック" w:eastAsia="ＭＳ Ｐゴシック" w:hAnsi="ＭＳ Ｐゴシック"/>
          <w:color w:val="0000FF"/>
          <w:sz w:val="22"/>
        </w:rPr>
        <w:t>条第</w:t>
      </w:r>
      <w:r w:rsidR="55CAA890" w:rsidRPr="0D2312CE">
        <w:rPr>
          <w:rFonts w:ascii="ＭＳ Ｐゴシック" w:eastAsia="ＭＳ Ｐゴシック" w:hAnsi="ＭＳ Ｐゴシック"/>
          <w:color w:val="0000FF"/>
          <w:sz w:val="22"/>
        </w:rPr>
        <w:t>一</w:t>
      </w:r>
      <w:r w:rsidRPr="0D2312CE">
        <w:rPr>
          <w:rFonts w:ascii="ＭＳ Ｐゴシック" w:eastAsia="ＭＳ Ｐゴシック" w:hAnsi="ＭＳ Ｐゴシック"/>
          <w:color w:val="0000FF"/>
          <w:sz w:val="22"/>
        </w:rPr>
        <w:t>項</w:t>
      </w:r>
      <w:r w:rsidR="009F5BDC">
        <w:rPr>
          <w:rFonts w:ascii="ＭＳ Ｐゴシック" w:eastAsia="ＭＳ Ｐゴシック" w:hAnsi="ＭＳ Ｐゴシック" w:hint="eastAsia"/>
          <w:color w:val="0000FF"/>
          <w:sz w:val="22"/>
        </w:rPr>
        <w:t>各号</w:t>
      </w:r>
      <w:r w:rsidRPr="0D2312CE">
        <w:rPr>
          <w:rFonts w:ascii="ＭＳ Ｐゴシック" w:eastAsia="ＭＳ Ｐゴシック" w:hAnsi="ＭＳ Ｐゴシック"/>
          <w:color w:val="0000FF"/>
          <w:sz w:val="22"/>
        </w:rPr>
        <w:t xml:space="preserve">に定める医薬品等製造販売業者等の当該臨床研究に対する関与の有無とその内容  </w:t>
      </w:r>
    </w:p>
    <w:p w14:paraId="587BC221" w14:textId="6FB2AF37" w:rsidR="000A34A1" w:rsidRPr="000A34A1" w:rsidRDefault="2594104A" w:rsidP="0D2312CE">
      <w:pPr>
        <w:snapToGrid w:val="0"/>
        <w:ind w:left="286" w:hangingChars="130" w:hanging="286"/>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④ モニタリング、監査等において認定臨床研究審査委員会、厚生労働省等が臨床研究に係る資料を閲覧することがある旨及びその際、個人情報が適正に利用され、同意文書に署名することで当該閲覧を認めたことになる旨 </w:t>
      </w:r>
    </w:p>
    <w:p w14:paraId="1ED3412F" w14:textId="77777777" w:rsidR="000A34A1" w:rsidRPr="000A34A1" w:rsidRDefault="2594104A" w:rsidP="0D2312CE">
      <w:pPr>
        <w:snapToGrid w:val="0"/>
        <w:ind w:left="286" w:hangingChars="130" w:hanging="286"/>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 xml:space="preserve">⑤ 研究責任医師又は研究分担医師の氏名と連絡先 </w:t>
      </w:r>
    </w:p>
    <w:p w14:paraId="363BC22D" w14:textId="29786FB5" w:rsidR="000A34A1" w:rsidRPr="00055598" w:rsidRDefault="2594104A" w:rsidP="0D2312CE">
      <w:pPr>
        <w:snapToGrid w:val="0"/>
        <w:ind w:left="286" w:hangingChars="130" w:hanging="286"/>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⑥ 臨床研究の対象者が守るべき事項</w:t>
      </w:r>
    </w:p>
    <w:p w14:paraId="1664AA53" w14:textId="45546785" w:rsidR="002C3E96" w:rsidRPr="00055598" w:rsidRDefault="002C3E96" w:rsidP="00E24155">
      <w:pPr>
        <w:snapToGrid w:val="0"/>
        <w:jc w:val="left"/>
        <w:rPr>
          <w:rFonts w:ascii="ＭＳ Ｐゴシック" w:eastAsia="ＭＳ Ｐゴシック" w:hAnsi="ＭＳ Ｐゴシック"/>
          <w:sz w:val="22"/>
        </w:rPr>
      </w:pPr>
    </w:p>
    <w:p w14:paraId="411CA0CF" w14:textId="22C1D5CF" w:rsidR="009951BB" w:rsidRPr="00C12729" w:rsidRDefault="009E1C6A" w:rsidP="00E24155">
      <w:pPr>
        <w:pStyle w:val="2"/>
        <w:snapToGrid w:val="0"/>
        <w:rPr>
          <w:rFonts w:ascii="ＭＳ Ｐゴシック" w:eastAsia="ＭＳ Ｐゴシック" w:hAnsi="ＭＳ Ｐゴシック"/>
          <w:b/>
          <w:bCs/>
          <w:sz w:val="22"/>
        </w:rPr>
      </w:pPr>
      <w:bookmarkStart w:id="51" w:name="_Toc217554145"/>
      <w:r w:rsidRPr="00C12729">
        <w:rPr>
          <w:rFonts w:ascii="ＭＳ Ｐゴシック" w:eastAsia="ＭＳ Ｐゴシック" w:hAnsi="ＭＳ Ｐゴシック"/>
          <w:b/>
          <w:bCs/>
          <w:sz w:val="22"/>
        </w:rPr>
        <w:t>9</w:t>
      </w:r>
      <w:r w:rsidR="009951BB" w:rsidRPr="00C12729">
        <w:rPr>
          <w:rFonts w:ascii="ＭＳ Ｐゴシック" w:eastAsia="ＭＳ Ｐゴシック" w:hAnsi="ＭＳ Ｐゴシック" w:hint="eastAsia"/>
          <w:b/>
          <w:bCs/>
          <w:sz w:val="22"/>
        </w:rPr>
        <w:t>-3　研究対象者</w:t>
      </w:r>
      <w:r w:rsidR="00AE7D4A" w:rsidRPr="00C12729">
        <w:rPr>
          <w:rFonts w:ascii="ＭＳ Ｐゴシック" w:eastAsia="ＭＳ Ｐゴシック" w:hAnsi="ＭＳ Ｐゴシック" w:hint="eastAsia"/>
          <w:b/>
          <w:bCs/>
          <w:sz w:val="22"/>
        </w:rPr>
        <w:t>及びその関係者からの相談等への対応</w:t>
      </w:r>
      <w:bookmarkEnd w:id="51"/>
    </w:p>
    <w:p w14:paraId="29A4DA86" w14:textId="77777777" w:rsidR="00AE7D4A" w:rsidRPr="00055598" w:rsidRDefault="00AE7D4A"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E4E2CB0" w14:textId="7DBC0719" w:rsidR="00AE7D4A" w:rsidRPr="00055598" w:rsidRDefault="00AE7D4A"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研究責任医師は、研究対象者及びその関係者からの本研究に係る相談窓口を設置し、連絡方法を説明文書に記載する。</w:t>
      </w:r>
      <w:r w:rsidRPr="00055598">
        <w:rPr>
          <w:rFonts w:ascii="ＭＳ Ｐゴシック" w:eastAsia="ＭＳ Ｐゴシック" w:hAnsi="ＭＳ Ｐゴシック"/>
          <w:color w:val="0000FF"/>
          <w:sz w:val="22"/>
        </w:rPr>
        <w:t xml:space="preserve"> </w:t>
      </w:r>
    </w:p>
    <w:p w14:paraId="52144463" w14:textId="5E54F4B1" w:rsidR="00055A59" w:rsidRPr="00055598" w:rsidRDefault="00AE7D4A"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従事する者は、研究対象者及びその関係者から受けた全ての質問に対し、速やかに回答し詳細を説明する。（ただし、研究対象者及びその関係者の人権、もしくは研究に従事する者及びその関係者の権利利益の保護のため非公開とすることが必要な内容として、認定臨床研究審査委員会の意見を受けて実施医療機関の管理者が許可したものについては、この限りでない。）</w:t>
      </w:r>
    </w:p>
    <w:p w14:paraId="3969B089" w14:textId="77777777" w:rsidR="00055A59" w:rsidRPr="00055598" w:rsidRDefault="00055A59" w:rsidP="00E24155">
      <w:pPr>
        <w:snapToGrid w:val="0"/>
        <w:jc w:val="left"/>
        <w:rPr>
          <w:rFonts w:ascii="ＭＳ Ｐゴシック" w:eastAsia="ＭＳ Ｐゴシック" w:hAnsi="ＭＳ Ｐゴシック"/>
          <w:sz w:val="22"/>
        </w:rPr>
      </w:pPr>
    </w:p>
    <w:p w14:paraId="6C93B23D" w14:textId="67EDFE18" w:rsidR="002C3E96" w:rsidRPr="00C12729" w:rsidRDefault="009E1C6A" w:rsidP="00E24155">
      <w:pPr>
        <w:pStyle w:val="2"/>
        <w:snapToGrid w:val="0"/>
        <w:rPr>
          <w:rFonts w:ascii="ＭＳ Ｐゴシック" w:eastAsia="ＭＳ Ｐゴシック" w:hAnsi="ＭＳ Ｐゴシック"/>
          <w:b/>
          <w:bCs/>
          <w:sz w:val="22"/>
        </w:rPr>
      </w:pPr>
      <w:bookmarkStart w:id="52" w:name="_Toc217554146"/>
      <w:r w:rsidRPr="00C12729">
        <w:rPr>
          <w:rFonts w:ascii="ＭＳ Ｐゴシック" w:eastAsia="ＭＳ Ｐゴシック" w:hAnsi="ＭＳ Ｐゴシック"/>
          <w:b/>
          <w:bCs/>
          <w:sz w:val="22"/>
        </w:rPr>
        <w:t>9</w:t>
      </w:r>
      <w:r w:rsidR="00F54141" w:rsidRPr="00C12729">
        <w:rPr>
          <w:rFonts w:ascii="ＭＳ Ｐゴシック" w:eastAsia="ＭＳ Ｐゴシック" w:hAnsi="ＭＳ Ｐゴシック" w:hint="eastAsia"/>
          <w:b/>
          <w:bCs/>
          <w:sz w:val="22"/>
        </w:rPr>
        <w:t>-</w:t>
      </w:r>
      <w:r w:rsidR="00AE7D4A" w:rsidRPr="00C12729">
        <w:rPr>
          <w:rFonts w:ascii="ＭＳ Ｐゴシック" w:eastAsia="ＭＳ Ｐゴシック" w:hAnsi="ＭＳ Ｐゴシック" w:hint="eastAsia"/>
          <w:b/>
          <w:bCs/>
          <w:sz w:val="22"/>
        </w:rPr>
        <w:t>4</w:t>
      </w:r>
      <w:r w:rsidR="00F54141" w:rsidRPr="00C12729">
        <w:rPr>
          <w:rFonts w:ascii="ＭＳ Ｐゴシック" w:eastAsia="ＭＳ Ｐゴシック" w:hAnsi="ＭＳ Ｐゴシック" w:hint="eastAsia"/>
          <w:b/>
          <w:bCs/>
          <w:sz w:val="22"/>
        </w:rPr>
        <w:t xml:space="preserve">　</w:t>
      </w:r>
      <w:r w:rsidR="008A55AF" w:rsidRPr="00C12729">
        <w:rPr>
          <w:rFonts w:ascii="ＭＳ Ｐゴシック" w:eastAsia="ＭＳ Ｐゴシック" w:hAnsi="ＭＳ Ｐゴシック" w:hint="eastAsia"/>
          <w:b/>
          <w:bCs/>
          <w:sz w:val="22"/>
        </w:rPr>
        <w:t>研究対象者に緊急かつ明白な生命の危機が生じている状況における研究の実施</w:t>
      </w:r>
      <w:bookmarkEnd w:id="52"/>
    </w:p>
    <w:p w14:paraId="746385BE" w14:textId="77777777" w:rsidR="008A55AF" w:rsidRPr="003C349B" w:rsidRDefault="008A55AF"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（特定臨床研究を行う場合に説明及び同意が不要な場合等）</w:t>
      </w:r>
    </w:p>
    <w:p w14:paraId="290ECD13" w14:textId="3855D767" w:rsidR="008A55AF" w:rsidRPr="003C349B" w:rsidRDefault="008A55AF"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規則第五十条　法第九条の厚生労働省令で定めるときは、研究計画書に定めるところにより、次に掲げる事項のいずれも満たすと判断した場合とする。ただし、当該特定臨床研究を実施した場合には、速やかに、法第九条の規定に基づく手続を行わなければならない。</w:t>
      </w:r>
    </w:p>
    <w:p w14:paraId="37DE1FE7" w14:textId="77777777" w:rsidR="008A55AF" w:rsidRPr="003C349B" w:rsidRDefault="008A55AF" w:rsidP="00E24155">
      <w:pPr>
        <w:snapToGrid w:val="0"/>
        <w:ind w:leftChars="136" w:left="568"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一　当該特定臨床研究の対象者となるべき者に緊急かつ明白な生命の危険が生じていること。</w:t>
      </w:r>
    </w:p>
    <w:p w14:paraId="5F7ABE21" w14:textId="77777777" w:rsidR="008A55AF" w:rsidRPr="003C349B" w:rsidRDefault="008A55AF" w:rsidP="00E24155">
      <w:pPr>
        <w:snapToGrid w:val="0"/>
        <w:ind w:leftChars="136" w:left="568"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二　その他の治療方法では十分な効果が期待できないこと。</w:t>
      </w:r>
    </w:p>
    <w:p w14:paraId="02DCD055" w14:textId="77777777" w:rsidR="008A55AF" w:rsidRPr="003C349B" w:rsidRDefault="008A55AF" w:rsidP="00E24155">
      <w:pPr>
        <w:snapToGrid w:val="0"/>
        <w:ind w:leftChars="136" w:left="568"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三　当該特定臨床研究を実施することにより生命の危険が回避できる可能性が十分にあると認められること。</w:t>
      </w:r>
    </w:p>
    <w:p w14:paraId="6C310646" w14:textId="77777777" w:rsidR="008A55AF" w:rsidRPr="003C349B" w:rsidRDefault="008A55AF" w:rsidP="00E24155">
      <w:pPr>
        <w:snapToGrid w:val="0"/>
        <w:ind w:leftChars="136" w:left="568"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四　当該特定臨床研究の対象者となるべき者に対する予測される不利益が必要な最小限度のものであること。</w:t>
      </w:r>
    </w:p>
    <w:p w14:paraId="2FCA8A84" w14:textId="77777777" w:rsidR="008A55AF" w:rsidRPr="003C349B" w:rsidRDefault="008A55AF" w:rsidP="00E24155">
      <w:pPr>
        <w:snapToGrid w:val="0"/>
        <w:ind w:leftChars="136" w:left="568"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五　代諾者となるべき者と直ちに連絡を取ることができないこと。</w:t>
      </w:r>
    </w:p>
    <w:p w14:paraId="1792EE34" w14:textId="0F161E65" w:rsidR="00F54141" w:rsidRPr="003C349B" w:rsidRDefault="008A55AF"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２</w:t>
      </w:r>
      <w:r w:rsidRPr="003C349B">
        <w:rPr>
          <w:rFonts w:ascii="ＭＳ Ｐゴシック" w:eastAsia="ＭＳ Ｐゴシック" w:hAnsi="ＭＳ Ｐゴシック"/>
          <w:color w:val="008000"/>
          <w:sz w:val="22"/>
        </w:rPr>
        <w:t xml:space="preserve"> 研究責任医師</w:t>
      </w:r>
      <w:r w:rsidR="006D3F76">
        <w:rPr>
          <w:rFonts w:ascii="ＭＳ Ｐゴシック" w:eastAsia="ＭＳ Ｐゴシック" w:hAnsi="ＭＳ Ｐゴシック" w:hint="eastAsia"/>
          <w:color w:val="008000"/>
          <w:sz w:val="22"/>
        </w:rPr>
        <w:t>又は研究分担医師</w:t>
      </w:r>
      <w:r w:rsidRPr="003C349B">
        <w:rPr>
          <w:rFonts w:ascii="ＭＳ Ｐゴシック" w:eastAsia="ＭＳ Ｐゴシック" w:hAnsi="ＭＳ Ｐゴシック"/>
          <w:color w:val="008000"/>
          <w:sz w:val="22"/>
        </w:rPr>
        <w:t>は、特定臨床研究の対象者の同意を得ることが困難な場合で</w:t>
      </w:r>
      <w:r w:rsidRPr="003C349B">
        <w:rPr>
          <w:rFonts w:ascii="ＭＳ Ｐゴシック" w:eastAsia="ＭＳ Ｐゴシック" w:hAnsi="ＭＳ Ｐゴシック"/>
          <w:color w:val="008000"/>
          <w:sz w:val="22"/>
        </w:rPr>
        <w:lastRenderedPageBreak/>
        <w:t>あっても、当該対象者の理解力に応じた平易な表現で説明を行い、当該対象者の賛意を得るよう努めなければならない。</w:t>
      </w:r>
    </w:p>
    <w:p w14:paraId="4B633966" w14:textId="1D6C515E" w:rsidR="008A55AF" w:rsidRPr="003C349B" w:rsidRDefault="008A55AF" w:rsidP="00E24155">
      <w:pPr>
        <w:snapToGrid w:val="0"/>
        <w:jc w:val="left"/>
        <w:rPr>
          <w:rFonts w:ascii="ＭＳ Ｐゴシック" w:eastAsia="ＭＳ Ｐゴシック" w:hAnsi="ＭＳ Ｐゴシック"/>
          <w:color w:val="008000"/>
          <w:sz w:val="22"/>
        </w:rPr>
      </w:pPr>
    </w:p>
    <w:p w14:paraId="68514661" w14:textId="29EFB148" w:rsidR="008A55AF" w:rsidRPr="003C349B" w:rsidRDefault="008A55AF"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「臨床研究の適正な実施のために必要な事項」は、次に掲げるものを含めて下さい（</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992E37">
        <w:rPr>
          <w:rFonts w:ascii="ＭＳ Ｐゴシック" w:eastAsia="ＭＳ Ｐゴシック" w:hAnsi="ＭＳ Ｐゴシック" w:hint="eastAsia"/>
          <w:color w:val="008000"/>
          <w:sz w:val="22"/>
        </w:rPr>
        <w:t xml:space="preserve">　⑱</w:t>
      </w:r>
      <w:r w:rsidRPr="003C349B">
        <w:rPr>
          <w:rFonts w:ascii="ＭＳ Ｐゴシック" w:eastAsia="ＭＳ Ｐゴシック" w:hAnsi="ＭＳ Ｐゴシック"/>
          <w:color w:val="008000"/>
          <w:sz w:val="22"/>
        </w:rPr>
        <w:t>）。</w:t>
      </w:r>
    </w:p>
    <w:p w14:paraId="5F7A477B" w14:textId="096086E4" w:rsidR="008A55AF" w:rsidRPr="003C349B" w:rsidRDefault="008A55AF"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（イ）規則第</w:t>
      </w:r>
      <w:r w:rsidR="00992E37">
        <w:rPr>
          <w:rFonts w:ascii="ＭＳ Ｐゴシック" w:eastAsia="ＭＳ Ｐゴシック" w:hAnsi="ＭＳ Ｐゴシック" w:hint="eastAsia"/>
          <w:color w:val="008000"/>
          <w:sz w:val="22"/>
        </w:rPr>
        <w:t>50</w:t>
      </w:r>
      <w:r w:rsidRPr="003C349B">
        <w:rPr>
          <w:rFonts w:ascii="ＭＳ Ｐゴシック" w:eastAsia="ＭＳ Ｐゴシック" w:hAnsi="ＭＳ Ｐゴシック"/>
          <w:color w:val="008000"/>
          <w:sz w:val="22"/>
        </w:rPr>
        <w:t>条の規定による臨床研究を実施しようとする場合には、</w:t>
      </w:r>
      <w:r w:rsidRPr="001D07C1">
        <w:rPr>
          <w:rFonts w:ascii="ＭＳ Ｐゴシック" w:eastAsia="ＭＳ Ｐゴシック" w:hAnsi="ＭＳ Ｐゴシック"/>
          <w:color w:val="008000"/>
          <w:sz w:val="22"/>
        </w:rPr>
        <w:t>同条に掲げる要件の全てを満たしていることについて判断する方法</w:t>
      </w:r>
    </w:p>
    <w:p w14:paraId="6E79E2E3" w14:textId="37AD327B" w:rsidR="008A55AF" w:rsidRPr="00055598" w:rsidRDefault="008A55AF" w:rsidP="00E24155">
      <w:pPr>
        <w:snapToGrid w:val="0"/>
        <w:jc w:val="left"/>
        <w:rPr>
          <w:rFonts w:ascii="ＭＳ Ｐゴシック" w:eastAsia="ＭＳ Ｐゴシック" w:hAnsi="ＭＳ Ｐゴシック"/>
          <w:sz w:val="22"/>
        </w:rPr>
      </w:pPr>
    </w:p>
    <w:p w14:paraId="47E9C955" w14:textId="77777777" w:rsidR="008A55AF" w:rsidRPr="00055598" w:rsidRDefault="008A55A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EDDAD40" w14:textId="77777777" w:rsidR="008A55AF" w:rsidRPr="00055598" w:rsidRDefault="008A55AF"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及び研究分担医師は、次に掲げる要件の全てに該当すると判断したときは、研究対象者の同意を受けずに研究を実施することができる。ただし、当該研究を実施した場合には、速やかに、同意説明文書によりインフォームド・コンセントの手続を行う。</w:t>
      </w:r>
    </w:p>
    <w:p w14:paraId="494C5541" w14:textId="77777777" w:rsidR="008A55AF" w:rsidRPr="00055598" w:rsidRDefault="008A55AF" w:rsidP="00E24155">
      <w:pPr>
        <w:snapToGrid w:val="0"/>
        <w:ind w:leftChars="135" w:left="424" w:hangingChars="64" w:hanging="141"/>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①研究対象者に緊急かつ明白な生命の危機が生じていること。</w:t>
      </w:r>
    </w:p>
    <w:p w14:paraId="106F72C3" w14:textId="1E7AE349" w:rsidR="008A55AF" w:rsidRPr="00055598" w:rsidRDefault="008A55AF" w:rsidP="00E24155">
      <w:pPr>
        <w:snapToGrid w:val="0"/>
        <w:ind w:leftChars="135" w:left="424" w:hangingChars="64" w:hanging="141"/>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②その他の治療法では十分な効果が期待できず、研究の実施により研究対象者の生命の危機が回避できる可能性が十分にあると認められること。</w:t>
      </w:r>
    </w:p>
    <w:p w14:paraId="1E9255A5" w14:textId="77777777" w:rsidR="008A55AF" w:rsidRPr="00055598" w:rsidRDefault="008A55AF" w:rsidP="00E24155">
      <w:pPr>
        <w:snapToGrid w:val="0"/>
        <w:ind w:leftChars="135" w:left="424" w:hangingChars="64" w:hanging="141"/>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③研究の実施に伴って研究対象者に生じる負担及びリスクが必要最小限のものであること。</w:t>
      </w:r>
    </w:p>
    <w:p w14:paraId="0A766484" w14:textId="6EEC5442" w:rsidR="008A55AF" w:rsidRPr="00055598" w:rsidRDefault="008A55AF" w:rsidP="00E24155">
      <w:pPr>
        <w:snapToGrid w:val="0"/>
        <w:ind w:leftChars="135" w:left="424" w:hangingChars="64" w:hanging="141"/>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④代諾者又は代諾者となるべき者と直ちに連絡を取ることができないこと。</w:t>
      </w:r>
    </w:p>
    <w:p w14:paraId="28BAC666" w14:textId="77777777" w:rsidR="00454041" w:rsidRDefault="00454041" w:rsidP="007A6846">
      <w:pPr>
        <w:snapToGrid w:val="0"/>
        <w:jc w:val="left"/>
        <w:rPr>
          <w:rFonts w:ascii="ＭＳ Ｐゴシック" w:eastAsia="ＭＳ Ｐゴシック" w:hAnsi="ＭＳ Ｐゴシック"/>
          <w:sz w:val="22"/>
        </w:rPr>
      </w:pPr>
    </w:p>
    <w:p w14:paraId="2E88F581" w14:textId="33242739" w:rsidR="00F54141" w:rsidRPr="00055598" w:rsidRDefault="00055A59" w:rsidP="007A6846">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8572D9" w:rsidRPr="0069527E">
        <w:rPr>
          <w:rFonts w:ascii="ＭＳ Ｐゴシック" w:eastAsia="ＭＳ Ｐゴシック" w:hAnsi="ＭＳ Ｐゴシック" w:hint="eastAsia"/>
          <w:color w:val="FF0000"/>
          <w:sz w:val="22"/>
        </w:rPr>
        <w:t>該当しない場合</w:t>
      </w:r>
    </w:p>
    <w:p w14:paraId="1A0D35DA" w14:textId="6D290EA7" w:rsidR="00055A59" w:rsidRPr="00055598" w:rsidRDefault="00055A59" w:rsidP="007A6846">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本研究では、緊急かつ明白な生命の危機が生じている状況における研究の実施はない。</w:t>
      </w:r>
    </w:p>
    <w:p w14:paraId="6085C9C5" w14:textId="0524FA20" w:rsidR="00055A59" w:rsidRPr="00055598" w:rsidRDefault="00055A59" w:rsidP="007A6846">
      <w:pPr>
        <w:snapToGrid w:val="0"/>
        <w:jc w:val="left"/>
        <w:rPr>
          <w:rFonts w:ascii="ＭＳ Ｐゴシック" w:eastAsia="ＭＳ Ｐゴシック" w:hAnsi="ＭＳ Ｐゴシック"/>
          <w:sz w:val="22"/>
        </w:rPr>
      </w:pPr>
    </w:p>
    <w:p w14:paraId="769C5D3C" w14:textId="76B7664B" w:rsidR="00055A59" w:rsidRPr="00C12729" w:rsidRDefault="00EF5609" w:rsidP="007A6846">
      <w:pPr>
        <w:pStyle w:val="2"/>
        <w:snapToGrid w:val="0"/>
        <w:rPr>
          <w:rFonts w:ascii="ＭＳ Ｐゴシック" w:eastAsia="ＭＳ Ｐゴシック" w:hAnsi="ＭＳ Ｐゴシック"/>
          <w:b/>
          <w:bCs/>
          <w:sz w:val="22"/>
        </w:rPr>
      </w:pPr>
      <w:bookmarkStart w:id="53" w:name="_Toc217554147"/>
      <w:r w:rsidRPr="00C12729">
        <w:rPr>
          <w:rFonts w:ascii="ＭＳ Ｐゴシック" w:eastAsia="ＭＳ Ｐゴシック" w:hAnsi="ＭＳ Ｐゴシック"/>
          <w:b/>
          <w:bCs/>
          <w:sz w:val="22"/>
        </w:rPr>
        <w:t>9</w:t>
      </w:r>
      <w:r w:rsidRPr="00C12729">
        <w:rPr>
          <w:rFonts w:ascii="ＭＳ Ｐゴシック" w:eastAsia="ＭＳ Ｐゴシック" w:hAnsi="ＭＳ Ｐゴシック" w:hint="eastAsia"/>
          <w:b/>
          <w:bCs/>
          <w:sz w:val="22"/>
        </w:rPr>
        <w:t>-5　同意撤回時の対応</w:t>
      </w:r>
      <w:bookmarkEnd w:id="53"/>
    </w:p>
    <w:p w14:paraId="38FF21B6" w14:textId="35FF72E2" w:rsidR="00F255FB" w:rsidRPr="00F255FB" w:rsidRDefault="00F255FB" w:rsidP="00AC35A9">
      <w:pPr>
        <w:snapToGrid w:val="0"/>
        <w:ind w:left="284" w:hangingChars="129" w:hanging="284"/>
        <w:rPr>
          <w:rFonts w:ascii="ＭＳ Ｐゴシック" w:eastAsia="ＭＳ Ｐゴシック" w:hAnsi="ＭＳ Ｐゴシック"/>
          <w:color w:val="008000"/>
          <w:sz w:val="22"/>
        </w:rPr>
      </w:pPr>
      <w:r w:rsidRPr="00F255FB">
        <w:rPr>
          <w:rFonts w:ascii="ＭＳ Ｐゴシック" w:eastAsia="ＭＳ Ｐゴシック" w:hAnsi="ＭＳ Ｐゴシック" w:hint="eastAsia"/>
          <w:color w:val="008000"/>
          <w:sz w:val="22"/>
        </w:rPr>
        <w:t>①</w:t>
      </w:r>
      <w:r w:rsidRPr="00F255FB">
        <w:rPr>
          <w:rFonts w:ascii="ＭＳ Ｐゴシック" w:eastAsia="ＭＳ Ｐゴシック" w:hAnsi="ＭＳ Ｐゴシック"/>
          <w:color w:val="008000"/>
          <w:sz w:val="22"/>
        </w:rPr>
        <w:t xml:space="preserve"> 同意の撤回等は、臨床研究の対象者や代諾者が同意の撤回等を躊躇することがないよう、研</w:t>
      </w:r>
      <w:r w:rsidRPr="00F255FB">
        <w:rPr>
          <w:rFonts w:ascii="ＭＳ Ｐゴシック" w:eastAsia="ＭＳ Ｐゴシック" w:hAnsi="ＭＳ Ｐゴシック" w:hint="eastAsia"/>
          <w:color w:val="008000"/>
          <w:sz w:val="22"/>
        </w:rPr>
        <w:t>究責任医師及び研究分担医師は配慮をすること。</w:t>
      </w:r>
      <w:r w:rsidRPr="00F255FB">
        <w:rPr>
          <w:rFonts w:ascii="ＭＳ Ｐゴシック" w:eastAsia="ＭＳ Ｐゴシック" w:hAnsi="ＭＳ Ｐゴシック"/>
          <w:color w:val="008000"/>
          <w:sz w:val="22"/>
        </w:rPr>
        <w:t xml:space="preserve"> </w:t>
      </w:r>
    </w:p>
    <w:p w14:paraId="4FF8130A" w14:textId="49095F7E" w:rsidR="00F255FB" w:rsidRPr="00F255FB" w:rsidRDefault="00F255FB" w:rsidP="00AC35A9">
      <w:pPr>
        <w:snapToGrid w:val="0"/>
        <w:ind w:left="284" w:hangingChars="129" w:hanging="284"/>
        <w:rPr>
          <w:rFonts w:ascii="ＭＳ Ｐゴシック" w:eastAsia="ＭＳ Ｐゴシック" w:hAnsi="ＭＳ Ｐゴシック"/>
          <w:color w:val="008000"/>
          <w:sz w:val="22"/>
        </w:rPr>
      </w:pPr>
      <w:r w:rsidRPr="00F255FB">
        <w:rPr>
          <w:rFonts w:ascii="ＭＳ Ｐゴシック" w:eastAsia="ＭＳ Ｐゴシック" w:hAnsi="ＭＳ Ｐゴシック" w:hint="eastAsia"/>
          <w:color w:val="008000"/>
          <w:sz w:val="22"/>
        </w:rPr>
        <w:t>②</w:t>
      </w:r>
      <w:r w:rsidRPr="00F255FB">
        <w:rPr>
          <w:rFonts w:ascii="ＭＳ Ｐゴシック" w:eastAsia="ＭＳ Ｐゴシック" w:hAnsi="ＭＳ Ｐゴシック"/>
          <w:color w:val="008000"/>
          <w:sz w:val="22"/>
        </w:rPr>
        <w:t xml:space="preserve"> 同意の撤回等の申出に対して、理由の提示を求めることは申出を委縮させることにつながる</w:t>
      </w:r>
      <w:r w:rsidRPr="00F255FB">
        <w:rPr>
          <w:rFonts w:ascii="ＭＳ Ｐゴシック" w:eastAsia="ＭＳ Ｐゴシック" w:hAnsi="ＭＳ Ｐゴシック" w:hint="eastAsia"/>
          <w:color w:val="008000"/>
          <w:sz w:val="22"/>
        </w:rPr>
        <w:t>おそれがあるため、臨床研究の対象者等の安全性の確保に支障をきたす場合等を除き、申出の理由の有無にかかわらず対応すること。</w:t>
      </w:r>
      <w:r w:rsidRPr="00F255FB">
        <w:rPr>
          <w:rFonts w:ascii="ＭＳ Ｐゴシック" w:eastAsia="ＭＳ Ｐゴシック" w:hAnsi="ＭＳ Ｐゴシック"/>
          <w:color w:val="008000"/>
          <w:sz w:val="22"/>
        </w:rPr>
        <w:t xml:space="preserve"> </w:t>
      </w:r>
    </w:p>
    <w:p w14:paraId="3ACAED77" w14:textId="61040865" w:rsidR="00F255FB" w:rsidRPr="00F255FB" w:rsidRDefault="00F255FB" w:rsidP="00AC35A9">
      <w:pPr>
        <w:snapToGrid w:val="0"/>
        <w:ind w:left="284" w:hangingChars="129" w:hanging="284"/>
        <w:rPr>
          <w:rFonts w:ascii="ＭＳ Ｐゴシック" w:eastAsia="ＭＳ Ｐゴシック" w:hAnsi="ＭＳ Ｐゴシック"/>
          <w:color w:val="008000"/>
          <w:sz w:val="22"/>
        </w:rPr>
      </w:pPr>
      <w:r w:rsidRPr="00F255FB">
        <w:rPr>
          <w:rFonts w:ascii="ＭＳ Ｐゴシック" w:eastAsia="ＭＳ Ｐゴシック" w:hAnsi="ＭＳ Ｐゴシック" w:hint="eastAsia"/>
          <w:color w:val="008000"/>
          <w:sz w:val="22"/>
        </w:rPr>
        <w:t>③</w:t>
      </w:r>
      <w:r w:rsidRPr="00F255FB">
        <w:rPr>
          <w:rFonts w:ascii="ＭＳ Ｐゴシック" w:eastAsia="ＭＳ Ｐゴシック" w:hAnsi="ＭＳ Ｐゴシック"/>
          <w:color w:val="008000"/>
          <w:sz w:val="22"/>
        </w:rPr>
        <w:t xml:space="preserve"> 「当該特定臨床研究の継続が困難となることその他の理由がある場合」とは、例えば、臨床</w:t>
      </w:r>
      <w:r w:rsidRPr="00F255FB">
        <w:rPr>
          <w:rFonts w:ascii="ＭＳ Ｐゴシック" w:eastAsia="ＭＳ Ｐゴシック" w:hAnsi="ＭＳ Ｐゴシック" w:hint="eastAsia"/>
          <w:color w:val="008000"/>
          <w:sz w:val="22"/>
        </w:rPr>
        <w:t>研究により体内に医療機器を埋植しており容易に取り出せない場合や、既に論文として公表している研究結果に係る場合等が考えられる。このような場合、研究責任医師及び研究分担医師は、措置を講じることができない旨及びその理由を臨床研究の対象者又は代諾者に説明し、理解を得るよう努めること。</w:t>
      </w:r>
      <w:r w:rsidRPr="00F255FB">
        <w:rPr>
          <w:rFonts w:ascii="ＭＳ Ｐゴシック" w:eastAsia="ＭＳ Ｐゴシック" w:hAnsi="ＭＳ Ｐゴシック"/>
          <w:color w:val="008000"/>
          <w:sz w:val="22"/>
        </w:rPr>
        <w:t xml:space="preserve"> </w:t>
      </w:r>
    </w:p>
    <w:p w14:paraId="29557F19" w14:textId="429AA93E" w:rsidR="00F255FB" w:rsidRPr="00F255FB" w:rsidRDefault="00F255FB" w:rsidP="00AC35A9">
      <w:pPr>
        <w:snapToGrid w:val="0"/>
        <w:ind w:leftChars="135" w:left="283"/>
        <w:rPr>
          <w:rFonts w:ascii="ＭＳ Ｐゴシック" w:eastAsia="ＭＳ Ｐゴシック" w:hAnsi="ＭＳ Ｐゴシック"/>
          <w:color w:val="008000"/>
          <w:sz w:val="22"/>
        </w:rPr>
      </w:pPr>
      <w:r w:rsidRPr="00F255FB">
        <w:rPr>
          <w:rFonts w:ascii="ＭＳ Ｐゴシック" w:eastAsia="ＭＳ Ｐゴシック" w:hAnsi="ＭＳ Ｐゴシック" w:hint="eastAsia"/>
          <w:color w:val="008000"/>
          <w:sz w:val="22"/>
        </w:rPr>
        <w:t>同意の撤回等の措置を講じることができない場合については、あらかじめ、説明同意文書等で明示しておくことが望ましい。</w:t>
      </w:r>
    </w:p>
    <w:p w14:paraId="65B23FEB" w14:textId="6371E249" w:rsidR="00AC35A9" w:rsidRPr="00F255FB" w:rsidRDefault="00AC35A9" w:rsidP="00AC35A9">
      <w:pPr>
        <w:snapToGrid w:val="0"/>
        <w:jc w:val="right"/>
        <w:rPr>
          <w:rFonts w:ascii="ＭＳ Ｐゴシック" w:eastAsia="ＭＳ Ｐゴシック" w:hAnsi="ＭＳ Ｐゴシック"/>
          <w:color w:val="008000"/>
          <w:sz w:val="22"/>
        </w:rPr>
      </w:pPr>
      <w:r>
        <w:rPr>
          <w:rFonts w:ascii="ＭＳ Ｐゴシック" w:eastAsia="ＭＳ Ｐゴシック" w:hAnsi="ＭＳ Ｐゴシック" w:hint="eastAsia"/>
          <w:color w:val="008000"/>
          <w:sz w:val="22"/>
        </w:rPr>
        <w:t>（課長通知　（</w:t>
      </w:r>
      <w:r w:rsidR="002C04F2">
        <w:rPr>
          <w:rFonts w:ascii="ＭＳ Ｐゴシック" w:eastAsia="ＭＳ Ｐゴシック" w:hAnsi="ＭＳ Ｐゴシック" w:hint="eastAsia"/>
          <w:color w:val="008000"/>
          <w:sz w:val="22"/>
        </w:rPr>
        <w:t>67</w:t>
      </w:r>
      <w:r>
        <w:rPr>
          <w:rFonts w:ascii="ＭＳ Ｐゴシック" w:eastAsia="ＭＳ Ｐゴシック" w:hAnsi="ＭＳ Ｐゴシック" w:hint="eastAsia"/>
          <w:color w:val="008000"/>
          <w:sz w:val="22"/>
        </w:rPr>
        <w:t>）規則第52条関係）</w:t>
      </w:r>
    </w:p>
    <w:p w14:paraId="34151F55" w14:textId="77777777" w:rsidR="00F255FB" w:rsidRPr="00AC35A9" w:rsidRDefault="00F255FB" w:rsidP="007A6846">
      <w:pPr>
        <w:snapToGrid w:val="0"/>
        <w:rPr>
          <w:rFonts w:ascii="ＭＳ Ｐゴシック" w:eastAsia="ＭＳ Ｐゴシック" w:hAnsi="ＭＳ Ｐゴシック"/>
          <w:sz w:val="22"/>
        </w:rPr>
      </w:pPr>
    </w:p>
    <w:p w14:paraId="67958C46" w14:textId="747B2A5D" w:rsidR="000B75BD" w:rsidRDefault="000B75BD" w:rsidP="007A6846">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※「同意撤回書」について</w:t>
      </w:r>
    </w:p>
    <w:p w14:paraId="56406282" w14:textId="2EA799DA" w:rsidR="007A6846" w:rsidRDefault="000B75BD" w:rsidP="007A6846">
      <w:pPr>
        <w:snapToGrid w:val="0"/>
        <w:rPr>
          <w:rFonts w:ascii="ＭＳ Ｐゴシック" w:eastAsia="ＭＳ Ｐゴシック" w:hAnsi="ＭＳ Ｐゴシック"/>
          <w:color w:val="0000FF"/>
          <w:sz w:val="22"/>
        </w:rPr>
      </w:pPr>
      <w:r w:rsidRPr="000B75BD">
        <w:rPr>
          <w:rFonts w:ascii="ＭＳ Ｐゴシック" w:eastAsia="ＭＳ Ｐゴシック" w:hAnsi="ＭＳ Ｐゴシック" w:hint="eastAsia"/>
          <w:color w:val="FF0000"/>
          <w:sz w:val="22"/>
        </w:rPr>
        <w:t>同意撤回に際して</w:t>
      </w:r>
      <w:r>
        <w:rPr>
          <w:rFonts w:ascii="ＭＳ Ｐゴシック" w:eastAsia="ＭＳ Ｐゴシック" w:hAnsi="ＭＳ Ｐゴシック" w:hint="eastAsia"/>
          <w:color w:val="FF0000"/>
          <w:sz w:val="22"/>
        </w:rPr>
        <w:t>、</w:t>
      </w:r>
      <w:r w:rsidRPr="000B75BD">
        <w:rPr>
          <w:rFonts w:ascii="ＭＳ Ｐゴシック" w:eastAsia="ＭＳ Ｐゴシック" w:hAnsi="ＭＳ Ｐゴシック" w:hint="eastAsia"/>
          <w:color w:val="FF0000"/>
          <w:sz w:val="22"/>
        </w:rPr>
        <w:t>文書による意志表明</w:t>
      </w:r>
      <w:r>
        <w:rPr>
          <w:rFonts w:ascii="ＭＳ Ｐゴシック" w:eastAsia="ＭＳ Ｐゴシック" w:hAnsi="ＭＳ Ｐゴシック" w:hint="eastAsia"/>
          <w:color w:val="FF0000"/>
          <w:sz w:val="22"/>
        </w:rPr>
        <w:t>を</w:t>
      </w:r>
      <w:r w:rsidRPr="000B75BD">
        <w:rPr>
          <w:rFonts w:ascii="ＭＳ Ｐゴシック" w:eastAsia="ＭＳ Ｐゴシック" w:hAnsi="ＭＳ Ｐゴシック" w:hint="eastAsia"/>
          <w:color w:val="FF0000"/>
          <w:sz w:val="22"/>
        </w:rPr>
        <w:t>必要とすることは、同意撤回に対する心理的障壁を高める（同意撤回しにくくなる）ことになり、</w:t>
      </w:r>
      <w:r w:rsidR="00996E63">
        <w:rPr>
          <w:rFonts w:ascii="ＭＳ Ｐゴシック" w:eastAsia="ＭＳ Ｐゴシック" w:hAnsi="ＭＳ Ｐゴシック" w:hint="eastAsia"/>
          <w:color w:val="FF0000"/>
          <w:sz w:val="22"/>
        </w:rPr>
        <w:t>研究対象者</w:t>
      </w:r>
      <w:r w:rsidRPr="000B75BD">
        <w:rPr>
          <w:rFonts w:ascii="ＭＳ Ｐゴシック" w:eastAsia="ＭＳ Ｐゴシック" w:hAnsi="ＭＳ Ｐゴシック" w:hint="eastAsia"/>
          <w:color w:val="FF0000"/>
          <w:sz w:val="22"/>
        </w:rPr>
        <w:t>保護の観点からはむしろ望ましくないと考えられることから、同意撤回には文書による意志表明は必須とせず、口頭による同意撤回を有効とし、「同意撤回書」書式は作成しない</w:t>
      </w:r>
      <w:r>
        <w:rPr>
          <w:rFonts w:ascii="ＭＳ Ｐゴシック" w:eastAsia="ＭＳ Ｐゴシック" w:hAnsi="ＭＳ Ｐゴシック" w:hint="eastAsia"/>
          <w:color w:val="FF0000"/>
          <w:sz w:val="22"/>
        </w:rPr>
        <w:t>こともあります</w:t>
      </w:r>
      <w:r w:rsidRPr="000B75BD">
        <w:rPr>
          <w:rFonts w:ascii="ＭＳ Ｐゴシック" w:eastAsia="ＭＳ Ｐゴシック" w:hAnsi="ＭＳ Ｐゴシック" w:hint="eastAsia"/>
          <w:color w:val="FF0000"/>
          <w:sz w:val="22"/>
        </w:rPr>
        <w:t>。</w:t>
      </w:r>
    </w:p>
    <w:p w14:paraId="435EFFDA" w14:textId="77777777" w:rsidR="007A6846" w:rsidRPr="000B75BD" w:rsidRDefault="007A6846" w:rsidP="007A6846">
      <w:pPr>
        <w:snapToGrid w:val="0"/>
        <w:rPr>
          <w:rFonts w:ascii="ＭＳ Ｐゴシック" w:eastAsia="ＭＳ Ｐゴシック" w:hAnsi="ＭＳ Ｐゴシック"/>
          <w:color w:val="0000FF"/>
          <w:sz w:val="22"/>
        </w:rPr>
      </w:pPr>
    </w:p>
    <w:p w14:paraId="1188DB9A" w14:textId="03D2AD9E" w:rsidR="00964D2D" w:rsidRPr="00964D2D" w:rsidRDefault="001F222F" w:rsidP="007A6846">
      <w:pPr>
        <w:snapToGrid w:val="0"/>
        <w:rPr>
          <w:rFonts w:ascii="ＭＳ Ｐゴシック" w:eastAsia="ＭＳ Ｐゴシック" w:hAnsi="ＭＳ Ｐゴシック"/>
          <w:color w:val="0000FF"/>
          <w:sz w:val="22"/>
        </w:rPr>
      </w:pPr>
      <w:r w:rsidRPr="002523F4" w:rsidDel="001F222F">
        <w:rPr>
          <w:rFonts w:ascii="ＭＳ Ｐゴシック" w:eastAsia="ＭＳ Ｐゴシック" w:hAnsi="ＭＳ Ｐゴシック" w:hint="eastAsia"/>
          <w:color w:val="0000FF"/>
          <w:sz w:val="22"/>
        </w:rPr>
        <w:t xml:space="preserve"> </w:t>
      </w:r>
      <w:r w:rsidR="00964D2D" w:rsidRPr="00964D2D">
        <w:rPr>
          <w:rFonts w:ascii="ＭＳ Ｐゴシック" w:eastAsia="ＭＳ Ｐゴシック" w:hAnsi="ＭＳ Ｐゴシック" w:hint="eastAsia"/>
          <w:color w:val="0000FF"/>
          <w:sz w:val="22"/>
        </w:rPr>
        <w:t>(例)</w:t>
      </w:r>
    </w:p>
    <w:p w14:paraId="5B5D3C11" w14:textId="23EBF64B" w:rsidR="003910D8" w:rsidRDefault="00964D2D" w:rsidP="007A684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6F5D9A">
        <w:rPr>
          <w:rFonts w:ascii="ＭＳ Ｐゴシック" w:eastAsia="ＭＳ Ｐゴシック" w:hAnsi="ＭＳ Ｐゴシック" w:hint="eastAsia"/>
          <w:color w:val="0000FF"/>
          <w:sz w:val="22"/>
        </w:rPr>
        <w:t>研究責任（分担）医師は、研究対象者からの研究参加の同意撤回があった場合、</w:t>
      </w:r>
      <w:r w:rsidR="003910D8" w:rsidRPr="006F5D9A">
        <w:rPr>
          <w:rFonts w:ascii="ＭＳ Ｐゴシック" w:eastAsia="ＭＳ Ｐゴシック" w:hAnsi="ＭＳ Ｐゴシック" w:hint="eastAsia"/>
          <w:color w:val="0000FF"/>
          <w:sz w:val="22"/>
        </w:rPr>
        <w:t>同意撤回後に規定する診察、検査などについて</w:t>
      </w:r>
      <w:r w:rsidR="00760758">
        <w:rPr>
          <w:rFonts w:ascii="ＭＳ Ｐゴシック" w:eastAsia="ＭＳ Ｐゴシック" w:hAnsi="ＭＳ Ｐゴシック" w:hint="eastAsia"/>
          <w:color w:val="0000FF"/>
          <w:sz w:val="22"/>
        </w:rPr>
        <w:t>研究対象者に</w:t>
      </w:r>
      <w:r w:rsidR="003910D8" w:rsidRPr="006F5D9A">
        <w:rPr>
          <w:rFonts w:ascii="ＭＳ Ｐゴシック" w:eastAsia="ＭＳ Ｐゴシック" w:hAnsi="ＭＳ Ｐゴシック" w:hint="eastAsia"/>
          <w:color w:val="0000FF"/>
          <w:sz w:val="22"/>
        </w:rPr>
        <w:t>説明</w:t>
      </w:r>
      <w:r w:rsidR="00760758">
        <w:rPr>
          <w:rFonts w:ascii="ＭＳ Ｐゴシック" w:eastAsia="ＭＳ Ｐゴシック" w:hAnsi="ＭＳ Ｐゴシック" w:hint="eastAsia"/>
          <w:color w:val="0000FF"/>
          <w:sz w:val="22"/>
        </w:rPr>
        <w:t>し、同意撤回後の安全性を確保する。</w:t>
      </w:r>
      <w:r w:rsidR="00963A68" w:rsidRPr="003910D8">
        <w:rPr>
          <w:rFonts w:ascii="ＭＳ Ｐゴシック" w:eastAsia="ＭＳ Ｐゴシック" w:hAnsi="ＭＳ Ｐゴシック" w:hint="eastAsia"/>
          <w:color w:val="FF0000"/>
          <w:sz w:val="22"/>
        </w:rPr>
        <w:t>（同意撤回書を作成する場合は以下を追加「</w:t>
      </w:r>
      <w:r w:rsidR="00963A68" w:rsidRPr="006F5D9A">
        <w:rPr>
          <w:rFonts w:ascii="ＭＳ Ｐゴシック" w:eastAsia="ＭＳ Ｐゴシック" w:hAnsi="ＭＳ Ｐゴシック" w:hint="eastAsia"/>
          <w:color w:val="0000FF"/>
          <w:sz w:val="22"/>
        </w:rPr>
        <w:t>その後、研究対象者の同意撤回を可能な限り文書により取得する。</w:t>
      </w:r>
      <w:r w:rsidR="00963A68" w:rsidRPr="003910D8">
        <w:rPr>
          <w:rFonts w:ascii="ＭＳ Ｐゴシック" w:eastAsia="ＭＳ Ｐゴシック" w:hAnsi="ＭＳ Ｐゴシック" w:hint="eastAsia"/>
          <w:color w:val="FF0000"/>
          <w:sz w:val="22"/>
        </w:rPr>
        <w:t>」）</w:t>
      </w:r>
    </w:p>
    <w:p w14:paraId="2999A3B6" w14:textId="2EA20679" w:rsidR="00963A68" w:rsidRDefault="003910D8" w:rsidP="003910D8">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964D2D">
        <w:rPr>
          <w:rFonts w:ascii="ＭＳ Ｐゴシック" w:eastAsia="ＭＳ Ｐゴシック" w:hAnsi="ＭＳ Ｐゴシック" w:hint="eastAsia"/>
          <w:color w:val="0000FF"/>
          <w:sz w:val="22"/>
        </w:rPr>
        <w:t>プロトコール治療継続の拒否</w:t>
      </w:r>
      <w:r>
        <w:rPr>
          <w:rFonts w:ascii="ＭＳ Ｐゴシック" w:eastAsia="ＭＳ Ｐゴシック" w:hAnsi="ＭＳ Ｐゴシック" w:hint="eastAsia"/>
          <w:color w:val="0000FF"/>
          <w:sz w:val="22"/>
        </w:rPr>
        <w:t>」</w:t>
      </w:r>
      <w:r w:rsidR="00964D2D">
        <w:rPr>
          <w:rFonts w:ascii="ＭＳ Ｐゴシック" w:eastAsia="ＭＳ Ｐゴシック" w:hAnsi="ＭＳ Ｐゴシック" w:hint="eastAsia"/>
          <w:color w:val="0000FF"/>
          <w:sz w:val="22"/>
        </w:rPr>
        <w:t>と</w:t>
      </w:r>
      <w:r>
        <w:rPr>
          <w:rFonts w:ascii="ＭＳ Ｐゴシック" w:eastAsia="ＭＳ Ｐゴシック" w:hAnsi="ＭＳ Ｐゴシック" w:hint="eastAsia"/>
          <w:color w:val="0000FF"/>
          <w:sz w:val="22"/>
        </w:rPr>
        <w:t>「</w:t>
      </w:r>
      <w:r w:rsidR="00964D2D">
        <w:rPr>
          <w:rFonts w:ascii="ＭＳ Ｐゴシック" w:eastAsia="ＭＳ Ｐゴシック" w:hAnsi="ＭＳ Ｐゴシック" w:hint="eastAsia"/>
          <w:color w:val="0000FF"/>
          <w:sz w:val="22"/>
        </w:rPr>
        <w:t>研究参加同意</w:t>
      </w:r>
      <w:r w:rsidR="00FC2040">
        <w:rPr>
          <w:rFonts w:ascii="ＭＳ Ｐゴシック" w:eastAsia="ＭＳ Ｐゴシック" w:hAnsi="ＭＳ Ｐゴシック" w:hint="eastAsia"/>
          <w:color w:val="0000FF"/>
          <w:sz w:val="22"/>
        </w:rPr>
        <w:t>の</w:t>
      </w:r>
      <w:r w:rsidR="00964D2D">
        <w:rPr>
          <w:rFonts w:ascii="ＭＳ Ｐゴシック" w:eastAsia="ＭＳ Ｐゴシック" w:hAnsi="ＭＳ Ｐゴシック" w:hint="eastAsia"/>
          <w:color w:val="0000FF"/>
          <w:sz w:val="22"/>
        </w:rPr>
        <w:t>撤回</w:t>
      </w:r>
      <w:r>
        <w:rPr>
          <w:rFonts w:ascii="ＭＳ Ｐゴシック" w:eastAsia="ＭＳ Ｐゴシック" w:hAnsi="ＭＳ Ｐゴシック" w:hint="eastAsia"/>
          <w:color w:val="0000FF"/>
          <w:sz w:val="22"/>
        </w:rPr>
        <w:t>」は</w:t>
      </w:r>
      <w:r w:rsidR="00964D2D">
        <w:rPr>
          <w:rFonts w:ascii="ＭＳ Ｐゴシック" w:eastAsia="ＭＳ Ｐゴシック" w:hAnsi="ＭＳ Ｐゴシック" w:hint="eastAsia"/>
          <w:color w:val="0000FF"/>
          <w:sz w:val="22"/>
        </w:rPr>
        <w:t>区別し</w:t>
      </w:r>
      <w:r w:rsidR="00C62972">
        <w:rPr>
          <w:rFonts w:ascii="ＭＳ Ｐゴシック" w:eastAsia="ＭＳ Ｐゴシック" w:hAnsi="ＭＳ Ｐゴシック" w:hint="eastAsia"/>
          <w:color w:val="0000FF"/>
          <w:sz w:val="22"/>
        </w:rPr>
        <w:t>て取り扱う。</w:t>
      </w:r>
      <w:r>
        <w:rPr>
          <w:rFonts w:ascii="ＭＳ Ｐゴシック" w:eastAsia="ＭＳ Ｐゴシック" w:hAnsi="ＭＳ Ｐゴシック" w:hint="eastAsia"/>
          <w:color w:val="0000FF"/>
          <w:sz w:val="22"/>
        </w:rPr>
        <w:t>「プロトコール治療継続の拒否」の場合は、プロトコール治療中止後の追跡調査は継続する。</w:t>
      </w:r>
    </w:p>
    <w:p w14:paraId="3BE7B2FE" w14:textId="33EB2020" w:rsidR="00964D2D" w:rsidRDefault="003910D8" w:rsidP="003910D8">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w:t>
      </w:r>
      <w:r w:rsidR="00C62972">
        <w:rPr>
          <w:rFonts w:ascii="ＭＳ Ｐゴシック" w:eastAsia="ＭＳ Ｐゴシック" w:hAnsi="ＭＳ Ｐゴシック" w:hint="eastAsia"/>
          <w:color w:val="0000FF"/>
          <w:sz w:val="22"/>
        </w:rPr>
        <w:t>研究参加同意</w:t>
      </w:r>
      <w:r w:rsidR="00FC2040">
        <w:rPr>
          <w:rFonts w:ascii="ＭＳ Ｐゴシック" w:eastAsia="ＭＳ Ｐゴシック" w:hAnsi="ＭＳ Ｐゴシック" w:hint="eastAsia"/>
          <w:color w:val="0000FF"/>
          <w:sz w:val="22"/>
        </w:rPr>
        <w:t>の</w:t>
      </w:r>
      <w:r w:rsidR="00C62972">
        <w:rPr>
          <w:rFonts w:ascii="ＭＳ Ｐゴシック" w:eastAsia="ＭＳ Ｐゴシック" w:hAnsi="ＭＳ Ｐゴシック" w:hint="eastAsia"/>
          <w:color w:val="0000FF"/>
          <w:sz w:val="22"/>
        </w:rPr>
        <w:t>撤回</w:t>
      </w:r>
      <w:r>
        <w:rPr>
          <w:rFonts w:ascii="ＭＳ Ｐゴシック" w:eastAsia="ＭＳ Ｐゴシック" w:hAnsi="ＭＳ Ｐゴシック" w:hint="eastAsia"/>
          <w:color w:val="0000FF"/>
          <w:sz w:val="22"/>
        </w:rPr>
        <w:t>」</w:t>
      </w:r>
      <w:r w:rsidR="00C62972">
        <w:rPr>
          <w:rFonts w:ascii="ＭＳ Ｐゴシック" w:eastAsia="ＭＳ Ｐゴシック" w:hAnsi="ＭＳ Ｐゴシック" w:hint="eastAsia"/>
          <w:color w:val="0000FF"/>
          <w:sz w:val="22"/>
        </w:rPr>
        <w:t>の場合は、同意撤回以前のデータの研究利用の可否について確認し、診療録に記録する。</w:t>
      </w:r>
      <w:r w:rsidR="00963A68">
        <w:rPr>
          <w:rFonts w:ascii="ＭＳ Ｐゴシック" w:eastAsia="ＭＳ Ｐゴシック" w:hAnsi="ＭＳ Ｐゴシック" w:hint="eastAsia"/>
          <w:color w:val="0000FF"/>
          <w:sz w:val="22"/>
        </w:rPr>
        <w:t>データの研究利用について研究対象者から許可が得られなかった場合は、その研究対象者のすべてのデータの研究利用を不可とする。</w:t>
      </w:r>
    </w:p>
    <w:p w14:paraId="055334E4" w14:textId="2A9F2233" w:rsidR="00964D2D" w:rsidRPr="00963A68" w:rsidRDefault="00964D2D" w:rsidP="007A6846">
      <w:pPr>
        <w:snapToGrid w:val="0"/>
        <w:rPr>
          <w:rFonts w:ascii="ＭＳ Ｐゴシック" w:eastAsia="ＭＳ Ｐゴシック" w:hAnsi="ＭＳ Ｐゴシック"/>
          <w:sz w:val="22"/>
        </w:rPr>
      </w:pPr>
    </w:p>
    <w:p w14:paraId="35EFD7B1" w14:textId="77777777" w:rsidR="00964D2D" w:rsidRDefault="00964D2D" w:rsidP="007A6846">
      <w:pPr>
        <w:snapToGrid w:val="0"/>
        <w:rPr>
          <w:rFonts w:ascii="ＭＳ Ｐゴシック" w:eastAsia="ＭＳ Ｐゴシック" w:hAnsi="ＭＳ Ｐゴシック"/>
          <w:sz w:val="22"/>
        </w:rPr>
      </w:pPr>
    </w:p>
    <w:p w14:paraId="394D3C3A" w14:textId="531EB987" w:rsidR="00A22F75" w:rsidRPr="008749B3" w:rsidRDefault="009E1C6A" w:rsidP="00E24155">
      <w:pPr>
        <w:pStyle w:val="1"/>
        <w:snapToGrid w:val="0"/>
        <w:jc w:val="left"/>
        <w:rPr>
          <w:rFonts w:ascii="ＭＳ Ｐゴシック" w:eastAsia="ＭＳ Ｐゴシック" w:hAnsi="ＭＳ Ｐゴシック"/>
          <w:b/>
        </w:rPr>
      </w:pPr>
      <w:bookmarkStart w:id="54" w:name="_Toc217554148"/>
      <w:r>
        <w:rPr>
          <w:rFonts w:ascii="ＭＳ Ｐゴシック" w:eastAsia="ＭＳ Ｐゴシック" w:hAnsi="ＭＳ Ｐゴシック" w:hint="eastAsia"/>
          <w:b/>
        </w:rPr>
        <w:t>１０</w:t>
      </w:r>
      <w:r w:rsidR="00A22F75" w:rsidRPr="008749B3">
        <w:rPr>
          <w:rFonts w:ascii="ＭＳ Ｐゴシック" w:eastAsia="ＭＳ Ｐゴシック" w:hAnsi="ＭＳ Ｐゴシック" w:hint="eastAsia"/>
          <w:b/>
        </w:rPr>
        <w:t>．</w:t>
      </w:r>
      <w:r w:rsidR="00A22F75">
        <w:rPr>
          <w:rFonts w:ascii="ＭＳ Ｐゴシック" w:eastAsia="ＭＳ Ｐゴシック" w:hAnsi="ＭＳ Ｐゴシック" w:hint="eastAsia"/>
          <w:b/>
        </w:rPr>
        <w:t>個々の研究対象者における中止基準及び研究の中止と終了</w:t>
      </w:r>
      <w:bookmarkEnd w:id="54"/>
    </w:p>
    <w:p w14:paraId="7CB8536F" w14:textId="0197C750" w:rsidR="004B0EC5" w:rsidRPr="003C349B" w:rsidRDefault="004B0EC5" w:rsidP="00E24155">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中止基準は、いつ、どのようにして臨床研究の対象者の参加を中止とするか、理由を含めて規定してください。また、中止後、どのようなデータをいつ集めるかも含めて記載してください</w:t>
      </w:r>
      <w:r w:rsidR="00AE75AC" w:rsidRPr="003C349B">
        <w:rPr>
          <w:rFonts w:ascii="ＭＳ Ｐゴシック" w:eastAsia="ＭＳ Ｐゴシック" w:hAnsi="ＭＳ Ｐゴシック" w:hint="eastAsia"/>
          <w:color w:val="008000"/>
          <w:sz w:val="22"/>
        </w:rPr>
        <w:t>。</w:t>
      </w:r>
      <w:r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DE58E1">
        <w:rPr>
          <w:rFonts w:ascii="ＭＳ Ｐゴシック" w:eastAsia="ＭＳ Ｐゴシック" w:hAnsi="ＭＳ Ｐゴシック" w:hint="eastAsia"/>
          <w:color w:val="008000"/>
          <w:sz w:val="22"/>
        </w:rPr>
        <w:t xml:space="preserve">　⑤（ウ）</w:t>
      </w:r>
      <w:r w:rsidRPr="003C349B">
        <w:rPr>
          <w:rFonts w:ascii="ＭＳ Ｐゴシック" w:eastAsia="ＭＳ Ｐゴシック" w:hAnsi="ＭＳ Ｐゴシック"/>
          <w:color w:val="008000"/>
          <w:sz w:val="22"/>
        </w:rPr>
        <w:t>）</w:t>
      </w:r>
    </w:p>
    <w:p w14:paraId="11E009F2" w14:textId="77777777" w:rsidR="00E314D4" w:rsidRDefault="00E314D4" w:rsidP="00E24155">
      <w:pPr>
        <w:snapToGrid w:val="0"/>
        <w:rPr>
          <w:rFonts w:ascii="ＭＳ Ｐゴシック" w:eastAsia="ＭＳ Ｐゴシック" w:hAnsi="ＭＳ Ｐゴシック"/>
          <w:color w:val="008000"/>
          <w:sz w:val="22"/>
        </w:rPr>
      </w:pPr>
    </w:p>
    <w:p w14:paraId="38BF2097" w14:textId="4CA099B1" w:rsidR="004B0EC5" w:rsidRDefault="00E314D4" w:rsidP="00E24155">
      <w:pPr>
        <w:snapToGrid w:val="0"/>
        <w:rPr>
          <w:rFonts w:ascii="ＭＳ Ｐゴシック" w:eastAsia="ＭＳ Ｐゴシック" w:hAnsi="ＭＳ Ｐゴシック"/>
          <w:color w:val="008000"/>
          <w:sz w:val="22"/>
        </w:rPr>
      </w:pPr>
      <w:r w:rsidRPr="001354C7">
        <w:rPr>
          <w:rFonts w:ascii="ＭＳ Ｐゴシック" w:eastAsia="ＭＳ Ｐゴシック" w:hAnsi="ＭＳ Ｐゴシック" w:hint="eastAsia"/>
          <w:color w:val="008000"/>
          <w:sz w:val="22"/>
        </w:rPr>
        <w:t>臨床研究の一部及び全体の中止規定又は中止基準の説明（個々の症例について安全性確保の観点から中止すべき閾値を設定できる場合又は臨床研究全体として重篤な副作用の発現予測の観点から中止すべき閾値を設定できる場合を含む。）</w:t>
      </w:r>
      <w:r>
        <w:rPr>
          <w:rFonts w:ascii="ＭＳ Ｐゴシック" w:eastAsia="ＭＳ Ｐゴシック" w:hAnsi="ＭＳ Ｐゴシック" w:hint="eastAsia"/>
          <w:color w:val="008000"/>
          <w:sz w:val="22"/>
        </w:rPr>
        <w:t>を記載して下さい。</w:t>
      </w:r>
      <w:r w:rsidRPr="003C349B">
        <w:rPr>
          <w:rFonts w:ascii="ＭＳ Ｐゴシック" w:eastAsia="ＭＳ Ｐゴシック" w:hAnsi="ＭＳ Ｐゴシック" w:hint="eastAsia"/>
          <w:color w:val="008000"/>
          <w:sz w:val="22"/>
        </w:rPr>
        <w:t>（</w:t>
      </w:r>
      <w:r>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Pr>
          <w:rFonts w:ascii="ＭＳ Ｐゴシック" w:eastAsia="ＭＳ Ｐゴシック" w:hAnsi="ＭＳ Ｐゴシック" w:hint="eastAsia"/>
          <w:color w:val="008000"/>
          <w:sz w:val="22"/>
        </w:rPr>
        <w:t xml:space="preserve">　④（カ））</w:t>
      </w:r>
    </w:p>
    <w:p w14:paraId="4CD71C26" w14:textId="77777777" w:rsidR="002523F4" w:rsidRPr="002523F4" w:rsidRDefault="002523F4" w:rsidP="00E24155">
      <w:pPr>
        <w:snapToGrid w:val="0"/>
        <w:rPr>
          <w:rFonts w:ascii="ＭＳ Ｐゴシック" w:eastAsia="ＭＳ Ｐゴシック" w:hAnsi="ＭＳ Ｐゴシック"/>
          <w:sz w:val="22"/>
        </w:rPr>
      </w:pPr>
    </w:p>
    <w:p w14:paraId="67F37139" w14:textId="39BB309F" w:rsidR="000E523C" w:rsidRPr="00C12729" w:rsidRDefault="00A22F75" w:rsidP="00E24155">
      <w:pPr>
        <w:pStyle w:val="2"/>
        <w:snapToGrid w:val="0"/>
        <w:rPr>
          <w:rFonts w:ascii="ＭＳ Ｐゴシック" w:eastAsia="ＭＳ Ｐゴシック" w:hAnsi="ＭＳ Ｐゴシック"/>
          <w:b/>
          <w:bCs/>
          <w:sz w:val="22"/>
        </w:rPr>
      </w:pPr>
      <w:bookmarkStart w:id="55" w:name="_Toc217554149"/>
      <w:r w:rsidRPr="00C12729">
        <w:rPr>
          <w:rFonts w:ascii="ＭＳ Ｐゴシック" w:eastAsia="ＭＳ Ｐゴシック" w:hAnsi="ＭＳ Ｐゴシック" w:hint="eastAsia"/>
          <w:b/>
          <w:bCs/>
          <w:sz w:val="22"/>
        </w:rPr>
        <w:t>1</w:t>
      </w:r>
      <w:r w:rsidR="009E1C6A" w:rsidRPr="00C12729">
        <w:rPr>
          <w:rFonts w:ascii="ＭＳ Ｐゴシック" w:eastAsia="ＭＳ Ｐゴシック" w:hAnsi="ＭＳ Ｐゴシック" w:hint="eastAsia"/>
          <w:b/>
          <w:bCs/>
          <w:sz w:val="22"/>
        </w:rPr>
        <w:t>0</w:t>
      </w:r>
      <w:r w:rsidRPr="00C12729">
        <w:rPr>
          <w:rFonts w:ascii="ＭＳ Ｐゴシック" w:eastAsia="ＭＳ Ｐゴシック" w:hAnsi="ＭＳ Ｐゴシック" w:hint="eastAsia"/>
          <w:b/>
          <w:bCs/>
          <w:sz w:val="22"/>
        </w:rPr>
        <w:t>-1　個々の研究対象者における中止基準</w:t>
      </w:r>
      <w:bookmarkEnd w:id="55"/>
    </w:p>
    <w:p w14:paraId="6EF33F47" w14:textId="6CEC158F" w:rsidR="004F0605" w:rsidRDefault="004F0605"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007D105D" w:rsidRPr="007D105D">
        <w:rPr>
          <w:rFonts w:ascii="ＭＳ Ｐゴシック" w:eastAsia="ＭＳ Ｐゴシック" w:hAnsi="ＭＳ Ｐゴシック" w:hint="eastAsia"/>
          <w:color w:val="FF0000"/>
          <w:sz w:val="22"/>
        </w:rPr>
        <w:t>「プロトコール治療の中止</w:t>
      </w:r>
      <w:r w:rsidR="007D105D">
        <w:rPr>
          <w:rFonts w:ascii="ＭＳ Ｐゴシック" w:eastAsia="ＭＳ Ｐゴシック" w:hAnsi="ＭＳ Ｐゴシック" w:hint="eastAsia"/>
          <w:color w:val="FF0000"/>
          <w:sz w:val="22"/>
        </w:rPr>
        <w:t>」</w:t>
      </w:r>
      <w:r w:rsidR="007D105D" w:rsidRPr="007D105D">
        <w:rPr>
          <w:rFonts w:ascii="ＭＳ Ｐゴシック" w:eastAsia="ＭＳ Ｐゴシック" w:hAnsi="ＭＳ Ｐゴシック" w:hint="eastAsia"/>
          <w:color w:val="FF0000"/>
          <w:sz w:val="22"/>
        </w:rPr>
        <w:t>と</w:t>
      </w:r>
      <w:r w:rsidR="007D105D">
        <w:rPr>
          <w:rFonts w:ascii="ＭＳ Ｐゴシック" w:eastAsia="ＭＳ Ｐゴシック" w:hAnsi="ＭＳ Ｐゴシック" w:hint="eastAsia"/>
          <w:color w:val="FF0000"/>
          <w:sz w:val="22"/>
        </w:rPr>
        <w:t>「</w:t>
      </w:r>
      <w:r w:rsidR="007D105D" w:rsidRPr="007D105D">
        <w:rPr>
          <w:rFonts w:ascii="ＭＳ Ｐゴシック" w:eastAsia="ＭＳ Ｐゴシック" w:hAnsi="ＭＳ Ｐゴシック" w:hint="eastAsia"/>
          <w:color w:val="FF0000"/>
          <w:sz w:val="22"/>
        </w:rPr>
        <w:t>研究参加の中止</w:t>
      </w:r>
      <w:r w:rsidR="007D105D">
        <w:rPr>
          <w:rFonts w:ascii="ＭＳ Ｐゴシック" w:eastAsia="ＭＳ Ｐゴシック" w:hAnsi="ＭＳ Ｐゴシック" w:hint="eastAsia"/>
          <w:color w:val="FF0000"/>
          <w:sz w:val="22"/>
        </w:rPr>
        <w:t>」の基準</w:t>
      </w:r>
      <w:r w:rsidR="007D105D" w:rsidRPr="007D105D">
        <w:rPr>
          <w:rFonts w:ascii="ＭＳ Ｐゴシック" w:eastAsia="ＭＳ Ｐゴシック" w:hAnsi="ＭＳ Ｐゴシック" w:hint="eastAsia"/>
          <w:color w:val="FF0000"/>
          <w:sz w:val="22"/>
        </w:rPr>
        <w:t>を</w:t>
      </w:r>
      <w:r w:rsidR="007D105D">
        <w:rPr>
          <w:rFonts w:ascii="ＭＳ Ｐゴシック" w:eastAsia="ＭＳ Ｐゴシック" w:hAnsi="ＭＳ Ｐゴシック" w:hint="eastAsia"/>
          <w:color w:val="FF0000"/>
          <w:sz w:val="22"/>
        </w:rPr>
        <w:t>区別して定義する場合</w:t>
      </w:r>
    </w:p>
    <w:p w14:paraId="478F9070" w14:textId="522CF74C" w:rsidR="004F0605" w:rsidRDefault="004F0605"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【プロトコール治療の中止】</w:t>
      </w:r>
    </w:p>
    <w:p w14:paraId="2BA51B4E" w14:textId="48624D48" w:rsidR="004F0605" w:rsidRDefault="004F0605"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研究対象者が下記の項目のいずれかに該当する場合、プロトコール治療を中止</w:t>
      </w:r>
      <w:r w:rsidR="00B63701">
        <w:rPr>
          <w:rFonts w:ascii="ＭＳ Ｐゴシック" w:eastAsia="ＭＳ Ｐゴシック" w:hAnsi="ＭＳ Ｐゴシック" w:hint="eastAsia"/>
          <w:color w:val="0000FF"/>
          <w:sz w:val="22"/>
        </w:rPr>
        <w:t>し、研究対象者に対して適切な対応を行う。</w:t>
      </w:r>
      <w:r w:rsidR="00321B21">
        <w:rPr>
          <w:rFonts w:ascii="ＭＳ Ｐゴシック" w:eastAsia="ＭＳ Ｐゴシック" w:hAnsi="ＭＳ Ｐゴシック" w:hint="eastAsia"/>
          <w:color w:val="0000FF"/>
          <w:sz w:val="22"/>
        </w:rPr>
        <w:t>プロトコール治療中止後は「</w:t>
      </w:r>
      <w:r w:rsidR="00321B21" w:rsidRPr="002227FC">
        <w:rPr>
          <w:rFonts w:ascii="ＭＳ Ｐゴシック" w:eastAsia="ＭＳ Ｐゴシック" w:hAnsi="ＭＳ Ｐゴシック" w:hint="eastAsia"/>
          <w:color w:val="0000FF"/>
          <w:sz w:val="22"/>
        </w:rPr>
        <w:t>5-2</w:t>
      </w:r>
      <w:r w:rsidR="00321B21">
        <w:rPr>
          <w:rFonts w:ascii="ＭＳ Ｐゴシック" w:eastAsia="ＭＳ Ｐゴシック" w:hAnsi="ＭＳ Ｐゴシック" w:hint="eastAsia"/>
          <w:color w:val="0000FF"/>
          <w:sz w:val="22"/>
        </w:rPr>
        <w:t xml:space="preserve">　観察・検査スケジュール」に従い、中止時検査を実施し、追跡調査に移行する。</w:t>
      </w:r>
    </w:p>
    <w:p w14:paraId="38D7935B" w14:textId="2BDFD970" w:rsidR="004F0605" w:rsidRDefault="004F0605" w:rsidP="00DC7A77">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w:t>
      </w:r>
      <w:r>
        <w:rPr>
          <w:rFonts w:ascii="ＭＳ Ｐゴシック" w:eastAsia="ＭＳ Ｐゴシック" w:hAnsi="ＭＳ Ｐゴシック"/>
          <w:color w:val="0000FF"/>
          <w:sz w:val="22"/>
        </w:rPr>
        <w:t xml:space="preserve"> </w:t>
      </w:r>
      <w:r w:rsidR="006A1C04">
        <w:rPr>
          <w:rFonts w:ascii="ＭＳ Ｐゴシック" w:eastAsia="ＭＳ Ｐゴシック" w:hAnsi="ＭＳ Ｐゴシック" w:hint="eastAsia"/>
          <w:color w:val="0000FF"/>
          <w:sz w:val="22"/>
        </w:rPr>
        <w:t>治療開始後に原疾患の増悪が認められた場合</w:t>
      </w:r>
    </w:p>
    <w:p w14:paraId="57B91F91" w14:textId="6866C63E" w:rsidR="004F0605" w:rsidRDefault="004F0605" w:rsidP="00DC7A77">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有害事象によりプロトコール治療が継続できない場合</w:t>
      </w:r>
    </w:p>
    <w:p w14:paraId="0BD40E1F" w14:textId="77777777" w:rsidR="006A1C04" w:rsidRDefault="004F0605" w:rsidP="006A1C04">
      <w:pPr>
        <w:snapToGrid w:val="0"/>
        <w:ind w:leftChars="337" w:left="851" w:hangingChars="65" w:hanging="143"/>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①Grade4の非血液毒性が認められた場合</w:t>
      </w:r>
    </w:p>
    <w:p w14:paraId="5163100E" w14:textId="6AD516AE" w:rsidR="006A1C04" w:rsidRDefault="006A1C04" w:rsidP="006A1C04">
      <w:pPr>
        <w:snapToGrid w:val="0"/>
        <w:ind w:leftChars="337" w:left="851" w:hangingChars="65" w:hanging="143"/>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（非血液毒性：「貧血」「骨髄細胞減少」「リンパ球数減少」「好中球数減少」「白血球減少」「CD4リンパ球減少」以外の有害事象）</w:t>
      </w:r>
    </w:p>
    <w:p w14:paraId="0958C9F0" w14:textId="37D61451" w:rsidR="00321B21" w:rsidRDefault="00321B21" w:rsidP="006A1C04">
      <w:pPr>
        <w:snapToGrid w:val="0"/>
        <w:ind w:leftChars="337" w:left="851" w:hangingChars="65" w:hanging="143"/>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②有害事象により次コース開始が○週間遅延した場合</w:t>
      </w:r>
    </w:p>
    <w:p w14:paraId="2AD63DF8" w14:textId="1080858E" w:rsidR="00321B21" w:rsidRDefault="00321B21" w:rsidP="006A1C04">
      <w:pPr>
        <w:snapToGrid w:val="0"/>
        <w:ind w:leftChars="337" w:left="851" w:hangingChars="65" w:hanging="143"/>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③「4-2　用法・用量」に規定する</w:t>
      </w:r>
      <w:r w:rsidR="00520D26">
        <w:rPr>
          <w:rFonts w:ascii="ＭＳ Ｐゴシック" w:eastAsia="ＭＳ Ｐゴシック" w:hAnsi="ＭＳ Ｐゴシック" w:hint="eastAsia"/>
          <w:color w:val="0000FF"/>
          <w:sz w:val="22"/>
        </w:rPr>
        <w:t>投与</w:t>
      </w:r>
      <w:r>
        <w:rPr>
          <w:rFonts w:ascii="ＭＳ Ｐゴシック" w:eastAsia="ＭＳ Ｐゴシック" w:hAnsi="ＭＳ Ｐゴシック" w:hint="eastAsia"/>
          <w:color w:val="0000FF"/>
          <w:sz w:val="22"/>
        </w:rPr>
        <w:t>中止基準に</w:t>
      </w:r>
      <w:r w:rsidR="00DC7A77">
        <w:rPr>
          <w:rFonts w:ascii="ＭＳ Ｐゴシック" w:eastAsia="ＭＳ Ｐゴシック" w:hAnsi="ＭＳ Ｐゴシック" w:hint="eastAsia"/>
          <w:color w:val="0000FF"/>
          <w:sz w:val="22"/>
        </w:rPr>
        <w:t>該当した場合</w:t>
      </w:r>
    </w:p>
    <w:p w14:paraId="16A361CA" w14:textId="6418FA83" w:rsidR="00DC7A77" w:rsidRDefault="00DC7A77" w:rsidP="006A1C04">
      <w:pPr>
        <w:snapToGrid w:val="0"/>
        <w:ind w:leftChars="337" w:left="851" w:hangingChars="65" w:hanging="143"/>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④その他</w:t>
      </w:r>
      <w:r w:rsidR="003A0C50">
        <w:rPr>
          <w:rFonts w:ascii="ＭＳ Ｐゴシック" w:eastAsia="ＭＳ Ｐゴシック" w:hAnsi="ＭＳ Ｐゴシック" w:hint="eastAsia"/>
          <w:color w:val="0000FF"/>
          <w:sz w:val="22"/>
        </w:rPr>
        <w:t>の</w:t>
      </w:r>
      <w:r>
        <w:rPr>
          <w:rFonts w:ascii="ＭＳ Ｐゴシック" w:eastAsia="ＭＳ Ｐゴシック" w:hAnsi="ＭＳ Ｐゴシック" w:hint="eastAsia"/>
          <w:color w:val="0000FF"/>
          <w:sz w:val="22"/>
        </w:rPr>
        <w:t>有害事象により、</w:t>
      </w:r>
      <w:r w:rsidR="006A1C04">
        <w:rPr>
          <w:rFonts w:ascii="ＭＳ Ｐゴシック" w:eastAsia="ＭＳ Ｐゴシック" w:hAnsi="ＭＳ Ｐゴシック" w:hint="eastAsia"/>
          <w:color w:val="0000FF"/>
          <w:sz w:val="22"/>
        </w:rPr>
        <w:t>研究責任（分担）医師</w:t>
      </w:r>
      <w:r>
        <w:rPr>
          <w:rFonts w:ascii="ＭＳ Ｐゴシック" w:eastAsia="ＭＳ Ｐゴシック" w:hAnsi="ＭＳ Ｐゴシック" w:hint="eastAsia"/>
          <w:color w:val="0000FF"/>
          <w:sz w:val="22"/>
        </w:rPr>
        <w:t>がプロトコール治療中止を要すると判断した場合</w:t>
      </w:r>
    </w:p>
    <w:p w14:paraId="34DB8364" w14:textId="3C4742FF" w:rsidR="004F0605" w:rsidRDefault="004F0605" w:rsidP="00DC7A77">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 xml:space="preserve">3) </w:t>
      </w:r>
      <w:r>
        <w:rPr>
          <w:rFonts w:ascii="ＭＳ Ｐゴシック" w:eastAsia="ＭＳ Ｐゴシック" w:hAnsi="ＭＳ Ｐゴシック" w:hint="eastAsia"/>
          <w:color w:val="0000FF"/>
          <w:sz w:val="22"/>
        </w:rPr>
        <w:t>研究対象者より治療の</w:t>
      </w:r>
      <w:r w:rsidR="00B15253">
        <w:rPr>
          <w:rFonts w:ascii="ＭＳ Ｐゴシック" w:eastAsia="ＭＳ Ｐゴシック" w:hAnsi="ＭＳ Ｐゴシック" w:hint="eastAsia"/>
          <w:color w:val="0000FF"/>
          <w:sz w:val="22"/>
        </w:rPr>
        <w:t>変更・</w:t>
      </w:r>
      <w:r>
        <w:rPr>
          <w:rFonts w:ascii="ＭＳ Ｐゴシック" w:eastAsia="ＭＳ Ｐゴシック" w:hAnsi="ＭＳ Ｐゴシック" w:hint="eastAsia"/>
          <w:color w:val="0000FF"/>
          <w:sz w:val="22"/>
        </w:rPr>
        <w:t>中止</w:t>
      </w:r>
      <w:r w:rsidR="00DC7A77">
        <w:rPr>
          <w:rFonts w:ascii="ＭＳ Ｐゴシック" w:eastAsia="ＭＳ Ｐゴシック" w:hAnsi="ＭＳ Ｐゴシック" w:hint="eastAsia"/>
          <w:color w:val="0000FF"/>
          <w:sz w:val="22"/>
        </w:rPr>
        <w:t>の申し出があった</w:t>
      </w:r>
      <w:r>
        <w:rPr>
          <w:rFonts w:ascii="ＭＳ Ｐゴシック" w:eastAsia="ＭＳ Ｐゴシック" w:hAnsi="ＭＳ Ｐゴシック" w:hint="eastAsia"/>
          <w:color w:val="0000FF"/>
          <w:sz w:val="22"/>
        </w:rPr>
        <w:t>場合</w:t>
      </w:r>
    </w:p>
    <w:p w14:paraId="5EBDC003" w14:textId="4AACD63A" w:rsidR="00B63701" w:rsidRDefault="00B63701" w:rsidP="00DC7A77">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 xml:space="preserve">4) </w:t>
      </w:r>
      <w:r>
        <w:rPr>
          <w:rFonts w:ascii="ＭＳ Ｐゴシック" w:eastAsia="ＭＳ Ｐゴシック" w:hAnsi="ＭＳ Ｐゴシック" w:hint="eastAsia"/>
          <w:color w:val="0000FF"/>
          <w:sz w:val="22"/>
        </w:rPr>
        <w:t>研究対象者が妊娠していることが判明した場合</w:t>
      </w:r>
    </w:p>
    <w:p w14:paraId="1ED1D3D3" w14:textId="4BC45E13" w:rsidR="006D403F" w:rsidRDefault="006D403F" w:rsidP="00DC7A77">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B63701">
        <w:rPr>
          <w:rFonts w:ascii="ＭＳ Ｐゴシック" w:eastAsia="ＭＳ Ｐゴシック" w:hAnsi="ＭＳ Ｐゴシック" w:hint="eastAsia"/>
          <w:color w:val="0000FF"/>
          <w:sz w:val="22"/>
        </w:rPr>
        <w:t>5</w:t>
      </w: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その他、</w:t>
      </w:r>
      <w:r w:rsidRPr="000D66B8">
        <w:rPr>
          <w:rFonts w:ascii="ＭＳ Ｐゴシック" w:eastAsia="ＭＳ Ｐゴシック" w:hAnsi="ＭＳ Ｐゴシック"/>
          <w:color w:val="0000FF"/>
          <w:sz w:val="22"/>
        </w:rPr>
        <w:t>研究責任（分担）医師が</w:t>
      </w:r>
      <w:r>
        <w:rPr>
          <w:rFonts w:ascii="ＭＳ Ｐゴシック" w:eastAsia="ＭＳ Ｐゴシック" w:hAnsi="ＭＳ Ｐゴシック" w:hint="eastAsia"/>
          <w:color w:val="0000FF"/>
          <w:sz w:val="22"/>
        </w:rPr>
        <w:t>プロトコール治療中止を</w:t>
      </w:r>
      <w:r w:rsidRPr="000D66B8">
        <w:rPr>
          <w:rFonts w:ascii="ＭＳ Ｐゴシック" w:eastAsia="ＭＳ Ｐゴシック" w:hAnsi="ＭＳ Ｐゴシック"/>
          <w:color w:val="0000FF"/>
          <w:sz w:val="22"/>
        </w:rPr>
        <w:t>判断した場合</w:t>
      </w:r>
    </w:p>
    <w:p w14:paraId="46912B5B" w14:textId="77777777" w:rsidR="004F0605" w:rsidRPr="006D403F" w:rsidRDefault="004F0605" w:rsidP="00E24155">
      <w:pPr>
        <w:snapToGrid w:val="0"/>
        <w:jc w:val="left"/>
        <w:rPr>
          <w:rFonts w:ascii="ＭＳ Ｐゴシック" w:eastAsia="ＭＳ Ｐゴシック" w:hAnsi="ＭＳ Ｐゴシック"/>
          <w:sz w:val="22"/>
        </w:rPr>
      </w:pPr>
    </w:p>
    <w:p w14:paraId="3AF9EB8A" w14:textId="531D6203" w:rsidR="004F0605" w:rsidRDefault="006D403F"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【研究参加の中止】</w:t>
      </w:r>
    </w:p>
    <w:p w14:paraId="6EB2D6BD" w14:textId="7990D563" w:rsidR="006D403F" w:rsidRDefault="006D403F" w:rsidP="006D403F">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研究対象者が下記の項目のいずれかに該当する場合は研究の参加を中止する。プロトコール治療中に中止する場合は可能な限り中止時検査を実施し</w:t>
      </w:r>
      <w:r w:rsidR="00811AC2">
        <w:rPr>
          <w:rFonts w:ascii="ＭＳ Ｐゴシック" w:eastAsia="ＭＳ Ｐゴシック" w:hAnsi="ＭＳ Ｐゴシック" w:hint="eastAsia"/>
          <w:color w:val="0000FF"/>
          <w:sz w:val="22"/>
        </w:rPr>
        <w:t>、研究対象者の安全</w:t>
      </w:r>
      <w:r w:rsidR="00414F43">
        <w:rPr>
          <w:rFonts w:ascii="ＭＳ Ｐゴシック" w:eastAsia="ＭＳ Ｐゴシック" w:hAnsi="ＭＳ Ｐゴシック" w:hint="eastAsia"/>
          <w:color w:val="0000FF"/>
          <w:sz w:val="22"/>
        </w:rPr>
        <w:t>性</w:t>
      </w:r>
      <w:r w:rsidR="00811AC2">
        <w:rPr>
          <w:rFonts w:ascii="ＭＳ Ｐゴシック" w:eastAsia="ＭＳ Ｐゴシック" w:hAnsi="ＭＳ Ｐゴシック" w:hint="eastAsia"/>
          <w:color w:val="0000FF"/>
          <w:sz w:val="22"/>
        </w:rPr>
        <w:t>の確保に努める。</w:t>
      </w:r>
    </w:p>
    <w:p w14:paraId="0EBF8EB6" w14:textId="59B37992" w:rsidR="006D403F" w:rsidRPr="00811AC2" w:rsidRDefault="006D403F" w:rsidP="00811AC2">
      <w:pPr>
        <w:snapToGrid w:val="0"/>
        <w:ind w:firstLineChars="193" w:firstLine="425"/>
        <w:jc w:val="left"/>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（1）</w:t>
      </w:r>
      <w:r w:rsidR="00811AC2">
        <w:rPr>
          <w:rFonts w:ascii="ＭＳ Ｐゴシック" w:eastAsia="ＭＳ Ｐゴシック" w:hAnsi="ＭＳ Ｐゴシック"/>
          <w:color w:val="0000FF"/>
          <w:sz w:val="22"/>
        </w:rPr>
        <w:t xml:space="preserve"> </w:t>
      </w:r>
      <w:r w:rsidRPr="00811AC2">
        <w:rPr>
          <w:rFonts w:ascii="ＭＳ Ｐゴシック" w:eastAsia="ＭＳ Ｐゴシック" w:hAnsi="ＭＳ Ｐゴシック" w:hint="eastAsia"/>
          <w:color w:val="0000FF"/>
          <w:sz w:val="22"/>
        </w:rPr>
        <w:t>研究参加同意の撤回</w:t>
      </w:r>
    </w:p>
    <w:p w14:paraId="3E4A4C5E" w14:textId="15FF420B" w:rsidR="006D403F" w:rsidRPr="00811AC2" w:rsidRDefault="006D403F" w:rsidP="00811AC2">
      <w:pPr>
        <w:snapToGrid w:val="0"/>
        <w:ind w:firstLineChars="193" w:firstLine="425"/>
        <w:jc w:val="left"/>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（2）</w:t>
      </w:r>
      <w:r w:rsidR="00811AC2">
        <w:rPr>
          <w:rFonts w:ascii="ＭＳ Ｐゴシック" w:eastAsia="ＭＳ Ｐゴシック" w:hAnsi="ＭＳ Ｐゴシック" w:hint="eastAsia"/>
          <w:color w:val="0000FF"/>
          <w:sz w:val="22"/>
        </w:rPr>
        <w:t xml:space="preserve"> </w:t>
      </w:r>
      <w:r w:rsidRPr="00811AC2">
        <w:rPr>
          <w:rFonts w:ascii="ＭＳ Ｐゴシック" w:eastAsia="ＭＳ Ｐゴシック" w:hAnsi="ＭＳ Ｐゴシック"/>
          <w:color w:val="0000FF"/>
          <w:sz w:val="22"/>
        </w:rPr>
        <w:t>選択基準から逸脱、又は除外基準に抵触することが判明した場合</w:t>
      </w:r>
    </w:p>
    <w:p w14:paraId="75D87324" w14:textId="4D60112E" w:rsidR="00334A8F" w:rsidRDefault="00334A8F" w:rsidP="00811AC2">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　有害事象等発現のため、研究の継続が困難と判断された場合</w:t>
      </w:r>
    </w:p>
    <w:p w14:paraId="4CFF25F1" w14:textId="4E358497" w:rsidR="006D403F" w:rsidRDefault="006D403F" w:rsidP="00811AC2">
      <w:pPr>
        <w:snapToGrid w:val="0"/>
        <w:ind w:firstLineChars="193" w:firstLine="425"/>
        <w:jc w:val="left"/>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w:t>
      </w:r>
      <w:r w:rsidR="00334A8F">
        <w:rPr>
          <w:rFonts w:ascii="ＭＳ Ｐゴシック" w:eastAsia="ＭＳ Ｐゴシック" w:hAnsi="ＭＳ Ｐゴシック" w:hint="eastAsia"/>
          <w:color w:val="0000FF"/>
          <w:sz w:val="22"/>
        </w:rPr>
        <w:t>4</w:t>
      </w:r>
      <w:r w:rsidRPr="00811AC2">
        <w:rPr>
          <w:rFonts w:ascii="ＭＳ Ｐゴシック" w:eastAsia="ＭＳ Ｐゴシック" w:hAnsi="ＭＳ Ｐゴシック" w:hint="eastAsia"/>
          <w:color w:val="0000FF"/>
          <w:sz w:val="22"/>
        </w:rPr>
        <w:t>）</w:t>
      </w:r>
      <w:r w:rsidR="00811AC2">
        <w:rPr>
          <w:rFonts w:ascii="ＭＳ Ｐゴシック" w:eastAsia="ＭＳ Ｐゴシック" w:hAnsi="ＭＳ Ｐゴシック" w:hint="eastAsia"/>
          <w:color w:val="0000FF"/>
          <w:sz w:val="22"/>
        </w:rPr>
        <w:t xml:space="preserve"> </w:t>
      </w:r>
      <w:r w:rsidRPr="00811AC2">
        <w:rPr>
          <w:rFonts w:ascii="ＭＳ Ｐゴシック" w:eastAsia="ＭＳ Ｐゴシック" w:hAnsi="ＭＳ Ｐゴシック" w:hint="eastAsia"/>
          <w:color w:val="0000FF"/>
          <w:sz w:val="22"/>
        </w:rPr>
        <w:t>研究対象者が来院しなくなった場合</w:t>
      </w:r>
    </w:p>
    <w:p w14:paraId="06818D14" w14:textId="11918474" w:rsidR="006A1C04" w:rsidRDefault="006A1C04" w:rsidP="00811AC2">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334A8F">
        <w:rPr>
          <w:rFonts w:ascii="ＭＳ Ｐゴシック" w:eastAsia="ＭＳ Ｐゴシック" w:hAnsi="ＭＳ Ｐゴシック" w:hint="eastAsia"/>
          <w:color w:val="0000FF"/>
          <w:sz w:val="22"/>
        </w:rPr>
        <w:t>5</w:t>
      </w:r>
      <w:r>
        <w:rPr>
          <w:rFonts w:ascii="ＭＳ Ｐゴシック" w:eastAsia="ＭＳ Ｐゴシック" w:hAnsi="ＭＳ Ｐゴシック" w:hint="eastAsia"/>
          <w:color w:val="0000FF"/>
          <w:sz w:val="22"/>
        </w:rPr>
        <w:t>） 死亡の場合</w:t>
      </w:r>
    </w:p>
    <w:p w14:paraId="737F435D" w14:textId="672FF38C" w:rsidR="00E11CAB" w:rsidRPr="000D66B8" w:rsidRDefault="00E11CAB" w:rsidP="00E11CAB">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334A8F">
        <w:rPr>
          <w:rFonts w:ascii="ＭＳ Ｐゴシック" w:eastAsia="ＭＳ Ｐゴシック" w:hAnsi="ＭＳ Ｐゴシック" w:hint="eastAsia"/>
          <w:color w:val="0000FF"/>
          <w:sz w:val="22"/>
        </w:rPr>
        <w:t>6</w:t>
      </w:r>
      <w:r>
        <w:rPr>
          <w:rFonts w:ascii="ＭＳ Ｐゴシック" w:eastAsia="ＭＳ Ｐゴシック" w:hAnsi="ＭＳ Ｐゴシック" w:hint="eastAsia"/>
          <w:color w:val="0000FF"/>
          <w:sz w:val="22"/>
        </w:rPr>
        <w:t>）</w:t>
      </w:r>
      <w:r w:rsidRPr="000D66B8">
        <w:rPr>
          <w:rFonts w:ascii="ＭＳ Ｐゴシック" w:eastAsia="ＭＳ Ｐゴシック" w:hAnsi="ＭＳ Ｐゴシック"/>
          <w:color w:val="0000FF"/>
          <w:sz w:val="22"/>
        </w:rPr>
        <w:t xml:space="preserve"> その他、研究責任（分担）医師が不適当と判断した場合</w:t>
      </w:r>
    </w:p>
    <w:p w14:paraId="386A2159" w14:textId="77777777" w:rsidR="006D403F" w:rsidRPr="006D403F" w:rsidRDefault="006D403F" w:rsidP="00E24155">
      <w:pPr>
        <w:snapToGrid w:val="0"/>
        <w:jc w:val="left"/>
        <w:rPr>
          <w:rFonts w:ascii="ＭＳ Ｐゴシック" w:eastAsia="ＭＳ Ｐゴシック" w:hAnsi="ＭＳ Ｐゴシック"/>
          <w:sz w:val="22"/>
        </w:rPr>
      </w:pPr>
    </w:p>
    <w:p w14:paraId="0DECB8C8" w14:textId="3883FFD2" w:rsidR="000D66B8" w:rsidRPr="000D66B8" w:rsidRDefault="000D66B8" w:rsidP="00E24155">
      <w:pPr>
        <w:snapToGrid w:val="0"/>
        <w:jc w:val="left"/>
        <w:rPr>
          <w:rFonts w:ascii="ＭＳ Ｐゴシック" w:eastAsia="ＭＳ Ｐゴシック" w:hAnsi="ＭＳ Ｐゴシック"/>
          <w:color w:val="0000FF"/>
          <w:sz w:val="22"/>
        </w:rPr>
      </w:pPr>
      <w:r w:rsidRPr="000D66B8">
        <w:rPr>
          <w:rFonts w:ascii="ＭＳ Ｐゴシック" w:eastAsia="ＭＳ Ｐゴシック" w:hAnsi="ＭＳ Ｐゴシック" w:hint="eastAsia"/>
          <w:color w:val="0000FF"/>
          <w:sz w:val="22"/>
        </w:rPr>
        <w:t>（例）</w:t>
      </w:r>
    </w:p>
    <w:p w14:paraId="23875F33" w14:textId="085FAEA9" w:rsidR="009E2466" w:rsidRPr="009E2466" w:rsidRDefault="009E2466" w:rsidP="00E24155">
      <w:pPr>
        <w:snapToGrid w:val="0"/>
        <w:ind w:firstLineChars="100" w:firstLine="220"/>
        <w:jc w:val="left"/>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研究対象者が下記の項目に該当する場合、研究責任（分担）医師は速やかに当該研究対象者への研究を中止し、研究対象者に対して適切な対応を行う。また、中止時点で認められた異常を追跡調査するとともに、研究対象者の協力が得られる限り、規定する診察、検査を実施して研究対象</w:t>
      </w:r>
      <w:r w:rsidRPr="009E2466">
        <w:rPr>
          <w:rFonts w:ascii="ＭＳ Ｐゴシック" w:eastAsia="ＭＳ Ｐゴシック" w:hAnsi="ＭＳ Ｐゴシック" w:hint="eastAsia"/>
          <w:color w:val="0000FF"/>
          <w:sz w:val="22"/>
        </w:rPr>
        <w:lastRenderedPageBreak/>
        <w:t>者の安全確保に努める。なお中止時に行う検査については、全ての検査を行う必要はなく、研究対象者の自由意思に基づき実施する。</w:t>
      </w:r>
      <w:r w:rsidRPr="009E2466">
        <w:rPr>
          <w:rFonts w:ascii="ＭＳ Ｐゴシック" w:eastAsia="ＭＳ Ｐゴシック" w:hAnsi="ＭＳ Ｐゴシック"/>
          <w:color w:val="0000FF"/>
          <w:sz w:val="22"/>
        </w:rPr>
        <w:t xml:space="preserve"> </w:t>
      </w:r>
    </w:p>
    <w:p w14:paraId="6D15EF2A" w14:textId="29EEB11E" w:rsidR="000D66B8" w:rsidRPr="000D66B8" w:rsidRDefault="009E2466" w:rsidP="00E24155">
      <w:pPr>
        <w:snapToGrid w:val="0"/>
        <w:ind w:firstLineChars="100" w:firstLine="220"/>
        <w:jc w:val="left"/>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研究対象者が研究実施期間中に来院しなくなった場合、研究に従事する者は可能な限り電話等で研究対象者と連絡を取り来院を要請する。その際、研究対象者の来院が困難な場合は、口頭で健康状態の確認を行う。</w:t>
      </w:r>
      <w:r w:rsidRPr="009E2466">
        <w:rPr>
          <w:rFonts w:ascii="ＭＳ Ｐゴシック" w:eastAsia="ＭＳ Ｐゴシック" w:hAnsi="ＭＳ Ｐゴシック"/>
          <w:color w:val="0000FF"/>
          <w:sz w:val="22"/>
        </w:rPr>
        <w:t>各</w:t>
      </w:r>
      <w:r w:rsidRPr="009E2466">
        <w:rPr>
          <w:rFonts w:ascii="ＭＳ Ｐゴシック" w:eastAsia="ＭＳ Ｐゴシック" w:hAnsi="ＭＳ Ｐゴシック" w:hint="eastAsia"/>
          <w:color w:val="0000FF"/>
          <w:sz w:val="22"/>
        </w:rPr>
        <w:t>研究対象者の中止日及び中止理由を</w:t>
      </w:r>
      <w:r w:rsidRPr="009E2466">
        <w:rPr>
          <w:rFonts w:ascii="ＭＳ Ｐゴシック" w:eastAsia="ＭＳ Ｐゴシック" w:hAnsi="ＭＳ Ｐゴシック"/>
          <w:color w:val="0000FF"/>
          <w:sz w:val="22"/>
        </w:rPr>
        <w:t>EDC システムに入力する。なお中止日は、研究責任（分</w:t>
      </w:r>
      <w:r w:rsidRPr="009E2466">
        <w:rPr>
          <w:rFonts w:ascii="ＭＳ Ｐゴシック" w:eastAsia="ＭＳ Ｐゴシック" w:hAnsi="ＭＳ Ｐゴシック" w:hint="eastAsia"/>
          <w:color w:val="0000FF"/>
          <w:sz w:val="22"/>
        </w:rPr>
        <w:t>担）医師が研究を中止すると判断した日とする。</w:t>
      </w:r>
    </w:p>
    <w:p w14:paraId="75141C06" w14:textId="5328BD62" w:rsidR="000D66B8" w:rsidRPr="000D66B8" w:rsidRDefault="000D66B8" w:rsidP="00E24155">
      <w:pPr>
        <w:snapToGrid w:val="0"/>
        <w:ind w:firstLineChars="193" w:firstLine="425"/>
        <w:jc w:val="left"/>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9E2466">
        <w:rPr>
          <w:rFonts w:ascii="ＭＳ Ｐゴシック" w:eastAsia="ＭＳ Ｐゴシック" w:hAnsi="ＭＳ Ｐゴシック" w:hint="eastAsia"/>
          <w:color w:val="0000FF"/>
          <w:sz w:val="22"/>
        </w:rPr>
        <w:t>1</w:t>
      </w:r>
      <w:r w:rsidRPr="000D66B8">
        <w:rPr>
          <w:rFonts w:ascii="ＭＳ Ｐゴシック" w:eastAsia="ＭＳ Ｐゴシック" w:hAnsi="ＭＳ Ｐゴシック"/>
          <w:color w:val="0000FF"/>
          <w:sz w:val="22"/>
        </w:rPr>
        <w:t>) 研究対象者より</w:t>
      </w:r>
      <w:r w:rsidR="00FC2040">
        <w:rPr>
          <w:rFonts w:ascii="ＭＳ Ｐゴシック" w:eastAsia="ＭＳ Ｐゴシック" w:hAnsi="ＭＳ Ｐゴシック" w:hint="eastAsia"/>
          <w:color w:val="0000FF"/>
          <w:sz w:val="22"/>
        </w:rPr>
        <w:t>研究参加同意の撤回があった</w:t>
      </w:r>
      <w:r w:rsidRPr="000D66B8">
        <w:rPr>
          <w:rFonts w:ascii="ＭＳ Ｐゴシック" w:eastAsia="ＭＳ Ｐゴシック" w:hAnsi="ＭＳ Ｐゴシック"/>
          <w:color w:val="0000FF"/>
          <w:sz w:val="22"/>
        </w:rPr>
        <w:t>場合</w:t>
      </w:r>
    </w:p>
    <w:p w14:paraId="383AB5BE" w14:textId="47EEAA9C" w:rsidR="000D66B8" w:rsidRPr="000D66B8" w:rsidRDefault="000D66B8" w:rsidP="00E24155">
      <w:pPr>
        <w:snapToGrid w:val="0"/>
        <w:ind w:firstLineChars="193" w:firstLine="425"/>
        <w:jc w:val="left"/>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FC2040">
        <w:rPr>
          <w:rFonts w:ascii="ＭＳ Ｐゴシック" w:eastAsia="ＭＳ Ｐゴシック" w:hAnsi="ＭＳ Ｐゴシック" w:hint="eastAsia"/>
          <w:color w:val="0000FF"/>
          <w:sz w:val="22"/>
        </w:rPr>
        <w:t>2</w:t>
      </w:r>
      <w:r w:rsidRPr="000D66B8">
        <w:rPr>
          <w:rFonts w:ascii="ＭＳ Ｐゴシック" w:eastAsia="ＭＳ Ｐゴシック" w:hAnsi="ＭＳ Ｐゴシック"/>
          <w:color w:val="0000FF"/>
          <w:sz w:val="22"/>
        </w:rPr>
        <w:t>) 選択基準から逸脱、又は除外基準に抵触することが判明した場合</w:t>
      </w:r>
    </w:p>
    <w:p w14:paraId="143E6EAA" w14:textId="1162376B" w:rsidR="00334A8F" w:rsidRDefault="00334A8F" w:rsidP="00E24155">
      <w:pPr>
        <w:snapToGrid w:val="0"/>
        <w:ind w:firstLineChars="193" w:firstLine="425"/>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　有害事象等発現のため、研究の継続が困難と判断された場合</w:t>
      </w:r>
    </w:p>
    <w:p w14:paraId="3F5B1D3B" w14:textId="654E7B65" w:rsidR="000D66B8" w:rsidRPr="000D66B8" w:rsidRDefault="000D66B8" w:rsidP="00E24155">
      <w:pPr>
        <w:snapToGrid w:val="0"/>
        <w:ind w:firstLineChars="193" w:firstLine="425"/>
        <w:jc w:val="left"/>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334A8F">
        <w:rPr>
          <w:rFonts w:ascii="ＭＳ Ｐゴシック" w:eastAsia="ＭＳ Ｐゴシック" w:hAnsi="ＭＳ Ｐゴシック" w:hint="eastAsia"/>
          <w:color w:val="0000FF"/>
          <w:sz w:val="22"/>
        </w:rPr>
        <w:t>4</w:t>
      </w:r>
      <w:r w:rsidRPr="000D66B8">
        <w:rPr>
          <w:rFonts w:ascii="ＭＳ Ｐゴシック" w:eastAsia="ＭＳ Ｐゴシック" w:hAnsi="ＭＳ Ｐゴシック"/>
          <w:color w:val="0000FF"/>
          <w:sz w:val="22"/>
        </w:rPr>
        <w:t>) 研究対象者が来院しなくなった場合</w:t>
      </w:r>
    </w:p>
    <w:p w14:paraId="4CD54F12" w14:textId="1F2AD0DF" w:rsidR="00FC2040" w:rsidRPr="000D66B8" w:rsidRDefault="00FC2040" w:rsidP="00FC2040">
      <w:pPr>
        <w:snapToGrid w:val="0"/>
        <w:ind w:firstLineChars="193" w:firstLine="425"/>
        <w:jc w:val="left"/>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334A8F">
        <w:rPr>
          <w:rFonts w:ascii="ＭＳ Ｐゴシック" w:eastAsia="ＭＳ Ｐゴシック" w:hAnsi="ＭＳ Ｐゴシック" w:hint="eastAsia"/>
          <w:color w:val="0000FF"/>
          <w:sz w:val="22"/>
        </w:rPr>
        <w:t>5</w:t>
      </w:r>
      <w:r w:rsidRPr="000D66B8">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死亡の場合</w:t>
      </w:r>
    </w:p>
    <w:p w14:paraId="1D21C54A" w14:textId="43E6E87A" w:rsidR="00A22F75" w:rsidRPr="000D66B8" w:rsidRDefault="000D66B8" w:rsidP="00E24155">
      <w:pPr>
        <w:snapToGrid w:val="0"/>
        <w:ind w:firstLineChars="193" w:firstLine="425"/>
        <w:jc w:val="left"/>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334A8F">
        <w:rPr>
          <w:rFonts w:ascii="ＭＳ Ｐゴシック" w:eastAsia="ＭＳ Ｐゴシック" w:hAnsi="ＭＳ Ｐゴシック" w:hint="eastAsia"/>
          <w:color w:val="0000FF"/>
          <w:sz w:val="22"/>
        </w:rPr>
        <w:t>6</w:t>
      </w:r>
      <w:r w:rsidRPr="000D66B8">
        <w:rPr>
          <w:rFonts w:ascii="ＭＳ Ｐゴシック" w:eastAsia="ＭＳ Ｐゴシック" w:hAnsi="ＭＳ Ｐゴシック"/>
          <w:color w:val="0000FF"/>
          <w:sz w:val="22"/>
        </w:rPr>
        <w:t>) その他、研究責任（分担）医師が不適当と判断した場合</w:t>
      </w:r>
    </w:p>
    <w:p w14:paraId="7A04676D" w14:textId="77777777" w:rsidR="00FC2040" w:rsidRDefault="00FC2040" w:rsidP="00E24155">
      <w:pPr>
        <w:snapToGrid w:val="0"/>
        <w:jc w:val="left"/>
        <w:rPr>
          <w:rFonts w:ascii="ＭＳ Ｐゴシック" w:eastAsia="ＭＳ Ｐゴシック" w:hAnsi="ＭＳ Ｐゴシック"/>
          <w:sz w:val="22"/>
        </w:rPr>
      </w:pPr>
    </w:p>
    <w:p w14:paraId="4B5EA10A" w14:textId="77777777" w:rsidR="009E2466" w:rsidRPr="009E2466" w:rsidRDefault="009E2466" w:rsidP="00E24155">
      <w:pPr>
        <w:snapToGrid w:val="0"/>
        <w:jc w:val="left"/>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（例）</w:t>
      </w:r>
    </w:p>
    <w:p w14:paraId="0854CF5B" w14:textId="1C8D23EF" w:rsidR="009E2466" w:rsidRPr="009E2466" w:rsidRDefault="009E2466" w:rsidP="00E24155">
      <w:pPr>
        <w:snapToGrid w:val="0"/>
        <w:ind w:firstLineChars="100" w:firstLine="220"/>
        <w:jc w:val="left"/>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研究対象者が臨床研究参加を完全に中止することを決定した場合（研究参加同意の撤回）を除</w:t>
      </w:r>
      <w:r>
        <w:rPr>
          <w:rFonts w:ascii="ＭＳ Ｐゴシック" w:eastAsia="ＭＳ Ｐゴシック" w:hAnsi="ＭＳ Ｐゴシック" w:hint="eastAsia"/>
          <w:color w:val="0000FF"/>
          <w:sz w:val="22"/>
        </w:rPr>
        <w:t>き、</w:t>
      </w:r>
      <w:r w:rsidR="00357944">
        <w:rPr>
          <w:rFonts w:ascii="ＭＳ Ｐゴシック" w:eastAsia="ＭＳ Ｐゴシック" w:hAnsi="ＭＳ Ｐゴシック" w:hint="eastAsia"/>
          <w:color w:val="0000FF"/>
          <w:sz w:val="22"/>
        </w:rPr>
        <w:t>研究</w:t>
      </w:r>
      <w:r w:rsidRPr="009E2466">
        <w:rPr>
          <w:rFonts w:ascii="ＭＳ Ｐゴシック" w:eastAsia="ＭＳ Ｐゴシック" w:hAnsi="ＭＳ Ｐゴシック" w:hint="eastAsia"/>
          <w:color w:val="0000FF"/>
          <w:sz w:val="22"/>
        </w:rPr>
        <w:t>薬投与を中止した研究対象者について</w:t>
      </w:r>
      <w:r>
        <w:rPr>
          <w:rFonts w:ascii="ＭＳ Ｐゴシック" w:eastAsia="ＭＳ Ｐゴシック" w:hAnsi="ＭＳ Ｐゴシック" w:hint="eastAsia"/>
          <w:color w:val="0000FF"/>
          <w:sz w:val="22"/>
        </w:rPr>
        <w:t>は</w:t>
      </w:r>
      <w:r w:rsidRPr="009E2466">
        <w:rPr>
          <w:rFonts w:ascii="ＭＳ Ｐゴシック" w:eastAsia="ＭＳ Ｐゴシック" w:hAnsi="ＭＳ Ｐゴシック" w:hint="eastAsia"/>
          <w:color w:val="0000FF"/>
          <w:sz w:val="22"/>
        </w:rPr>
        <w:t>、有効性評価及び安全性評価に関するデータ欠測を最小限にするため、予定されていた定期来院のすべてで追跡調査を行う。</w:t>
      </w:r>
    </w:p>
    <w:p w14:paraId="3407BE6E" w14:textId="2E7BB432" w:rsidR="000D66B8" w:rsidRPr="009E2466" w:rsidRDefault="000D66B8" w:rsidP="00E24155">
      <w:pPr>
        <w:snapToGrid w:val="0"/>
        <w:jc w:val="left"/>
        <w:rPr>
          <w:rFonts w:ascii="ＭＳ Ｐゴシック" w:eastAsia="ＭＳ Ｐゴシック" w:hAnsi="ＭＳ Ｐゴシック"/>
          <w:sz w:val="22"/>
        </w:rPr>
      </w:pPr>
    </w:p>
    <w:p w14:paraId="7FB7819D" w14:textId="5D4EA605" w:rsidR="00A22F75" w:rsidRPr="00C12729" w:rsidRDefault="00A22F75" w:rsidP="00E24155">
      <w:pPr>
        <w:pStyle w:val="2"/>
        <w:snapToGrid w:val="0"/>
        <w:rPr>
          <w:rFonts w:ascii="ＭＳ Ｐゴシック" w:eastAsia="ＭＳ Ｐゴシック" w:hAnsi="ＭＳ Ｐゴシック"/>
          <w:b/>
          <w:bCs/>
          <w:sz w:val="22"/>
        </w:rPr>
      </w:pPr>
      <w:bookmarkStart w:id="56" w:name="_Toc217554150"/>
      <w:r w:rsidRPr="00C12729">
        <w:rPr>
          <w:rFonts w:ascii="ＭＳ Ｐゴシック" w:eastAsia="ＭＳ Ｐゴシック" w:hAnsi="ＭＳ Ｐゴシック" w:hint="eastAsia"/>
          <w:b/>
          <w:bCs/>
          <w:sz w:val="22"/>
        </w:rPr>
        <w:t>1</w:t>
      </w:r>
      <w:r w:rsidR="009E1C6A" w:rsidRPr="00C12729">
        <w:rPr>
          <w:rFonts w:ascii="ＭＳ Ｐゴシック" w:eastAsia="ＭＳ Ｐゴシック" w:hAnsi="ＭＳ Ｐゴシック" w:hint="eastAsia"/>
          <w:b/>
          <w:bCs/>
          <w:sz w:val="22"/>
        </w:rPr>
        <w:t>0</w:t>
      </w:r>
      <w:r w:rsidRPr="00C12729">
        <w:rPr>
          <w:rFonts w:ascii="ＭＳ Ｐゴシック" w:eastAsia="ＭＳ Ｐゴシック" w:hAnsi="ＭＳ Ｐゴシック" w:hint="eastAsia"/>
          <w:b/>
          <w:bCs/>
          <w:sz w:val="22"/>
        </w:rPr>
        <w:t>-2　研究の中止・中断、終了</w:t>
      </w:r>
      <w:bookmarkEnd w:id="56"/>
    </w:p>
    <w:p w14:paraId="0A64B59F" w14:textId="34EA3F2C" w:rsidR="00293972" w:rsidRDefault="00293972" w:rsidP="00131F84">
      <w:pPr>
        <w:snapToGrid w:val="0"/>
        <w:jc w:val="left"/>
        <w:rPr>
          <w:rFonts w:ascii="ＭＳ Ｐゴシック" w:eastAsia="ＭＳ Ｐゴシック" w:hAnsi="ＭＳ Ｐゴシック"/>
          <w:color w:val="FF0000"/>
          <w:sz w:val="22"/>
        </w:rPr>
      </w:pPr>
      <w:r w:rsidRPr="00293972">
        <w:rPr>
          <w:rFonts w:ascii="ＭＳ Ｐゴシック" w:eastAsia="ＭＳ Ｐゴシック" w:hAnsi="ＭＳ Ｐゴシック" w:hint="eastAsia"/>
          <w:color w:val="FF0000"/>
          <w:sz w:val="22"/>
        </w:rPr>
        <w:t>研究全体を中止する基準を記載して下さい。</w:t>
      </w:r>
    </w:p>
    <w:p w14:paraId="119C5FF5" w14:textId="77777777" w:rsidR="00577746" w:rsidRPr="00293972" w:rsidRDefault="00577746" w:rsidP="00131F84">
      <w:pPr>
        <w:snapToGrid w:val="0"/>
        <w:jc w:val="left"/>
        <w:rPr>
          <w:rFonts w:ascii="ＭＳ Ｐゴシック" w:eastAsia="ＭＳ Ｐゴシック" w:hAnsi="ＭＳ Ｐゴシック"/>
          <w:color w:val="FF0000"/>
          <w:sz w:val="22"/>
        </w:rPr>
      </w:pPr>
    </w:p>
    <w:p w14:paraId="356B583D" w14:textId="00172E14" w:rsidR="00293972" w:rsidRPr="00293972" w:rsidRDefault="00293972" w:rsidP="00293972">
      <w:pPr>
        <w:snapToGrid w:val="0"/>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hint="eastAsia"/>
          <w:color w:val="0000FF"/>
          <w:sz w:val="22"/>
        </w:rPr>
        <w:t>（例）</w:t>
      </w:r>
      <w:r w:rsidR="00525389" w:rsidRPr="00FF755A">
        <w:rPr>
          <w:rFonts w:ascii="ＭＳ Ｐゴシック" w:eastAsia="ＭＳ Ｐゴシック" w:hAnsi="ＭＳ Ｐゴシック" w:hint="eastAsia"/>
          <w:color w:val="FF0000"/>
          <w:sz w:val="22"/>
        </w:rPr>
        <w:t>単施設の場合は赤字部分を削除</w:t>
      </w:r>
    </w:p>
    <w:p w14:paraId="1C31A301" w14:textId="7311CE4E" w:rsidR="00293972" w:rsidRDefault="002C04F2" w:rsidP="00293972">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293972" w:rsidRPr="00293972">
        <w:rPr>
          <w:rFonts w:ascii="ＭＳ Ｐゴシック" w:eastAsia="ＭＳ Ｐゴシック" w:hAnsi="ＭＳ Ｐゴシック" w:hint="eastAsia"/>
          <w:color w:val="0000FF"/>
          <w:sz w:val="22"/>
        </w:rPr>
        <w:t>は、次に</w:t>
      </w:r>
      <w:r w:rsidR="00321B21">
        <w:rPr>
          <w:rFonts w:ascii="ＭＳ Ｐゴシック" w:eastAsia="ＭＳ Ｐゴシック" w:hAnsi="ＭＳ Ｐゴシック" w:hint="eastAsia"/>
          <w:color w:val="0000FF"/>
          <w:sz w:val="22"/>
        </w:rPr>
        <w:t>掲げる</w:t>
      </w:r>
      <w:r w:rsidR="00293972" w:rsidRPr="00293972">
        <w:rPr>
          <w:rFonts w:ascii="ＭＳ Ｐゴシック" w:eastAsia="ＭＳ Ｐゴシック" w:hAnsi="ＭＳ Ｐゴシック" w:hint="eastAsia"/>
          <w:color w:val="0000FF"/>
          <w:sz w:val="22"/>
        </w:rPr>
        <w:t>状況等が発生した場合には、研究全体の中止・中断を検討</w:t>
      </w:r>
      <w:r w:rsidR="000B0C95">
        <w:rPr>
          <w:rFonts w:ascii="ＭＳ Ｐゴシック" w:eastAsia="ＭＳ Ｐゴシック" w:hAnsi="ＭＳ Ｐゴシック" w:hint="eastAsia"/>
          <w:color w:val="0000FF"/>
          <w:sz w:val="22"/>
        </w:rPr>
        <w:t>する。</w:t>
      </w:r>
      <w:r w:rsidR="00293972" w:rsidRPr="00293972">
        <w:rPr>
          <w:rFonts w:ascii="ＭＳ Ｐゴシック" w:eastAsia="ＭＳ Ｐゴシック" w:hAnsi="ＭＳ Ｐゴシック" w:hint="eastAsia"/>
          <w:color w:val="0000FF"/>
          <w:sz w:val="22"/>
        </w:rPr>
        <w:t>中止・中断を決定した場合は</w:t>
      </w:r>
      <w:r w:rsidR="00293972" w:rsidRPr="002D3738">
        <w:rPr>
          <w:rFonts w:ascii="ＭＳ Ｐゴシック" w:eastAsia="ＭＳ Ｐゴシック" w:hAnsi="ＭＳ Ｐゴシック" w:hint="eastAsia"/>
          <w:color w:val="FF0000"/>
          <w:sz w:val="22"/>
        </w:rPr>
        <w:t>その理由とともに各研究責任医師に速やかに文書で通知</w:t>
      </w:r>
      <w:r w:rsidR="000B0C95">
        <w:rPr>
          <w:rFonts w:ascii="ＭＳ Ｐゴシック" w:eastAsia="ＭＳ Ｐゴシック" w:hAnsi="ＭＳ Ｐゴシック" w:hint="eastAsia"/>
          <w:color w:val="FF0000"/>
          <w:sz w:val="22"/>
        </w:rPr>
        <w:t>し</w:t>
      </w:r>
      <w:r w:rsidR="00293972" w:rsidRPr="002D3738">
        <w:rPr>
          <w:rFonts w:ascii="ＭＳ Ｐゴシック" w:eastAsia="ＭＳ Ｐゴシック" w:hAnsi="ＭＳ Ｐゴシック" w:hint="eastAsia"/>
          <w:color w:val="FF0000"/>
          <w:sz w:val="22"/>
        </w:rPr>
        <w:t>、</w:t>
      </w:r>
      <w:r w:rsidR="00293972" w:rsidRPr="00293972">
        <w:rPr>
          <w:rFonts w:ascii="ＭＳ Ｐゴシック" w:eastAsia="ＭＳ Ｐゴシック" w:hAnsi="ＭＳ Ｐゴシック" w:hint="eastAsia"/>
          <w:color w:val="0000FF"/>
          <w:sz w:val="22"/>
        </w:rPr>
        <w:t>認定臨床研究審査委員会および厚生労働大臣に研究全体を中止・中断する旨を規定の様式にて届ける</w:t>
      </w:r>
      <w:r w:rsidR="00293972">
        <w:rPr>
          <w:rFonts w:ascii="ＭＳ Ｐゴシック" w:eastAsia="ＭＳ Ｐゴシック" w:hAnsi="ＭＳ Ｐゴシック" w:hint="eastAsia"/>
          <w:color w:val="0000FF"/>
          <w:sz w:val="22"/>
        </w:rPr>
        <w:t>。</w:t>
      </w:r>
    </w:p>
    <w:p w14:paraId="5212CFBB" w14:textId="19FB5127" w:rsidR="00293972" w:rsidRDefault="00293972" w:rsidP="00293972">
      <w:pPr>
        <w:snapToGrid w:val="0"/>
        <w:ind w:firstLineChars="100" w:firstLine="220"/>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hint="eastAsia"/>
          <w:color w:val="0000FF"/>
          <w:sz w:val="22"/>
        </w:rPr>
        <w:t>研究責任医師は、実施医療機関の管理者及び参加中の研究対象者に速やかにその旨を通知し、研究対象者に対しては安全性を確認するための検査や適切な処置を実施する。</w:t>
      </w:r>
    </w:p>
    <w:p w14:paraId="63DF2BE2" w14:textId="41B53DE7" w:rsidR="00293972" w:rsidRPr="00293972" w:rsidRDefault="00293972" w:rsidP="00293972">
      <w:pPr>
        <w:snapToGrid w:val="0"/>
        <w:ind w:leftChars="105" w:left="565" w:hangingChars="157" w:hanging="345"/>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color w:val="0000FF"/>
          <w:sz w:val="22"/>
        </w:rPr>
        <w:t>(1) 研究の倫理的妥当性もしくは科学的合理性を損なう事実、又は損なう恐れのある情報</w:t>
      </w:r>
      <w:r w:rsidRPr="00293972">
        <w:rPr>
          <w:rFonts w:ascii="ＭＳ Ｐゴシック" w:eastAsia="ＭＳ Ｐゴシック" w:hAnsi="ＭＳ Ｐゴシック" w:hint="eastAsia"/>
          <w:color w:val="0000FF"/>
          <w:sz w:val="22"/>
        </w:rPr>
        <w:t>であり研究の継続に影響を与えると考えられるものを得た場合。</w:t>
      </w:r>
      <w:r w:rsidRPr="00293972">
        <w:rPr>
          <w:rFonts w:ascii="ＭＳ Ｐゴシック" w:eastAsia="ＭＳ Ｐゴシック" w:hAnsi="ＭＳ Ｐゴシック"/>
          <w:color w:val="0000FF"/>
          <w:sz w:val="22"/>
        </w:rPr>
        <w:t xml:space="preserve"> </w:t>
      </w:r>
    </w:p>
    <w:p w14:paraId="57BC99F0" w14:textId="60FE0D3E" w:rsidR="00293972" w:rsidRPr="00293972" w:rsidRDefault="00293972" w:rsidP="00293972">
      <w:pPr>
        <w:snapToGrid w:val="0"/>
        <w:ind w:leftChars="105" w:left="565" w:hangingChars="157" w:hanging="345"/>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color w:val="0000FF"/>
          <w:sz w:val="22"/>
        </w:rPr>
        <w:t>(2) 研究の実施の適正性もしくは研究結果の信頼を損なう事実、もしくは情報又は損なう</w:t>
      </w:r>
      <w:r w:rsidRPr="00293972">
        <w:rPr>
          <w:rFonts w:ascii="ＭＳ Ｐゴシック" w:eastAsia="ＭＳ Ｐゴシック" w:hAnsi="ＭＳ Ｐゴシック" w:hint="eastAsia"/>
          <w:color w:val="0000FF"/>
          <w:sz w:val="22"/>
        </w:rPr>
        <w:t>おそれのある情報を得た場合。</w:t>
      </w:r>
      <w:r w:rsidRPr="00293972">
        <w:rPr>
          <w:rFonts w:ascii="ＭＳ Ｐゴシック" w:eastAsia="ＭＳ Ｐゴシック" w:hAnsi="ＭＳ Ｐゴシック"/>
          <w:color w:val="0000FF"/>
          <w:sz w:val="22"/>
        </w:rPr>
        <w:t xml:space="preserve"> </w:t>
      </w:r>
    </w:p>
    <w:p w14:paraId="5E133768" w14:textId="32B146DE" w:rsidR="00293972" w:rsidRPr="00293972" w:rsidRDefault="00293972" w:rsidP="00293972">
      <w:pPr>
        <w:snapToGrid w:val="0"/>
        <w:ind w:leftChars="105" w:left="565" w:hangingChars="157" w:hanging="345"/>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color w:val="0000FF"/>
          <w:sz w:val="22"/>
        </w:rPr>
        <w:t>(3) 当該研究により、期待される利益よりも予測されるリスクが高いと判断される場合又</w:t>
      </w:r>
      <w:r w:rsidRPr="00293972">
        <w:rPr>
          <w:rFonts w:ascii="ＭＳ Ｐゴシック" w:eastAsia="ＭＳ Ｐゴシック" w:hAnsi="ＭＳ Ｐゴシック" w:hint="eastAsia"/>
          <w:color w:val="0000FF"/>
          <w:sz w:val="22"/>
        </w:rPr>
        <w:t>は当該研究により十分な成果が得られた、もしくは十分な成果が得られないと考えられる情報を得た場合。</w:t>
      </w:r>
      <w:r w:rsidRPr="00293972">
        <w:rPr>
          <w:rFonts w:ascii="ＭＳ Ｐゴシック" w:eastAsia="ＭＳ Ｐゴシック" w:hAnsi="ＭＳ Ｐゴシック"/>
          <w:color w:val="0000FF"/>
          <w:sz w:val="22"/>
        </w:rPr>
        <w:t xml:space="preserve"> </w:t>
      </w:r>
    </w:p>
    <w:p w14:paraId="43593F49" w14:textId="744E3330" w:rsidR="00293972" w:rsidRPr="00293972" w:rsidRDefault="00293972" w:rsidP="00293972">
      <w:pPr>
        <w:snapToGrid w:val="0"/>
        <w:ind w:leftChars="105" w:left="565" w:hangingChars="157" w:hanging="345"/>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color w:val="0000FF"/>
          <w:sz w:val="22"/>
        </w:rPr>
        <w:t xml:space="preserve">(4) </w:t>
      </w:r>
      <w:r w:rsidR="00357944">
        <w:rPr>
          <w:rFonts w:ascii="ＭＳ Ｐゴシック" w:eastAsia="ＭＳ Ｐゴシック" w:hAnsi="ＭＳ Ｐゴシック"/>
          <w:color w:val="0000FF"/>
          <w:sz w:val="22"/>
        </w:rPr>
        <w:t>研究</w:t>
      </w:r>
      <w:r w:rsidR="00A27DC9">
        <w:rPr>
          <w:rFonts w:ascii="ＭＳ Ｐゴシック" w:eastAsia="ＭＳ Ｐゴシック" w:hAnsi="ＭＳ Ｐゴシック"/>
          <w:color w:val="0000FF"/>
          <w:sz w:val="22"/>
        </w:rPr>
        <w:t>薬</w:t>
      </w:r>
      <w:r w:rsidRPr="00293972">
        <w:rPr>
          <w:rFonts w:ascii="ＭＳ Ｐゴシック" w:eastAsia="ＭＳ Ｐゴシック" w:hAnsi="ＭＳ Ｐゴシック"/>
          <w:color w:val="0000FF"/>
          <w:sz w:val="22"/>
        </w:rPr>
        <w:t>の品質、安全性、有効性に関する重大な情報が得られ、その情報により研究全</w:t>
      </w:r>
      <w:r w:rsidRPr="00293972">
        <w:rPr>
          <w:rFonts w:ascii="ＭＳ Ｐゴシック" w:eastAsia="ＭＳ Ｐゴシック" w:hAnsi="ＭＳ Ｐゴシック" w:hint="eastAsia"/>
          <w:color w:val="0000FF"/>
          <w:sz w:val="22"/>
        </w:rPr>
        <w:t>体を継続出来ないと判断された時。</w:t>
      </w:r>
      <w:r w:rsidRPr="00293972">
        <w:rPr>
          <w:rFonts w:ascii="ＭＳ Ｐゴシック" w:eastAsia="ＭＳ Ｐゴシック" w:hAnsi="ＭＳ Ｐゴシック"/>
          <w:color w:val="0000FF"/>
          <w:sz w:val="22"/>
        </w:rPr>
        <w:t xml:space="preserve"> </w:t>
      </w:r>
    </w:p>
    <w:p w14:paraId="5964FCD7" w14:textId="1AB95EE5" w:rsidR="00293972" w:rsidRPr="00293972" w:rsidRDefault="00293972" w:rsidP="00293972">
      <w:pPr>
        <w:snapToGrid w:val="0"/>
        <w:ind w:leftChars="105" w:left="565" w:hangingChars="157" w:hanging="345"/>
        <w:jc w:val="left"/>
        <w:rPr>
          <w:rFonts w:ascii="ＭＳ Ｐゴシック" w:eastAsia="ＭＳ Ｐゴシック" w:hAnsi="ＭＳ Ｐゴシック"/>
          <w:color w:val="0000FF"/>
          <w:sz w:val="22"/>
        </w:rPr>
      </w:pPr>
      <w:r w:rsidRPr="00293972">
        <w:rPr>
          <w:rFonts w:ascii="ＭＳ Ｐゴシック" w:eastAsia="ＭＳ Ｐゴシック" w:hAnsi="ＭＳ Ｐゴシック"/>
          <w:color w:val="0000FF"/>
          <w:sz w:val="22"/>
        </w:rPr>
        <w:t>(5)</w:t>
      </w:r>
      <w:r>
        <w:rPr>
          <w:rFonts w:ascii="ＭＳ Ｐゴシック" w:eastAsia="ＭＳ Ｐゴシック" w:hAnsi="ＭＳ Ｐゴシック" w:hint="eastAsia"/>
          <w:color w:val="0000FF"/>
          <w:sz w:val="22"/>
        </w:rPr>
        <w:t xml:space="preserve">　</w:t>
      </w:r>
      <w:r w:rsidR="004E3AAF">
        <w:rPr>
          <w:rFonts w:ascii="ＭＳ Ｐゴシック" w:eastAsia="ＭＳ Ｐゴシック" w:hAnsi="ＭＳ Ｐゴシック" w:hint="eastAsia"/>
          <w:color w:val="0000FF"/>
          <w:sz w:val="22"/>
        </w:rPr>
        <w:t>「</w:t>
      </w:r>
      <w:r w:rsidR="004E3AAF" w:rsidRPr="00FF755A">
        <w:rPr>
          <w:rFonts w:ascii="ＭＳ Ｐゴシック" w:eastAsia="ＭＳ Ｐゴシック" w:hAnsi="ＭＳ Ｐゴシック" w:hint="eastAsia"/>
          <w:color w:val="0000FF"/>
          <w:sz w:val="22"/>
        </w:rPr>
        <w:t>7-5</w:t>
      </w:r>
      <w:r w:rsidR="004E3AAF" w:rsidRPr="004E3AAF">
        <w:rPr>
          <w:rFonts w:ascii="ＭＳ Ｐゴシック" w:eastAsia="ＭＳ Ｐゴシック" w:hAnsi="ＭＳ Ｐゴシック" w:hint="eastAsia"/>
          <w:sz w:val="22"/>
        </w:rPr>
        <w:t xml:space="preserve"> </w:t>
      </w:r>
      <w:r w:rsidR="004E3AAF" w:rsidRPr="004E3AAF">
        <w:rPr>
          <w:rFonts w:ascii="ＭＳ Ｐゴシック" w:eastAsia="ＭＳ Ｐゴシック" w:hAnsi="ＭＳ Ｐゴシック" w:hint="eastAsia"/>
          <w:color w:val="0000FF"/>
          <w:sz w:val="22"/>
        </w:rPr>
        <w:t>中間解析</w:t>
      </w:r>
      <w:r w:rsidR="004E3AAF">
        <w:rPr>
          <w:rFonts w:ascii="ＭＳ Ｐゴシック" w:eastAsia="ＭＳ Ｐゴシック" w:hAnsi="ＭＳ Ｐゴシック" w:hint="eastAsia"/>
          <w:color w:val="0000FF"/>
          <w:sz w:val="22"/>
        </w:rPr>
        <w:t>」に規定する中間</w:t>
      </w:r>
      <w:r w:rsidRPr="00293972">
        <w:rPr>
          <w:rFonts w:ascii="ＭＳ Ｐゴシック" w:eastAsia="ＭＳ Ｐゴシック" w:hAnsi="ＭＳ Ｐゴシック"/>
          <w:color w:val="0000FF"/>
          <w:sz w:val="22"/>
        </w:rPr>
        <w:t>解析</w:t>
      </w:r>
      <w:r w:rsidR="004E3AAF">
        <w:rPr>
          <w:rFonts w:ascii="ＭＳ Ｐゴシック" w:eastAsia="ＭＳ Ｐゴシック" w:hAnsi="ＭＳ Ｐゴシック" w:hint="eastAsia"/>
          <w:color w:val="0000FF"/>
          <w:sz w:val="22"/>
        </w:rPr>
        <w:t>において、</w:t>
      </w:r>
      <w:r w:rsidR="00A0312A">
        <w:rPr>
          <w:rFonts w:ascii="ＭＳ Ｐゴシック" w:eastAsia="ＭＳ Ｐゴシック" w:hAnsi="ＭＳ Ｐゴシック" w:hint="eastAsia"/>
          <w:color w:val="0000FF"/>
          <w:sz w:val="22"/>
        </w:rPr>
        <w:t>○</w:t>
      </w:r>
      <w:r w:rsidRPr="00293972">
        <w:rPr>
          <w:rFonts w:ascii="ＭＳ Ｐゴシック" w:eastAsia="ＭＳ Ｐゴシック" w:hAnsi="ＭＳ Ｐゴシック"/>
          <w:color w:val="0000FF"/>
          <w:sz w:val="22"/>
        </w:rPr>
        <w:t>例中の奏効例数が</w:t>
      </w:r>
      <w:r w:rsidR="00A0312A">
        <w:rPr>
          <w:rFonts w:ascii="ＭＳ Ｐゴシック" w:eastAsia="ＭＳ Ｐゴシック" w:hAnsi="ＭＳ Ｐゴシック" w:hint="eastAsia"/>
          <w:color w:val="0000FF"/>
          <w:sz w:val="22"/>
        </w:rPr>
        <w:t>×</w:t>
      </w:r>
      <w:r w:rsidRPr="00293972">
        <w:rPr>
          <w:rFonts w:ascii="ＭＳ Ｐゴシック" w:eastAsia="ＭＳ Ｐゴシック" w:hAnsi="ＭＳ Ｐゴシック"/>
          <w:color w:val="0000FF"/>
          <w:sz w:val="22"/>
        </w:rPr>
        <w:t>例以下のとき、本研究を無効中止とす</w:t>
      </w:r>
      <w:r w:rsidRPr="00293972">
        <w:rPr>
          <w:rFonts w:ascii="ＭＳ Ｐゴシック" w:eastAsia="ＭＳ Ｐゴシック" w:hAnsi="ＭＳ Ｐゴシック" w:hint="eastAsia"/>
          <w:color w:val="0000FF"/>
          <w:sz w:val="22"/>
        </w:rPr>
        <w:t>る。</w:t>
      </w:r>
    </w:p>
    <w:p w14:paraId="68D9944B" w14:textId="77777777" w:rsidR="00293972" w:rsidRPr="00293972" w:rsidRDefault="00293972" w:rsidP="00131F84">
      <w:pPr>
        <w:snapToGrid w:val="0"/>
        <w:jc w:val="left"/>
        <w:rPr>
          <w:rFonts w:ascii="ＭＳ Ｐゴシック" w:eastAsia="ＭＳ Ｐゴシック" w:hAnsi="ＭＳ Ｐゴシック"/>
          <w:sz w:val="22"/>
        </w:rPr>
      </w:pPr>
    </w:p>
    <w:p w14:paraId="5C0F4486" w14:textId="79C1FB61" w:rsidR="00131F84" w:rsidRPr="003C349B" w:rsidRDefault="00131F84" w:rsidP="00131F84">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臨床研究の中止、終了は下記の手続きで行います（</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30143">
        <w:rPr>
          <w:rFonts w:ascii="ＭＳ Ｐゴシック" w:eastAsia="ＭＳ Ｐゴシック" w:hAnsi="ＭＳ Ｐゴシック" w:hint="eastAsia"/>
          <w:color w:val="008000"/>
          <w:sz w:val="22"/>
        </w:rPr>
        <w:t>49</w:t>
      </w:r>
      <w:r w:rsidRPr="003C349B">
        <w:rPr>
          <w:rFonts w:ascii="ＭＳ Ｐゴシック" w:eastAsia="ＭＳ Ｐゴシック" w:hAnsi="ＭＳ Ｐゴシック"/>
          <w:color w:val="008000"/>
          <w:sz w:val="22"/>
        </w:rPr>
        <w:t>）規則第45条関係）</w:t>
      </w:r>
    </w:p>
    <w:p w14:paraId="50C4B88C" w14:textId="77777777" w:rsidR="00131F84" w:rsidRPr="003C349B" w:rsidRDefault="00131F84" w:rsidP="00DC580A">
      <w:pPr>
        <w:snapToGrid w:val="0"/>
        <w:ind w:leftChars="-67" w:left="141"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①</w:t>
      </w:r>
      <w:r w:rsidRPr="003C349B">
        <w:rPr>
          <w:rFonts w:ascii="ＭＳ Ｐゴシック" w:eastAsia="ＭＳ Ｐゴシック" w:hAnsi="ＭＳ Ｐゴシック"/>
          <w:color w:val="008000"/>
          <w:sz w:val="22"/>
        </w:rPr>
        <w:t xml:space="preserve"> 臨床研究を中止する場合は、当該臨床研究の対象者に適切な措置を講じること。なお、必要に応じて対象者の措置に伴う研究終了時期やその方法について、認定臨床研究審査委員会の意見を聴くこと。また、中止届を提出した場合であっても、臨床研究が終了するまでの間においては、疾病等報告、定期報告等を行うこと。</w:t>
      </w:r>
    </w:p>
    <w:p w14:paraId="25E8B3F8" w14:textId="77777777" w:rsidR="00131F84" w:rsidRPr="003C349B" w:rsidRDefault="00131F84" w:rsidP="00DC580A">
      <w:pPr>
        <w:snapToGrid w:val="0"/>
        <w:ind w:leftChars="-67" w:left="141"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②</w:t>
      </w:r>
      <w:r w:rsidRPr="003C349B">
        <w:rPr>
          <w:rFonts w:ascii="ＭＳ Ｐゴシック" w:eastAsia="ＭＳ Ｐゴシック" w:hAnsi="ＭＳ Ｐゴシック"/>
          <w:color w:val="008000"/>
          <w:sz w:val="22"/>
        </w:rPr>
        <w:t xml:space="preserve"> 中止後の臨床研究の終了の時期は、対象者の措置を終え、研究が終了するときをいう。</w:t>
      </w:r>
    </w:p>
    <w:p w14:paraId="6B4CF427" w14:textId="230C29D1" w:rsidR="00131F84" w:rsidRPr="003C349B" w:rsidRDefault="00131F84" w:rsidP="00DC580A">
      <w:pPr>
        <w:snapToGrid w:val="0"/>
        <w:ind w:leftChars="-67" w:left="141"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③</w:t>
      </w:r>
      <w:r w:rsidRPr="003C349B">
        <w:rPr>
          <w:rFonts w:ascii="ＭＳ Ｐゴシック" w:eastAsia="ＭＳ Ｐゴシック" w:hAnsi="ＭＳ Ｐゴシック"/>
          <w:color w:val="008000"/>
          <w:sz w:val="22"/>
        </w:rPr>
        <w:t xml:space="preserve"> 臨床研究を中止した場合であって、中止届を提出し対象者の措置を終えた場合は、中止した日又は全ての評価項目に係るデータの収集を行うための期間が終了した日のいずれか遅い日から原則一年以内に研究計画書につき一の総括報告書を提出すること。</w:t>
      </w:r>
    </w:p>
    <w:p w14:paraId="023F6BD1" w14:textId="77777777" w:rsidR="00131F84" w:rsidRPr="003C349B" w:rsidRDefault="00131F84" w:rsidP="00DC580A">
      <w:pPr>
        <w:snapToGrid w:val="0"/>
        <w:ind w:leftChars="-67" w:left="141"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④</w:t>
      </w:r>
      <w:r w:rsidRPr="003C349B">
        <w:rPr>
          <w:rFonts w:ascii="ＭＳ Ｐゴシック" w:eastAsia="ＭＳ Ｐゴシック" w:hAnsi="ＭＳ Ｐゴシック"/>
          <w:color w:val="008000"/>
          <w:sz w:val="22"/>
        </w:rPr>
        <w:t xml:space="preserve"> 中止届には、観察を要する対象者の有無を記載すること。</w:t>
      </w:r>
    </w:p>
    <w:p w14:paraId="1C3D4B6A" w14:textId="5617D6EA" w:rsidR="000E523C" w:rsidRPr="003C349B" w:rsidRDefault="00131F84" w:rsidP="00DC580A">
      <w:pPr>
        <w:snapToGrid w:val="0"/>
        <w:ind w:leftChars="-67" w:left="141" w:hangingChars="128" w:hanging="282"/>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lastRenderedPageBreak/>
        <w:t>⑤</w:t>
      </w:r>
      <w:r w:rsidRPr="003C349B">
        <w:rPr>
          <w:rFonts w:ascii="ＭＳ Ｐゴシック" w:eastAsia="ＭＳ Ｐゴシック" w:hAnsi="ＭＳ Ｐゴシック"/>
          <w:color w:val="008000"/>
          <w:sz w:val="22"/>
        </w:rPr>
        <w:t xml:space="preserve"> 中止届の提出をした場合であっても、その後臨床研究が終了するまでの間において、臨床研究の進捗状況に関する事項の変更に該当する場合には、実施計画の変更の届出を行うこと。</w:t>
      </w:r>
    </w:p>
    <w:p w14:paraId="5049F7F2" w14:textId="4357D8C8" w:rsidR="000E523C" w:rsidRDefault="000E523C" w:rsidP="00E24155">
      <w:pPr>
        <w:snapToGrid w:val="0"/>
        <w:jc w:val="left"/>
        <w:rPr>
          <w:rFonts w:ascii="ＭＳ Ｐゴシック" w:eastAsia="ＭＳ Ｐゴシック" w:hAnsi="ＭＳ Ｐゴシック"/>
          <w:sz w:val="22"/>
        </w:rPr>
      </w:pPr>
    </w:p>
    <w:p w14:paraId="298BE6CE" w14:textId="1C4A04F2" w:rsidR="00131F84" w:rsidRPr="00877055" w:rsidRDefault="00131F84" w:rsidP="00131F84">
      <w:pPr>
        <w:snapToGrid w:val="0"/>
        <w:jc w:val="left"/>
        <w:rPr>
          <w:rFonts w:ascii="ＭＳ Ｐゴシック" w:eastAsia="ＭＳ Ｐゴシック" w:hAnsi="ＭＳ Ｐゴシック"/>
          <w:color w:val="FF0000"/>
          <w:sz w:val="22"/>
        </w:rPr>
      </w:pPr>
      <w:r w:rsidRPr="00131F84">
        <w:rPr>
          <w:rFonts w:ascii="ＭＳ Ｐゴシック" w:eastAsia="ＭＳ Ｐゴシック" w:hAnsi="ＭＳ Ｐゴシック" w:hint="eastAsia"/>
          <w:color w:val="0000FF"/>
          <w:sz w:val="22"/>
        </w:rPr>
        <w:t>（例）</w:t>
      </w:r>
      <w:r w:rsidR="00877055" w:rsidRPr="00877055">
        <w:rPr>
          <w:rFonts w:ascii="ＭＳ Ｐゴシック" w:eastAsia="ＭＳ Ｐゴシック" w:hAnsi="ＭＳ Ｐゴシック" w:hint="eastAsia"/>
          <w:color w:val="FF0000"/>
          <w:sz w:val="22"/>
        </w:rPr>
        <w:t>中止、終了の</w:t>
      </w:r>
      <w:r w:rsidR="00877055">
        <w:rPr>
          <w:rFonts w:ascii="ＭＳ Ｐゴシック" w:eastAsia="ＭＳ Ｐゴシック" w:hAnsi="ＭＳ Ｐゴシック" w:hint="eastAsia"/>
          <w:color w:val="FF0000"/>
          <w:sz w:val="22"/>
        </w:rPr>
        <w:t>手続き</w:t>
      </w:r>
    </w:p>
    <w:p w14:paraId="7722421A" w14:textId="6F02D6E3" w:rsidR="00131F84" w:rsidRPr="00131F84" w:rsidRDefault="002C04F2" w:rsidP="00131F84">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131F84" w:rsidRPr="00131F84">
        <w:rPr>
          <w:rFonts w:ascii="ＭＳ Ｐゴシック" w:eastAsia="ＭＳ Ｐゴシック" w:hAnsi="ＭＳ Ｐゴシック" w:hint="eastAsia"/>
          <w:color w:val="0000FF"/>
          <w:sz w:val="22"/>
        </w:rPr>
        <w:t>は、臨床研究を中止したときは、その中止</w:t>
      </w:r>
      <w:r w:rsidR="005C69AC">
        <w:rPr>
          <w:rFonts w:ascii="ＭＳ Ｐゴシック" w:eastAsia="ＭＳ Ｐゴシック" w:hAnsi="ＭＳ Ｐゴシック" w:hint="eastAsia"/>
          <w:color w:val="0000FF"/>
          <w:sz w:val="22"/>
        </w:rPr>
        <w:t>の日</w:t>
      </w:r>
      <w:r w:rsidR="00131F84" w:rsidRPr="00131F84">
        <w:rPr>
          <w:rFonts w:ascii="ＭＳ Ｐゴシック" w:eastAsia="ＭＳ Ｐゴシック" w:hAnsi="ＭＳ Ｐゴシック" w:hint="eastAsia"/>
          <w:color w:val="0000FF"/>
          <w:sz w:val="22"/>
        </w:rPr>
        <w:t>から</w:t>
      </w:r>
      <w:r w:rsidR="00131F84" w:rsidRPr="00131F84">
        <w:rPr>
          <w:rFonts w:ascii="ＭＳ Ｐゴシック" w:eastAsia="ＭＳ Ｐゴシック" w:hAnsi="ＭＳ Ｐゴシック"/>
          <w:color w:val="0000FF"/>
          <w:sz w:val="22"/>
        </w:rPr>
        <w:t>10 日以内に、「中止通知書」</w:t>
      </w:r>
      <w:r w:rsidR="007D2193">
        <w:rPr>
          <w:rFonts w:ascii="ＭＳ Ｐゴシック" w:eastAsia="ＭＳ Ｐゴシック" w:hAnsi="ＭＳ Ｐゴシック" w:hint="eastAsia"/>
          <w:color w:val="0000FF"/>
          <w:sz w:val="22"/>
        </w:rPr>
        <w:t>により</w:t>
      </w:r>
      <w:r w:rsidR="00131F84" w:rsidRPr="00131F84">
        <w:rPr>
          <w:rFonts w:ascii="ＭＳ Ｐゴシック" w:eastAsia="ＭＳ Ｐゴシック" w:hAnsi="ＭＳ Ｐゴシック"/>
          <w:color w:val="0000FF"/>
          <w:sz w:val="22"/>
        </w:rPr>
        <w:t>認定臨床研究審査委員会に通知する。</w:t>
      </w:r>
    </w:p>
    <w:p w14:paraId="784ED468" w14:textId="77777777" w:rsidR="00131F84" w:rsidRPr="00131F84" w:rsidRDefault="00131F84" w:rsidP="00131F84">
      <w:pPr>
        <w:snapToGrid w:val="0"/>
        <w:ind w:firstLineChars="100" w:firstLine="220"/>
        <w:jc w:val="left"/>
        <w:rPr>
          <w:rFonts w:ascii="ＭＳ Ｐゴシック" w:eastAsia="ＭＳ Ｐゴシック" w:hAnsi="ＭＳ Ｐゴシック"/>
          <w:color w:val="0000FF"/>
          <w:sz w:val="22"/>
        </w:rPr>
      </w:pPr>
      <w:r w:rsidRPr="00131F84">
        <w:rPr>
          <w:rFonts w:ascii="ＭＳ Ｐゴシック" w:eastAsia="ＭＳ Ｐゴシック" w:hAnsi="ＭＳ Ｐゴシック" w:hint="eastAsia"/>
          <w:color w:val="0000FF"/>
          <w:sz w:val="22"/>
        </w:rPr>
        <w:t>臨床研究を中止する場合は、当該臨床研究の対象者に適切な措置を講じる。なお、必要に応じて対象者の措置に伴う研究終了時期やその方法について、認定臨床研究審査委員会の意見を聴く。また、臨床研究が終了するまでの間においては、疾病等報告、定期報告等を行う。</w:t>
      </w:r>
    </w:p>
    <w:p w14:paraId="03378874" w14:textId="77777777" w:rsidR="00131F84" w:rsidRPr="00131F84" w:rsidRDefault="00131F84" w:rsidP="00131F84">
      <w:pPr>
        <w:snapToGrid w:val="0"/>
        <w:jc w:val="left"/>
        <w:rPr>
          <w:rFonts w:ascii="ＭＳ Ｐゴシック" w:eastAsia="ＭＳ Ｐゴシック" w:hAnsi="ＭＳ Ｐゴシック"/>
          <w:color w:val="0000FF"/>
          <w:sz w:val="22"/>
        </w:rPr>
      </w:pPr>
      <w:r w:rsidRPr="00131F84">
        <w:rPr>
          <w:rFonts w:ascii="ＭＳ Ｐゴシック" w:eastAsia="ＭＳ Ｐゴシック" w:hAnsi="ＭＳ Ｐゴシック" w:hint="eastAsia"/>
          <w:color w:val="0000FF"/>
          <w:sz w:val="22"/>
        </w:rPr>
        <w:t xml:space="preserve">　中止後の臨床研究の終了の時期は、対象者の措置を終え研究が終了するときをいい、「終了通知書」により認定臨床研究審査委員会に通知する。</w:t>
      </w:r>
    </w:p>
    <w:p w14:paraId="047A888F" w14:textId="14301AF2" w:rsidR="00131F84" w:rsidRPr="00131F84" w:rsidRDefault="002C04F2" w:rsidP="00131F84">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131F84" w:rsidRPr="00131F84">
        <w:rPr>
          <w:rFonts w:ascii="ＭＳ Ｐゴシック" w:eastAsia="ＭＳ Ｐゴシック" w:hAnsi="ＭＳ Ｐゴシック" w:hint="eastAsia"/>
          <w:color w:val="0000FF"/>
          <w:sz w:val="22"/>
        </w:rPr>
        <w:t>は臨床研究の内容に関する事項として記載した主たる評価項目に係るデータの収集を行うための期間が終了したときは原則としてその日から１年以内に主要評価項目報告書を作成する。また、臨床研究の内容に関する事項として記載した全ての評価項目に係るデータの収集を行うための期間が終了したときは原則としてその日から１年以内に、総括報告書及びその概要を作成する。</w:t>
      </w:r>
    </w:p>
    <w:p w14:paraId="1AABE02B" w14:textId="52795221" w:rsidR="00131F84" w:rsidRPr="00131F84" w:rsidRDefault="002C04F2" w:rsidP="00131F84">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131F84" w:rsidRPr="00131F84">
        <w:rPr>
          <w:rFonts w:ascii="ＭＳ Ｐゴシック" w:eastAsia="ＭＳ Ｐゴシック" w:hAnsi="ＭＳ Ｐゴシック" w:hint="eastAsia"/>
          <w:color w:val="0000FF"/>
          <w:sz w:val="22"/>
        </w:rPr>
        <w:t>は、主要評価項目報告書又は総括報告書及びその概要を作成したときは、遅滞なく、</w:t>
      </w:r>
      <w:r w:rsidR="00131F84">
        <w:rPr>
          <w:rFonts w:ascii="ＭＳ Ｐゴシック" w:eastAsia="ＭＳ Ｐゴシック" w:hAnsi="ＭＳ Ｐゴシック" w:hint="eastAsia"/>
          <w:color w:val="0000FF"/>
          <w:sz w:val="22"/>
        </w:rPr>
        <w:t>実施医療機関の管理者</w:t>
      </w:r>
      <w:r w:rsidR="00131F84" w:rsidRPr="00131F84">
        <w:rPr>
          <w:rFonts w:ascii="ＭＳ Ｐゴシック" w:eastAsia="ＭＳ Ｐゴシック" w:hAnsi="ＭＳ Ｐゴシック" w:hint="eastAsia"/>
          <w:color w:val="0000FF"/>
          <w:sz w:val="22"/>
        </w:rPr>
        <w:t>に提出するとともに、</w:t>
      </w:r>
      <w:proofErr w:type="spellStart"/>
      <w:r w:rsidR="00131F84" w:rsidRPr="00131F84">
        <w:rPr>
          <w:rFonts w:ascii="ＭＳ Ｐゴシック" w:eastAsia="ＭＳ Ｐゴシック" w:hAnsi="ＭＳ Ｐゴシック"/>
          <w:color w:val="0000FF"/>
          <w:sz w:val="22"/>
        </w:rPr>
        <w:t>jRCT</w:t>
      </w:r>
      <w:proofErr w:type="spellEnd"/>
      <w:r w:rsidR="00131F84" w:rsidRPr="00131F84">
        <w:rPr>
          <w:rFonts w:ascii="ＭＳ Ｐゴシック" w:eastAsia="ＭＳ Ｐゴシック" w:hAnsi="ＭＳ Ｐゴシック"/>
          <w:color w:val="0000FF"/>
          <w:sz w:val="22"/>
        </w:rPr>
        <w:t>に</w:t>
      </w:r>
      <w:r w:rsidR="001A77EB">
        <w:rPr>
          <w:rFonts w:ascii="ＭＳ Ｐゴシック" w:eastAsia="ＭＳ Ｐゴシック" w:hAnsi="ＭＳ Ｐゴシック" w:hint="eastAsia"/>
          <w:color w:val="0000FF"/>
          <w:sz w:val="22"/>
        </w:rPr>
        <w:t>登録</w:t>
      </w:r>
      <w:r w:rsidR="00131F84" w:rsidRPr="00131F84">
        <w:rPr>
          <w:rFonts w:ascii="ＭＳ Ｐゴシック" w:eastAsia="ＭＳ Ｐゴシック" w:hAnsi="ＭＳ Ｐゴシック"/>
          <w:color w:val="0000FF"/>
          <w:sz w:val="22"/>
        </w:rPr>
        <w:t>することにより、主要評価項目報告書又は総括報告書の概要を公表する。</w:t>
      </w:r>
    </w:p>
    <w:p w14:paraId="306DFFE1" w14:textId="6F8C6835" w:rsidR="00131F84" w:rsidRDefault="00131F84" w:rsidP="00E24155">
      <w:pPr>
        <w:snapToGrid w:val="0"/>
        <w:jc w:val="left"/>
        <w:rPr>
          <w:rFonts w:ascii="ＭＳ Ｐゴシック" w:eastAsia="ＭＳ Ｐゴシック" w:hAnsi="ＭＳ Ｐゴシック"/>
          <w:sz w:val="22"/>
        </w:rPr>
      </w:pPr>
    </w:p>
    <w:p w14:paraId="7886AEF7" w14:textId="77777777" w:rsidR="00525F50" w:rsidRDefault="00525F50" w:rsidP="00E24155">
      <w:pPr>
        <w:snapToGrid w:val="0"/>
        <w:jc w:val="left"/>
        <w:rPr>
          <w:rFonts w:ascii="ＭＳ Ｐゴシック" w:eastAsia="ＭＳ Ｐゴシック" w:hAnsi="ＭＳ Ｐゴシック"/>
          <w:sz w:val="22"/>
        </w:rPr>
      </w:pPr>
    </w:p>
    <w:p w14:paraId="496FA253" w14:textId="5F8D4B94" w:rsidR="00DC209D" w:rsidRPr="008749B3" w:rsidRDefault="00F97E97" w:rsidP="00E24155">
      <w:pPr>
        <w:pStyle w:val="1"/>
        <w:snapToGrid w:val="0"/>
        <w:jc w:val="left"/>
        <w:rPr>
          <w:rFonts w:ascii="ＭＳ Ｐゴシック" w:eastAsia="ＭＳ Ｐゴシック" w:hAnsi="ＭＳ Ｐゴシック"/>
          <w:b/>
        </w:rPr>
      </w:pPr>
      <w:bookmarkStart w:id="57" w:name="_Toc217554151"/>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１</w:t>
      </w:r>
      <w:r w:rsidR="00DC209D" w:rsidRPr="008749B3">
        <w:rPr>
          <w:rFonts w:ascii="ＭＳ Ｐゴシック" w:eastAsia="ＭＳ Ｐゴシック" w:hAnsi="ＭＳ Ｐゴシック" w:hint="eastAsia"/>
          <w:b/>
        </w:rPr>
        <w:t>．</w:t>
      </w:r>
      <w:r w:rsidR="00DC209D">
        <w:rPr>
          <w:rFonts w:ascii="ＭＳ Ｐゴシック" w:eastAsia="ＭＳ Ｐゴシック" w:hAnsi="ＭＳ Ｐゴシック" w:hint="eastAsia"/>
          <w:b/>
        </w:rPr>
        <w:t>試料・</w:t>
      </w:r>
      <w:r w:rsidR="00257BE0">
        <w:rPr>
          <w:rFonts w:ascii="ＭＳ Ｐゴシック" w:eastAsia="ＭＳ Ｐゴシック" w:hAnsi="ＭＳ Ｐゴシック" w:hint="eastAsia"/>
          <w:b/>
        </w:rPr>
        <w:t>記録（データを含む）</w:t>
      </w:r>
      <w:r w:rsidR="00DC209D">
        <w:rPr>
          <w:rFonts w:ascii="ＭＳ Ｐゴシック" w:eastAsia="ＭＳ Ｐゴシック" w:hAnsi="ＭＳ Ｐゴシック" w:hint="eastAsia"/>
          <w:b/>
        </w:rPr>
        <w:t>の取り扱い及び保管に関する事項</w:t>
      </w:r>
      <w:bookmarkEnd w:id="57"/>
    </w:p>
    <w:p w14:paraId="7BDD2FD0" w14:textId="1398449B" w:rsidR="00257BE0" w:rsidRPr="003C349B" w:rsidRDefault="00257BE0"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「記録（データを含む。）の取扱い及び保存に関する事項」は、次に掲げるものを含めて下さい</w:t>
      </w:r>
      <w:r w:rsidR="00203D9E" w:rsidRPr="003C349B">
        <w:rPr>
          <w:rFonts w:ascii="ＭＳ Ｐゴシック" w:eastAsia="ＭＳ Ｐゴシック" w:hAnsi="ＭＳ Ｐゴシック" w:hint="eastAsia"/>
          <w:color w:val="008000"/>
          <w:sz w:val="22"/>
        </w:rPr>
        <w:t>。</w:t>
      </w:r>
      <w:r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55592D">
        <w:rPr>
          <w:rFonts w:ascii="ＭＳ Ｐゴシック" w:eastAsia="ＭＳ Ｐゴシック" w:hAnsi="ＭＳ Ｐゴシック" w:hint="eastAsia"/>
          <w:color w:val="008000"/>
          <w:sz w:val="22"/>
        </w:rPr>
        <w:t xml:space="preserve">　⑬</w:t>
      </w:r>
      <w:r w:rsidRPr="003C349B">
        <w:rPr>
          <w:rFonts w:ascii="ＭＳ Ｐゴシック" w:eastAsia="ＭＳ Ｐゴシック" w:hAnsi="ＭＳ Ｐゴシック"/>
          <w:color w:val="008000"/>
          <w:sz w:val="22"/>
        </w:rPr>
        <w:t>）</w:t>
      </w:r>
    </w:p>
    <w:p w14:paraId="6F8037CB" w14:textId="598D9268" w:rsidR="00257BE0" w:rsidRPr="003C349B" w:rsidRDefault="00257BE0" w:rsidP="000F5F94">
      <w:pPr>
        <w:snapToGrid w:val="0"/>
        <w:ind w:left="1"/>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（ア）利用目的に、他機関</w:t>
      </w:r>
      <w:r w:rsidR="0007703B">
        <w:rPr>
          <w:rFonts w:ascii="ＭＳ Ｐゴシック" w:eastAsia="ＭＳ Ｐゴシック" w:hAnsi="ＭＳ Ｐゴシック" w:hint="eastAsia"/>
          <w:color w:val="008000"/>
          <w:sz w:val="22"/>
        </w:rPr>
        <w:t>（外国の研究機関を含む。）</w:t>
      </w:r>
      <w:r w:rsidRPr="003C349B">
        <w:rPr>
          <w:rFonts w:ascii="ＭＳ Ｐゴシック" w:eastAsia="ＭＳ Ｐゴシック" w:hAnsi="ＭＳ Ｐゴシック" w:hint="eastAsia"/>
          <w:color w:val="008000"/>
          <w:sz w:val="22"/>
        </w:rPr>
        <w:t>に試料・情報を提供することが含まれる場合にはその旨（ゲノムデータを取得する場合はその旨）</w:t>
      </w:r>
    </w:p>
    <w:p w14:paraId="06D6DB5B" w14:textId="24E9630E" w:rsidR="00257BE0" w:rsidRPr="003C349B" w:rsidRDefault="00257BE0" w:rsidP="000F5F94">
      <w:pPr>
        <w:snapToGrid w:val="0"/>
        <w:ind w:left="1"/>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（イ）試料・情報（臨床研究に用いられる情報に係る資料を含む。）の保管及び廃棄の方法</w:t>
      </w:r>
    </w:p>
    <w:p w14:paraId="5084397C" w14:textId="77777777" w:rsidR="00257BE0" w:rsidRPr="00055598" w:rsidRDefault="00257BE0" w:rsidP="00E24155">
      <w:pPr>
        <w:snapToGrid w:val="0"/>
        <w:jc w:val="left"/>
        <w:rPr>
          <w:rFonts w:ascii="ＭＳ Ｐゴシック" w:eastAsia="ＭＳ Ｐゴシック" w:hAnsi="ＭＳ Ｐゴシック"/>
          <w:sz w:val="22"/>
        </w:rPr>
      </w:pPr>
    </w:p>
    <w:p w14:paraId="68E3AAF4" w14:textId="640335BB" w:rsidR="00257BE0" w:rsidRPr="00C12729" w:rsidRDefault="00257BE0" w:rsidP="00E24155">
      <w:pPr>
        <w:pStyle w:val="2"/>
        <w:snapToGrid w:val="0"/>
        <w:rPr>
          <w:rFonts w:ascii="ＭＳ Ｐゴシック" w:eastAsia="ＭＳ Ｐゴシック" w:hAnsi="ＭＳ Ｐゴシック"/>
          <w:b/>
          <w:bCs/>
          <w:sz w:val="22"/>
        </w:rPr>
      </w:pPr>
      <w:bookmarkStart w:id="58" w:name="_Toc217554152"/>
      <w:r w:rsidRPr="00C12729">
        <w:rPr>
          <w:rFonts w:ascii="ＭＳ Ｐゴシック" w:eastAsia="ＭＳ Ｐゴシック" w:hAnsi="ＭＳ Ｐゴシック" w:hint="eastAsia"/>
          <w:b/>
          <w:bCs/>
          <w:sz w:val="22"/>
        </w:rPr>
        <w:t>1</w:t>
      </w:r>
      <w:r w:rsidR="009E1C6A" w:rsidRPr="00C12729">
        <w:rPr>
          <w:rFonts w:ascii="ＭＳ Ｐゴシック" w:eastAsia="ＭＳ Ｐゴシック" w:hAnsi="ＭＳ Ｐゴシック" w:hint="eastAsia"/>
          <w:b/>
          <w:bCs/>
          <w:sz w:val="22"/>
        </w:rPr>
        <w:t>1</w:t>
      </w:r>
      <w:r w:rsidRPr="00C12729">
        <w:rPr>
          <w:rFonts w:ascii="ＭＳ Ｐゴシック" w:eastAsia="ＭＳ Ｐゴシック" w:hAnsi="ＭＳ Ｐゴシック" w:hint="eastAsia"/>
          <w:b/>
          <w:bCs/>
          <w:sz w:val="22"/>
        </w:rPr>
        <w:t>-</w:t>
      </w:r>
      <w:r w:rsidR="006B2273" w:rsidRPr="00C12729">
        <w:rPr>
          <w:rFonts w:ascii="ＭＳ Ｐゴシック" w:eastAsia="ＭＳ Ｐゴシック" w:hAnsi="ＭＳ Ｐゴシック" w:hint="eastAsia"/>
          <w:b/>
          <w:bCs/>
          <w:sz w:val="22"/>
        </w:rPr>
        <w:t>1</w:t>
      </w:r>
      <w:r w:rsidRPr="00C12729">
        <w:rPr>
          <w:rFonts w:ascii="ＭＳ Ｐゴシック" w:eastAsia="ＭＳ Ｐゴシック" w:hAnsi="ＭＳ Ｐゴシック" w:hint="eastAsia"/>
          <w:b/>
          <w:bCs/>
          <w:sz w:val="22"/>
        </w:rPr>
        <w:t xml:space="preserve">　症例報告書</w:t>
      </w:r>
      <w:r w:rsidR="006B2273" w:rsidRPr="00C12729">
        <w:rPr>
          <w:rFonts w:ascii="ＭＳ Ｐゴシック" w:eastAsia="ＭＳ Ｐゴシック" w:hAnsi="ＭＳ Ｐゴシック" w:hint="eastAsia"/>
          <w:b/>
          <w:bCs/>
          <w:sz w:val="22"/>
        </w:rPr>
        <w:t>（CRF）</w:t>
      </w:r>
      <w:r w:rsidRPr="00C12729">
        <w:rPr>
          <w:rFonts w:ascii="ＭＳ Ｐゴシック" w:eastAsia="ＭＳ Ｐゴシック" w:hAnsi="ＭＳ Ｐゴシック" w:hint="eastAsia"/>
          <w:b/>
          <w:bCs/>
          <w:sz w:val="22"/>
        </w:rPr>
        <w:t>作成及び保管管理</w:t>
      </w:r>
      <w:bookmarkEnd w:id="58"/>
    </w:p>
    <w:p w14:paraId="184FD13F" w14:textId="47BBAF15" w:rsidR="006B2273" w:rsidRPr="00055598" w:rsidRDefault="006B2273"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1B2525" w14:textId="007F88EB" w:rsidR="006B2273" w:rsidRPr="00055598" w:rsidRDefault="006B2273"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本研究では臨床研究支援システム（HOPE</w:t>
      </w:r>
      <w:r w:rsidRPr="00055598">
        <w:rPr>
          <w:rFonts w:ascii="ＭＳ Ｐゴシック" w:eastAsia="ＭＳ Ｐゴシック" w:hAnsi="ＭＳ Ｐゴシック"/>
          <w:color w:val="0000FF"/>
          <w:sz w:val="22"/>
        </w:rPr>
        <w:t xml:space="preserv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hint="eastAsia"/>
          <w:color w:val="0000FF"/>
          <w:sz w:val="22"/>
        </w:rPr>
        <w:t>）を利用して症例報告書を管理する。</w:t>
      </w:r>
    </w:p>
    <w:p w14:paraId="566EFA7F" w14:textId="448D6962" w:rsidR="00257BE0" w:rsidRPr="00055598" w:rsidRDefault="00257BE0" w:rsidP="00E24155">
      <w:pPr>
        <w:snapToGrid w:val="0"/>
        <w:jc w:val="left"/>
        <w:rPr>
          <w:rFonts w:ascii="ＭＳ Ｐゴシック" w:eastAsia="ＭＳ Ｐゴシック" w:hAnsi="ＭＳ Ｐゴシック"/>
          <w:sz w:val="22"/>
        </w:rPr>
      </w:pPr>
    </w:p>
    <w:p w14:paraId="00109F76" w14:textId="1F0351EE" w:rsidR="006B2273" w:rsidRPr="00055598" w:rsidRDefault="006B2273"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D6AD546" w14:textId="4F023638" w:rsidR="006B2273" w:rsidRPr="00055598" w:rsidRDefault="006B2273"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3D44DE" w:rsidRPr="00055598">
        <w:rPr>
          <w:rFonts w:ascii="ＭＳ Ｐゴシック" w:eastAsia="ＭＳ Ｐゴシック" w:hAnsi="ＭＳ Ｐゴシック" w:hint="eastAsia"/>
          <w:color w:val="0000FF"/>
          <w:sz w:val="22"/>
        </w:rPr>
        <w:t>本研究ではｘｘｘｘクラウドストレージサービスを利用して症例報告書電子ファイルの授受を行う。</w:t>
      </w:r>
    </w:p>
    <w:p w14:paraId="640AFF78" w14:textId="6194C0A9" w:rsidR="006B2273" w:rsidRPr="00055598" w:rsidRDefault="006B2273" w:rsidP="00E24155">
      <w:pPr>
        <w:snapToGrid w:val="0"/>
        <w:jc w:val="left"/>
        <w:rPr>
          <w:rFonts w:ascii="ＭＳ Ｐゴシック" w:eastAsia="ＭＳ Ｐゴシック" w:hAnsi="ＭＳ Ｐゴシック"/>
          <w:sz w:val="22"/>
        </w:rPr>
      </w:pPr>
    </w:p>
    <w:p w14:paraId="22AFFD0C" w14:textId="40BD105E" w:rsidR="003D44DE" w:rsidRPr="00055598" w:rsidRDefault="003D44DE"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029C948" w14:textId="3E696E78" w:rsidR="003D44DE" w:rsidRPr="00055598" w:rsidRDefault="003D44DE"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E06B85" w:rsidRPr="00055598">
        <w:rPr>
          <w:rFonts w:ascii="ＭＳ Ｐゴシック" w:eastAsia="ＭＳ Ｐゴシック" w:hAnsi="ＭＳ Ｐゴシック" w:hint="eastAsia"/>
          <w:color w:val="0000FF"/>
          <w:sz w:val="22"/>
        </w:rPr>
        <w:t>症例報告書及び画像データを記録したC</w:t>
      </w:r>
      <w:r w:rsidR="003C5D95">
        <w:rPr>
          <w:rFonts w:ascii="ＭＳ Ｐゴシック" w:eastAsia="ＭＳ Ｐゴシック" w:hAnsi="ＭＳ Ｐゴシック" w:hint="eastAsia"/>
          <w:color w:val="0000FF"/>
          <w:sz w:val="22"/>
        </w:rPr>
        <w:t>D</w:t>
      </w:r>
      <w:r w:rsidR="00E06B85" w:rsidRPr="00055598">
        <w:rPr>
          <w:rFonts w:ascii="ＭＳ Ｐゴシック" w:eastAsia="ＭＳ Ｐゴシック" w:hAnsi="ＭＳ Ｐゴシック" w:hint="eastAsia"/>
          <w:color w:val="0000FF"/>
          <w:sz w:val="22"/>
        </w:rPr>
        <w:t>-ROMは、郵送で研究事務局に送付される。</w:t>
      </w:r>
    </w:p>
    <w:p w14:paraId="2E208C38" w14:textId="77777777" w:rsidR="006B2273" w:rsidRPr="00055598" w:rsidRDefault="006B2273" w:rsidP="00E24155">
      <w:pPr>
        <w:snapToGrid w:val="0"/>
        <w:jc w:val="left"/>
        <w:rPr>
          <w:rFonts w:ascii="ＭＳ Ｐゴシック" w:eastAsia="ＭＳ Ｐゴシック" w:hAnsi="ＭＳ Ｐゴシック"/>
          <w:sz w:val="22"/>
        </w:rPr>
      </w:pPr>
    </w:p>
    <w:p w14:paraId="21B5CAAA" w14:textId="2699ACE0" w:rsidR="00E75C5B" w:rsidRPr="00055598" w:rsidRDefault="00E75C5B" w:rsidP="00E24155">
      <w:pPr>
        <w:snapToGrid w:val="0"/>
        <w:jc w:val="left"/>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（例）</w:t>
      </w:r>
    </w:p>
    <w:p w14:paraId="7089C6EB" w14:textId="3BB2EBF9" w:rsidR="00E75C5B" w:rsidRPr="00055598" w:rsidRDefault="00E75C5B" w:rsidP="00E24155">
      <w:pPr>
        <w:snapToGrid w:val="0"/>
        <w:jc w:val="left"/>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 xml:space="preserve">　症例報告書は研究対象者の個人情報とは関係のない識別コードを用いて管理する。データと研究対象者の紐づけができるように対応表を作成するが、対応表は研究事務局には提供せず、各実施医療機関で適切に保管・管理する。</w:t>
      </w:r>
    </w:p>
    <w:p w14:paraId="5C0E37AD" w14:textId="4B7C1425" w:rsidR="006B2273" w:rsidRPr="00055598" w:rsidRDefault="006B2273" w:rsidP="00E24155">
      <w:pPr>
        <w:snapToGrid w:val="0"/>
        <w:jc w:val="left"/>
        <w:rPr>
          <w:rFonts w:ascii="ＭＳ Ｐゴシック" w:eastAsia="ＭＳ Ｐゴシック" w:hAnsi="ＭＳ Ｐゴシック"/>
          <w:sz w:val="22"/>
        </w:rPr>
      </w:pPr>
    </w:p>
    <w:p w14:paraId="011D5824" w14:textId="408D51F0" w:rsidR="00257BE0" w:rsidRPr="00C12729" w:rsidRDefault="00257BE0" w:rsidP="00E24155">
      <w:pPr>
        <w:pStyle w:val="2"/>
        <w:snapToGrid w:val="0"/>
        <w:rPr>
          <w:rFonts w:ascii="ＭＳ Ｐゴシック" w:eastAsia="ＭＳ Ｐゴシック" w:hAnsi="ＭＳ Ｐゴシック"/>
          <w:b/>
          <w:bCs/>
          <w:sz w:val="22"/>
        </w:rPr>
      </w:pPr>
      <w:bookmarkStart w:id="59" w:name="_Toc217554153"/>
      <w:r w:rsidRPr="00C12729">
        <w:rPr>
          <w:rFonts w:ascii="ＭＳ Ｐゴシック" w:eastAsia="ＭＳ Ｐゴシック" w:hAnsi="ＭＳ Ｐゴシック" w:hint="eastAsia"/>
          <w:b/>
          <w:bCs/>
          <w:sz w:val="22"/>
        </w:rPr>
        <w:t>1</w:t>
      </w:r>
      <w:r w:rsidR="009E1C6A" w:rsidRPr="00C12729">
        <w:rPr>
          <w:rFonts w:ascii="ＭＳ Ｐゴシック" w:eastAsia="ＭＳ Ｐゴシック" w:hAnsi="ＭＳ Ｐゴシック" w:hint="eastAsia"/>
          <w:b/>
          <w:bCs/>
          <w:sz w:val="22"/>
        </w:rPr>
        <w:t>1</w:t>
      </w:r>
      <w:r w:rsidRPr="00C12729">
        <w:rPr>
          <w:rFonts w:ascii="ＭＳ Ｐゴシック" w:eastAsia="ＭＳ Ｐゴシック" w:hAnsi="ＭＳ Ｐゴシック" w:hint="eastAsia"/>
          <w:b/>
          <w:bCs/>
          <w:sz w:val="22"/>
        </w:rPr>
        <w:t>-</w:t>
      </w:r>
      <w:r w:rsidR="006B2273" w:rsidRPr="00C12729">
        <w:rPr>
          <w:rFonts w:ascii="ＭＳ Ｐゴシック" w:eastAsia="ＭＳ Ｐゴシック" w:hAnsi="ＭＳ Ｐゴシック" w:hint="eastAsia"/>
          <w:b/>
          <w:bCs/>
          <w:sz w:val="22"/>
        </w:rPr>
        <w:t>2</w:t>
      </w:r>
      <w:r w:rsidRPr="00C12729">
        <w:rPr>
          <w:rFonts w:ascii="ＭＳ Ｐゴシック" w:eastAsia="ＭＳ Ｐゴシック" w:hAnsi="ＭＳ Ｐゴシック" w:hint="eastAsia"/>
          <w:b/>
          <w:bCs/>
          <w:sz w:val="22"/>
        </w:rPr>
        <w:t xml:space="preserve">　</w:t>
      </w:r>
      <w:r w:rsidR="0073588F" w:rsidRPr="00C12729">
        <w:rPr>
          <w:rFonts w:ascii="ＭＳ Ｐゴシック" w:eastAsia="ＭＳ Ｐゴシック" w:hAnsi="ＭＳ Ｐゴシック" w:hint="eastAsia"/>
          <w:b/>
          <w:bCs/>
          <w:sz w:val="22"/>
        </w:rPr>
        <w:t>試料・</w:t>
      </w:r>
      <w:r w:rsidRPr="00C12729">
        <w:rPr>
          <w:rFonts w:ascii="ＭＳ Ｐゴシック" w:eastAsia="ＭＳ Ｐゴシック" w:hAnsi="ＭＳ Ｐゴシック" w:hint="eastAsia"/>
          <w:b/>
          <w:bCs/>
          <w:sz w:val="22"/>
        </w:rPr>
        <w:t>記録の保管</w:t>
      </w:r>
      <w:bookmarkEnd w:id="59"/>
    </w:p>
    <w:p w14:paraId="437068A9" w14:textId="77777777" w:rsidR="00694DF5" w:rsidRPr="00694DF5" w:rsidRDefault="00694DF5" w:rsidP="00694DF5">
      <w:pPr>
        <w:widowControl/>
        <w:overflowPunct w:val="0"/>
        <w:topLinePunct/>
        <w:snapToGrid w:val="0"/>
        <w:textAlignment w:val="baseline"/>
        <w:rPr>
          <w:rFonts w:ascii="ＭＳ Ｐゴシック" w:eastAsia="ＭＳ Ｐゴシック" w:hAnsi="ＭＳ Ｐゴシック"/>
          <w:color w:val="0000FF"/>
          <w:kern w:val="20"/>
          <w:sz w:val="22"/>
        </w:rPr>
      </w:pPr>
      <w:r w:rsidRPr="00694DF5">
        <w:rPr>
          <w:rFonts w:ascii="ＭＳ Ｐゴシック" w:eastAsia="ＭＳ Ｐゴシック" w:hAnsi="ＭＳ Ｐゴシック" w:hint="eastAsia"/>
          <w:color w:val="0000FF"/>
          <w:kern w:val="20"/>
          <w:sz w:val="22"/>
        </w:rPr>
        <w:t>（例）</w:t>
      </w:r>
    </w:p>
    <w:p w14:paraId="4A6BF8D4" w14:textId="0F86E9F1" w:rsidR="00694DF5" w:rsidRPr="00694DF5" w:rsidRDefault="002C04F2" w:rsidP="00694DF5">
      <w:pPr>
        <w:widowControl/>
        <w:overflowPunct w:val="0"/>
        <w:topLinePunct/>
        <w:snapToGrid w:val="0"/>
        <w:ind w:firstLineChars="100" w:firstLine="220"/>
        <w:jc w:val="left"/>
        <w:textAlignment w:val="baseline"/>
        <w:rPr>
          <w:rFonts w:ascii="ＭＳ Ｐゴシック" w:eastAsia="ＭＳ Ｐゴシック" w:hAnsi="ＭＳ Ｐゴシック"/>
          <w:color w:val="0000FF"/>
          <w:kern w:val="20"/>
          <w:sz w:val="22"/>
        </w:rPr>
      </w:pPr>
      <w:r>
        <w:rPr>
          <w:rFonts w:ascii="ＭＳ Ｐゴシック" w:eastAsia="ＭＳ Ｐゴシック" w:hAnsi="ＭＳ Ｐゴシック" w:hint="eastAsia"/>
          <w:color w:val="0000FF"/>
          <w:kern w:val="20"/>
          <w:sz w:val="22"/>
        </w:rPr>
        <w:t>統括管理者</w:t>
      </w:r>
      <w:r w:rsidR="00694DF5" w:rsidRPr="00694DF5">
        <w:rPr>
          <w:rFonts w:ascii="ＭＳ Ｐゴシック" w:eastAsia="ＭＳ Ｐゴシック" w:hAnsi="ＭＳ Ｐゴシック" w:hint="eastAsia"/>
          <w:color w:val="0000FF"/>
          <w:kern w:val="20"/>
          <w:sz w:val="22"/>
        </w:rPr>
        <w:t>は、本研究の実施に係る記録（文書及び電子記録）を、本研究</w:t>
      </w:r>
      <w:r w:rsidR="00646E1B">
        <w:rPr>
          <w:rFonts w:ascii="ＭＳ Ｐゴシック" w:eastAsia="ＭＳ Ｐゴシック" w:hAnsi="ＭＳ Ｐゴシック" w:hint="eastAsia"/>
          <w:color w:val="0000FF"/>
          <w:kern w:val="20"/>
          <w:sz w:val="22"/>
        </w:rPr>
        <w:t>が終了した日</w:t>
      </w:r>
      <w:r w:rsidR="00694DF5" w:rsidRPr="00694DF5">
        <w:rPr>
          <w:rFonts w:ascii="ＭＳ Ｐゴシック" w:eastAsia="ＭＳ Ｐゴシック" w:hAnsi="ＭＳ Ｐゴシック" w:hint="eastAsia"/>
          <w:color w:val="0000FF"/>
          <w:kern w:val="20"/>
          <w:sz w:val="22"/>
        </w:rPr>
        <w:t>から5年間、適切に保管する。</w:t>
      </w:r>
    </w:p>
    <w:p w14:paraId="5B980380" w14:textId="77777777" w:rsidR="00694DF5" w:rsidRDefault="00694DF5" w:rsidP="00E24155">
      <w:pPr>
        <w:snapToGrid w:val="0"/>
        <w:jc w:val="left"/>
        <w:rPr>
          <w:rFonts w:ascii="ＭＳ Ｐゴシック" w:eastAsia="ＭＳ Ｐゴシック" w:hAnsi="ＭＳ Ｐゴシック"/>
          <w:color w:val="0000FF"/>
          <w:sz w:val="22"/>
        </w:rPr>
      </w:pPr>
    </w:p>
    <w:p w14:paraId="559C5E62" w14:textId="5A431C0D" w:rsidR="007F0461" w:rsidRPr="007F0461" w:rsidRDefault="007F0461" w:rsidP="00E24155">
      <w:pPr>
        <w:snapToGrid w:val="0"/>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hint="eastAsia"/>
          <w:color w:val="0000FF"/>
          <w:sz w:val="22"/>
        </w:rPr>
        <w:lastRenderedPageBreak/>
        <w:t>（例）</w:t>
      </w:r>
    </w:p>
    <w:p w14:paraId="46BC96B1" w14:textId="7979ADCF" w:rsidR="00ED7B79" w:rsidRPr="007F0461" w:rsidRDefault="00B46198" w:rsidP="00E01E2D">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ED7B79" w:rsidRPr="007F0461">
        <w:rPr>
          <w:rFonts w:ascii="ＭＳ Ｐゴシック" w:eastAsia="ＭＳ Ｐゴシック" w:hAnsi="ＭＳ Ｐゴシック" w:hint="eastAsia"/>
          <w:color w:val="0000FF"/>
          <w:sz w:val="22"/>
        </w:rPr>
        <w:t>は、本研究が終了した日から</w:t>
      </w:r>
      <w:r w:rsidR="00ED7B79" w:rsidRPr="007F0461">
        <w:rPr>
          <w:rFonts w:ascii="ＭＳ Ｐゴシック" w:eastAsia="ＭＳ Ｐゴシック" w:hAnsi="ＭＳ Ｐゴシック"/>
          <w:color w:val="0000FF"/>
          <w:sz w:val="22"/>
        </w:rPr>
        <w:t>5年間、本研究に関する記録を以下の書類とと</w:t>
      </w:r>
      <w:r w:rsidR="00ED7B79" w:rsidRPr="007F0461">
        <w:rPr>
          <w:rFonts w:ascii="ＭＳ Ｐゴシック" w:eastAsia="ＭＳ Ｐゴシック" w:hAnsi="ＭＳ Ｐゴシック" w:hint="eastAsia"/>
          <w:color w:val="0000FF"/>
          <w:sz w:val="22"/>
        </w:rPr>
        <w:t>もに保管する。</w:t>
      </w:r>
      <w:r w:rsidR="00ED7B79" w:rsidRPr="007F0461">
        <w:rPr>
          <w:rFonts w:ascii="ＭＳ Ｐゴシック" w:eastAsia="ＭＳ Ｐゴシック" w:hAnsi="ＭＳ Ｐゴシック"/>
          <w:color w:val="0000FF"/>
          <w:sz w:val="22"/>
        </w:rPr>
        <w:t xml:space="preserve"> </w:t>
      </w:r>
    </w:p>
    <w:p w14:paraId="4673FF83" w14:textId="52CF5387"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(1) 研究計画書、実施計画、研究対象者に対する説明及び</w:t>
      </w:r>
      <w:r w:rsidRPr="007F0461">
        <w:rPr>
          <w:rFonts w:ascii="ＭＳ Ｐゴシック" w:eastAsia="ＭＳ Ｐゴシック" w:hAnsi="ＭＳ Ｐゴシック" w:hint="eastAsia"/>
          <w:color w:val="0000FF"/>
          <w:sz w:val="22"/>
        </w:rPr>
        <w:t>その同意に係る文書、総括報告書その他の臨床研究法、施行規則の規定により</w:t>
      </w:r>
      <w:r w:rsidR="00B46198">
        <w:rPr>
          <w:rFonts w:ascii="ＭＳ Ｐゴシック" w:eastAsia="ＭＳ Ｐゴシック" w:hAnsi="ＭＳ Ｐゴシック" w:hint="eastAsia"/>
          <w:color w:val="0000FF"/>
          <w:sz w:val="22"/>
        </w:rPr>
        <w:t>統括管理者</w:t>
      </w:r>
      <w:r w:rsidRPr="007F0461">
        <w:rPr>
          <w:rFonts w:ascii="ＭＳ Ｐゴシック" w:eastAsia="ＭＳ Ｐゴシック" w:hAnsi="ＭＳ Ｐゴシック" w:hint="eastAsia"/>
          <w:color w:val="0000FF"/>
          <w:sz w:val="22"/>
        </w:rPr>
        <w:t>が作成した文書</w:t>
      </w:r>
      <w:r w:rsidR="00B46198">
        <w:rPr>
          <w:rFonts w:ascii="ＭＳ Ｐゴシック" w:eastAsia="ＭＳ Ｐゴシック" w:hAnsi="ＭＳ Ｐゴシック" w:hint="eastAsia"/>
          <w:color w:val="0000FF"/>
          <w:sz w:val="22"/>
        </w:rPr>
        <w:t>並びに記録</w:t>
      </w:r>
    </w:p>
    <w:p w14:paraId="6B1E2A44" w14:textId="77777777"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 xml:space="preserve">(2) 認定臨床研究審査委員会から受け取った審査意見業務に係る文書 </w:t>
      </w:r>
    </w:p>
    <w:p w14:paraId="7F485F32" w14:textId="77777777"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 xml:space="preserve">(3) モニタリング及び監査に関する文書 </w:t>
      </w:r>
    </w:p>
    <w:p w14:paraId="167901F8" w14:textId="77777777"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 xml:space="preserve">(4) 原資料等 </w:t>
      </w:r>
    </w:p>
    <w:p w14:paraId="1E3134AD" w14:textId="0B91A840"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(5) 本研究の実施に係る契約書（法第32条の規定により締結した契約に係るものを除</w:t>
      </w:r>
      <w:r w:rsidRPr="007F0461">
        <w:rPr>
          <w:rFonts w:ascii="ＭＳ Ｐゴシック" w:eastAsia="ＭＳ Ｐゴシック" w:hAnsi="ＭＳ Ｐゴシック" w:hint="eastAsia"/>
          <w:color w:val="0000FF"/>
          <w:sz w:val="22"/>
        </w:rPr>
        <w:t>く。）</w:t>
      </w:r>
      <w:r w:rsidRPr="007F0461">
        <w:rPr>
          <w:rFonts w:ascii="ＭＳ Ｐゴシック" w:eastAsia="ＭＳ Ｐゴシック" w:hAnsi="ＭＳ Ｐゴシック"/>
          <w:color w:val="0000FF"/>
          <w:sz w:val="22"/>
        </w:rPr>
        <w:t xml:space="preserve"> </w:t>
      </w:r>
    </w:p>
    <w:p w14:paraId="60BE9DF2" w14:textId="5292D604"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(6) 本研究に用いる医薬品等の概要を記載した文書及び作成又は入手した記録</w:t>
      </w:r>
    </w:p>
    <w:p w14:paraId="3ED117C6" w14:textId="0BBE4999" w:rsidR="00ED7B79" w:rsidRPr="007F0461" w:rsidRDefault="00ED7B79" w:rsidP="007F0461">
      <w:pPr>
        <w:snapToGrid w:val="0"/>
        <w:ind w:leftChars="136" w:left="568" w:hangingChars="128" w:hanging="282"/>
        <w:jc w:val="left"/>
        <w:rPr>
          <w:rFonts w:ascii="ＭＳ Ｐゴシック" w:eastAsia="ＭＳ Ｐゴシック" w:hAnsi="ＭＳ Ｐゴシック"/>
          <w:color w:val="0000FF"/>
          <w:sz w:val="22"/>
        </w:rPr>
      </w:pPr>
      <w:r w:rsidRPr="007F0461">
        <w:rPr>
          <w:rFonts w:ascii="ＭＳ Ｐゴシック" w:eastAsia="ＭＳ Ｐゴシック" w:hAnsi="ＭＳ Ｐゴシック"/>
          <w:color w:val="0000FF"/>
          <w:sz w:val="22"/>
        </w:rPr>
        <w:t>(7) その他、本研究を実施するために必要な文書</w:t>
      </w:r>
    </w:p>
    <w:p w14:paraId="1D835354" w14:textId="5EE39963" w:rsidR="00ED7B79" w:rsidRDefault="00ED7B79" w:rsidP="00E24155">
      <w:pPr>
        <w:snapToGrid w:val="0"/>
        <w:jc w:val="left"/>
        <w:rPr>
          <w:rFonts w:ascii="ＭＳ Ｐゴシック" w:eastAsia="ＭＳ Ｐゴシック" w:hAnsi="ＭＳ Ｐゴシック"/>
          <w:sz w:val="22"/>
        </w:rPr>
      </w:pPr>
    </w:p>
    <w:p w14:paraId="02D8A2C8" w14:textId="77777777" w:rsidR="00694DF5" w:rsidRPr="00694DF5" w:rsidRDefault="00694DF5" w:rsidP="00694DF5">
      <w:pPr>
        <w:snapToGrid w:val="0"/>
        <w:jc w:val="left"/>
        <w:rPr>
          <w:rFonts w:ascii="ＭＳ Ｐゴシック" w:eastAsia="ＭＳ Ｐゴシック" w:hAnsi="ＭＳ Ｐゴシック"/>
          <w:color w:val="0000FF"/>
          <w:sz w:val="22"/>
        </w:rPr>
      </w:pPr>
      <w:r w:rsidRPr="00694DF5">
        <w:rPr>
          <w:rFonts w:ascii="ＭＳ Ｐゴシック" w:eastAsia="ＭＳ Ｐゴシック" w:hAnsi="ＭＳ Ｐゴシック" w:hint="eastAsia"/>
          <w:color w:val="0000FF"/>
          <w:sz w:val="22"/>
        </w:rPr>
        <w:t>（例）</w:t>
      </w:r>
    </w:p>
    <w:p w14:paraId="5C804541" w14:textId="4CDB621B" w:rsidR="00694DF5" w:rsidRPr="00694DF5" w:rsidRDefault="006C1AE2" w:rsidP="00E01E2D">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本研究に関する</w:t>
      </w:r>
      <w:r w:rsidR="00E66247">
        <w:rPr>
          <w:rFonts w:ascii="ＭＳ Ｐゴシック" w:eastAsia="ＭＳ Ｐゴシック" w:hAnsi="ＭＳ Ｐゴシック" w:hint="eastAsia"/>
          <w:color w:val="0000FF"/>
          <w:sz w:val="22"/>
        </w:rPr>
        <w:t>記録</w:t>
      </w:r>
      <w:r>
        <w:rPr>
          <w:rFonts w:ascii="ＭＳ Ｐゴシック" w:eastAsia="ＭＳ Ｐゴシック" w:hAnsi="ＭＳ Ｐゴシック" w:hint="eastAsia"/>
          <w:color w:val="0000FF"/>
          <w:sz w:val="22"/>
        </w:rPr>
        <w:t>は実施医療</w:t>
      </w:r>
      <w:r w:rsidR="00694DF5" w:rsidRPr="00694DF5">
        <w:rPr>
          <w:rFonts w:ascii="ＭＳ Ｐゴシック" w:eastAsia="ＭＳ Ｐゴシック" w:hAnsi="ＭＳ Ｐゴシック" w:hint="eastAsia"/>
          <w:color w:val="0000FF"/>
          <w:sz w:val="22"/>
        </w:rPr>
        <w:t>機関の定める手順書に従って保管する。</w:t>
      </w:r>
      <w:r w:rsidR="00694DF5">
        <w:rPr>
          <w:rFonts w:ascii="ＭＳ Ｐゴシック" w:eastAsia="ＭＳ Ｐゴシック" w:hAnsi="ＭＳ Ｐゴシック" w:hint="eastAsia"/>
          <w:color w:val="0000FF"/>
          <w:sz w:val="22"/>
        </w:rPr>
        <w:t>共同研究</w:t>
      </w:r>
      <w:r w:rsidR="00694DF5" w:rsidRPr="00694DF5">
        <w:rPr>
          <w:rFonts w:ascii="ＭＳ Ｐゴシック" w:eastAsia="ＭＳ Ｐゴシック" w:hAnsi="ＭＳ Ｐゴシック" w:hint="eastAsia"/>
          <w:color w:val="0000FF"/>
          <w:sz w:val="22"/>
        </w:rPr>
        <w:t>機関における本研究に関する</w:t>
      </w:r>
      <w:r w:rsidR="00613B56">
        <w:rPr>
          <w:rFonts w:ascii="ＭＳ Ｐゴシック" w:eastAsia="ＭＳ Ｐゴシック" w:hAnsi="ＭＳ Ｐゴシック" w:hint="eastAsia"/>
          <w:color w:val="0000FF"/>
          <w:sz w:val="22"/>
        </w:rPr>
        <w:t>記録</w:t>
      </w:r>
      <w:r w:rsidR="00694DF5" w:rsidRPr="00694DF5">
        <w:rPr>
          <w:rFonts w:ascii="ＭＳ Ｐゴシック" w:eastAsia="ＭＳ Ｐゴシック" w:hAnsi="ＭＳ Ｐゴシック" w:hint="eastAsia"/>
          <w:color w:val="0000FF"/>
          <w:sz w:val="22"/>
        </w:rPr>
        <w:t>の保管期限は</w:t>
      </w:r>
      <w:r w:rsidR="003B5958">
        <w:rPr>
          <w:rFonts w:ascii="ＭＳ Ｐゴシック" w:eastAsia="ＭＳ Ｐゴシック" w:hAnsi="ＭＳ Ｐゴシック" w:hint="eastAsia"/>
          <w:color w:val="0000FF"/>
          <w:sz w:val="22"/>
        </w:rPr>
        <w:t>本研究が終了した日から5年間</w:t>
      </w:r>
      <w:r w:rsidR="00613B56">
        <w:rPr>
          <w:rFonts w:ascii="ＭＳ Ｐゴシック" w:eastAsia="ＭＳ Ｐゴシック" w:hAnsi="ＭＳ Ｐゴシック" w:hint="eastAsia"/>
          <w:color w:val="0000FF"/>
          <w:sz w:val="22"/>
        </w:rPr>
        <w:t>と</w:t>
      </w:r>
      <w:r w:rsidR="003F67FA">
        <w:rPr>
          <w:rFonts w:ascii="ＭＳ Ｐゴシック" w:eastAsia="ＭＳ Ｐゴシック" w:hAnsi="ＭＳ Ｐゴシック" w:hint="eastAsia"/>
          <w:color w:val="0000FF"/>
          <w:sz w:val="22"/>
        </w:rPr>
        <w:t>する。</w:t>
      </w:r>
    </w:p>
    <w:p w14:paraId="256C78E4" w14:textId="77777777" w:rsidR="00694DF5" w:rsidRDefault="00694DF5" w:rsidP="00E24155">
      <w:pPr>
        <w:snapToGrid w:val="0"/>
        <w:jc w:val="left"/>
        <w:rPr>
          <w:rFonts w:ascii="ＭＳ Ｐゴシック" w:eastAsia="ＭＳ Ｐゴシック" w:hAnsi="ＭＳ Ｐゴシック"/>
          <w:sz w:val="22"/>
        </w:rPr>
      </w:pPr>
    </w:p>
    <w:p w14:paraId="75C661CE" w14:textId="73856A45" w:rsidR="00257BE0" w:rsidRPr="00C12729" w:rsidRDefault="00257BE0" w:rsidP="00E24155">
      <w:pPr>
        <w:pStyle w:val="2"/>
        <w:snapToGrid w:val="0"/>
        <w:rPr>
          <w:rFonts w:ascii="ＭＳ Ｐゴシック" w:eastAsia="ＭＳ Ｐゴシック" w:hAnsi="ＭＳ Ｐゴシック"/>
          <w:b/>
          <w:bCs/>
          <w:sz w:val="22"/>
        </w:rPr>
      </w:pPr>
      <w:bookmarkStart w:id="60" w:name="_Toc217554154"/>
      <w:r w:rsidRPr="00C12729">
        <w:rPr>
          <w:rFonts w:ascii="ＭＳ Ｐゴシック" w:eastAsia="ＭＳ Ｐゴシック" w:hAnsi="ＭＳ Ｐゴシック" w:hint="eastAsia"/>
          <w:b/>
          <w:bCs/>
          <w:sz w:val="22"/>
        </w:rPr>
        <w:t>1</w:t>
      </w:r>
      <w:r w:rsidR="009E1C6A" w:rsidRPr="00C12729">
        <w:rPr>
          <w:rFonts w:ascii="ＭＳ Ｐゴシック" w:eastAsia="ＭＳ Ｐゴシック" w:hAnsi="ＭＳ Ｐゴシック" w:hint="eastAsia"/>
          <w:b/>
          <w:bCs/>
          <w:sz w:val="22"/>
        </w:rPr>
        <w:t>1</w:t>
      </w:r>
      <w:r w:rsidRPr="00C12729">
        <w:rPr>
          <w:rFonts w:ascii="ＭＳ Ｐゴシック" w:eastAsia="ＭＳ Ｐゴシック" w:hAnsi="ＭＳ Ｐゴシック" w:hint="eastAsia"/>
          <w:b/>
          <w:bCs/>
          <w:sz w:val="22"/>
        </w:rPr>
        <w:t>-</w:t>
      </w:r>
      <w:r w:rsidR="006B2273" w:rsidRPr="00C12729">
        <w:rPr>
          <w:rFonts w:ascii="ＭＳ Ｐゴシック" w:eastAsia="ＭＳ Ｐゴシック" w:hAnsi="ＭＳ Ｐゴシック" w:hint="eastAsia"/>
          <w:b/>
          <w:bCs/>
          <w:sz w:val="22"/>
        </w:rPr>
        <w:t>3</w:t>
      </w:r>
      <w:r w:rsidRPr="00C12729">
        <w:rPr>
          <w:rFonts w:ascii="ＭＳ Ｐゴシック" w:eastAsia="ＭＳ Ｐゴシック" w:hAnsi="ＭＳ Ｐゴシック" w:hint="eastAsia"/>
          <w:b/>
          <w:bCs/>
          <w:sz w:val="22"/>
        </w:rPr>
        <w:t xml:space="preserve">　試料・記録の廃棄方法</w:t>
      </w:r>
      <w:bookmarkEnd w:id="60"/>
    </w:p>
    <w:p w14:paraId="703ABA57" w14:textId="20A454AD" w:rsidR="00E4004E" w:rsidRPr="00055598" w:rsidRDefault="00E4004E"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920F6D0" w14:textId="275729C3" w:rsidR="00257BE0" w:rsidRPr="00055598" w:rsidRDefault="006C1AE2" w:rsidP="00E24155">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保管期間経過後、</w:t>
      </w:r>
      <w:r w:rsidR="00E4004E" w:rsidRPr="00055598">
        <w:rPr>
          <w:rFonts w:ascii="ＭＳ Ｐゴシック" w:eastAsia="ＭＳ Ｐゴシック" w:hAnsi="ＭＳ Ｐゴシック" w:hint="eastAsia"/>
          <w:color w:val="0000FF"/>
          <w:sz w:val="22"/>
        </w:rPr>
        <w:t>本研究に係る試料・情報等を廃棄する場合は個人情報の取扱いに十分注意</w:t>
      </w:r>
      <w:r>
        <w:rPr>
          <w:rFonts w:ascii="ＭＳ Ｐゴシック" w:eastAsia="ＭＳ Ｐゴシック" w:hAnsi="ＭＳ Ｐゴシック" w:hint="eastAsia"/>
          <w:color w:val="0000FF"/>
          <w:sz w:val="22"/>
        </w:rPr>
        <w:t>し、個人が特定できない状態で廃棄</w:t>
      </w:r>
      <w:r w:rsidR="00E4004E" w:rsidRPr="00055598">
        <w:rPr>
          <w:rFonts w:ascii="ＭＳ Ｐゴシック" w:eastAsia="ＭＳ Ｐゴシック" w:hAnsi="ＭＳ Ｐゴシック" w:hint="eastAsia"/>
          <w:color w:val="0000FF"/>
          <w:sz w:val="22"/>
        </w:rPr>
        <w:t>する。血液検体などの試料は、必要な検査を行った後、</w:t>
      </w:r>
      <w:r w:rsidR="00F5669C">
        <w:rPr>
          <w:rFonts w:ascii="ＭＳ Ｐゴシック" w:eastAsia="ＭＳ Ｐゴシック" w:hAnsi="ＭＳ Ｐゴシック" w:hint="eastAsia"/>
          <w:color w:val="0000FF"/>
          <w:sz w:val="22"/>
        </w:rPr>
        <w:t>実施医療機関</w:t>
      </w:r>
      <w:r w:rsidR="00E4004E" w:rsidRPr="00055598">
        <w:rPr>
          <w:rFonts w:ascii="ＭＳ Ｐゴシック" w:eastAsia="ＭＳ Ｐゴシック" w:hAnsi="ＭＳ Ｐゴシック" w:hint="eastAsia"/>
          <w:color w:val="0000FF"/>
          <w:sz w:val="22"/>
        </w:rPr>
        <w:t>内の手順に従って適切に廃棄</w:t>
      </w:r>
      <w:r w:rsidR="004B41FB">
        <w:rPr>
          <w:rFonts w:ascii="ＭＳ Ｐゴシック" w:eastAsia="ＭＳ Ｐゴシック" w:hAnsi="ＭＳ Ｐゴシック" w:hint="eastAsia"/>
          <w:color w:val="0000FF"/>
          <w:sz w:val="22"/>
        </w:rPr>
        <w:t>する</w:t>
      </w:r>
      <w:r w:rsidR="00E4004E" w:rsidRPr="00055598">
        <w:rPr>
          <w:rFonts w:ascii="ＭＳ Ｐゴシック" w:eastAsia="ＭＳ Ｐゴシック" w:hAnsi="ＭＳ Ｐゴシック" w:hint="eastAsia"/>
          <w:color w:val="0000FF"/>
          <w:sz w:val="22"/>
        </w:rPr>
        <w:t>。紙媒体はシュレッダーにかけ廃棄する。電子記録媒体は読み取れない状態で廃棄、パソコン内のファイルは復元できない形で完全に削除する。</w:t>
      </w:r>
    </w:p>
    <w:p w14:paraId="650DFB1C" w14:textId="7E76264E" w:rsidR="00E4004E" w:rsidRPr="00055598" w:rsidRDefault="00E4004E" w:rsidP="00E24155">
      <w:pPr>
        <w:snapToGrid w:val="0"/>
        <w:jc w:val="left"/>
        <w:rPr>
          <w:rFonts w:ascii="ＭＳ Ｐゴシック" w:eastAsia="ＭＳ Ｐゴシック" w:hAnsi="ＭＳ Ｐゴシック"/>
          <w:sz w:val="22"/>
        </w:rPr>
      </w:pPr>
    </w:p>
    <w:p w14:paraId="09A78228" w14:textId="1BE9D097" w:rsidR="00257BE0" w:rsidRPr="004F5F3B" w:rsidRDefault="00257BE0" w:rsidP="00E24155">
      <w:pPr>
        <w:snapToGrid w:val="0"/>
        <w:jc w:val="left"/>
        <w:rPr>
          <w:rFonts w:ascii="ＭＳ Ｐゴシック" w:eastAsia="ＭＳ Ｐゴシック" w:hAnsi="ＭＳ Ｐゴシック"/>
          <w:sz w:val="22"/>
        </w:rPr>
      </w:pPr>
    </w:p>
    <w:p w14:paraId="5FA798B0" w14:textId="133C8D58" w:rsidR="00585F8F" w:rsidRPr="009E4D64" w:rsidRDefault="00F97E97" w:rsidP="00E24155">
      <w:pPr>
        <w:pStyle w:val="1"/>
        <w:snapToGrid w:val="0"/>
        <w:rPr>
          <w:rFonts w:ascii="ＭＳ Ｐゴシック" w:eastAsia="ＭＳ Ｐゴシック" w:hAnsi="ＭＳ Ｐゴシック"/>
          <w:b/>
        </w:rPr>
      </w:pPr>
      <w:bookmarkStart w:id="61" w:name="_Toc217554155"/>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２</w:t>
      </w:r>
      <w:r w:rsidR="00585F8F">
        <w:rPr>
          <w:rFonts w:ascii="ＭＳ Ｐゴシック" w:eastAsia="ＭＳ Ｐゴシック" w:hAnsi="ＭＳ Ｐゴシック" w:hint="eastAsia"/>
          <w:b/>
        </w:rPr>
        <w:t>．試料・情報の二次利用について</w:t>
      </w:r>
      <w:bookmarkEnd w:id="61"/>
    </w:p>
    <w:p w14:paraId="3B999119" w14:textId="77777777" w:rsidR="00585F8F" w:rsidRPr="00055598" w:rsidRDefault="00585F8F" w:rsidP="00E24155">
      <w:pPr>
        <w:snapToGrid w:val="0"/>
        <w:ind w:firstLine="2"/>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対象者から取得された試料・情報について、研究対象者等から同意を得る時点では特定されない将来の研究のために用いられる可能性又は他の研究機関に提供する可能性がある場合には、その旨と同意を得る時点において想定される内容について記載してください。</w:t>
      </w:r>
    </w:p>
    <w:p w14:paraId="0D603AE9" w14:textId="77777777" w:rsidR="00585F8F" w:rsidRPr="00055598" w:rsidRDefault="00585F8F" w:rsidP="00E24155">
      <w:pPr>
        <w:snapToGrid w:val="0"/>
        <w:rPr>
          <w:rFonts w:ascii="ＭＳ Ｐゴシック" w:eastAsia="ＭＳ Ｐゴシック" w:hAnsi="ＭＳ Ｐゴシック"/>
          <w:color w:val="FF0000"/>
          <w:sz w:val="22"/>
        </w:rPr>
      </w:pPr>
    </w:p>
    <w:p w14:paraId="3FC0B36B"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EAFE13E" w14:textId="56E33EEB" w:rsidR="00585F8F" w:rsidRPr="00055598" w:rsidRDefault="00537178"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w:t>
      </w:r>
      <w:r w:rsidR="00F03154">
        <w:rPr>
          <w:rFonts w:ascii="ＭＳ Ｐゴシック" w:eastAsia="ＭＳ Ｐゴシック" w:hAnsi="ＭＳ Ｐゴシック" w:hint="eastAsia"/>
          <w:color w:val="0000FF"/>
          <w:sz w:val="22"/>
        </w:rPr>
        <w:t>得られた</w:t>
      </w:r>
      <w:r w:rsidR="00D70CB3">
        <w:rPr>
          <w:rFonts w:ascii="ＭＳ Ｐゴシック" w:eastAsia="ＭＳ Ｐゴシック" w:hAnsi="ＭＳ Ｐゴシック" w:hint="eastAsia"/>
          <w:color w:val="0000FF"/>
          <w:sz w:val="22"/>
        </w:rPr>
        <w:t>試料・情報</w:t>
      </w:r>
      <w:r w:rsidR="00F03154">
        <w:rPr>
          <w:rFonts w:ascii="ＭＳ Ｐゴシック" w:eastAsia="ＭＳ Ｐゴシック" w:hAnsi="ＭＳ Ｐゴシック" w:hint="eastAsia"/>
          <w:color w:val="0000FF"/>
          <w:sz w:val="22"/>
        </w:rPr>
        <w:t>について、</w:t>
      </w:r>
      <w:r w:rsidR="00D70CB3">
        <w:rPr>
          <w:rFonts w:ascii="ＭＳ Ｐゴシック" w:eastAsia="ＭＳ Ｐゴシック" w:hAnsi="ＭＳ Ｐゴシック" w:hint="eastAsia"/>
          <w:color w:val="0000FF"/>
          <w:sz w:val="22"/>
        </w:rPr>
        <w:t>将来</w:t>
      </w:r>
      <w:r w:rsidR="00F03154">
        <w:rPr>
          <w:rFonts w:ascii="ＭＳ Ｐゴシック" w:eastAsia="ＭＳ Ｐゴシック" w:hAnsi="ＭＳ Ｐゴシック" w:hint="eastAsia"/>
          <w:color w:val="0000FF"/>
          <w:sz w:val="22"/>
        </w:rPr>
        <w:t>新たに計画・実施される</w:t>
      </w:r>
      <w:r w:rsidR="00D70CB3">
        <w:rPr>
          <w:rFonts w:ascii="ＭＳ Ｐゴシック" w:eastAsia="ＭＳ Ｐゴシック" w:hAnsi="ＭＳ Ｐゴシック" w:hint="eastAsia"/>
          <w:color w:val="0000FF"/>
          <w:sz w:val="22"/>
        </w:rPr>
        <w:t>別の研究に</w:t>
      </w:r>
      <w:r w:rsidR="00585F8F" w:rsidRPr="00055598">
        <w:rPr>
          <w:rFonts w:ascii="ＭＳ Ｐゴシック" w:eastAsia="ＭＳ Ｐゴシック" w:hAnsi="ＭＳ Ｐゴシック" w:hint="eastAsia"/>
          <w:color w:val="0000FF"/>
          <w:sz w:val="22"/>
        </w:rPr>
        <w:t>二次利用</w:t>
      </w:r>
      <w:r w:rsidR="00D70CB3">
        <w:rPr>
          <w:rFonts w:ascii="ＭＳ Ｐゴシック" w:eastAsia="ＭＳ Ｐゴシック" w:hAnsi="ＭＳ Ｐゴシック" w:hint="eastAsia"/>
          <w:color w:val="0000FF"/>
          <w:sz w:val="22"/>
        </w:rPr>
        <w:t>する可能性及び他の研究機関に提供する可能性はない。</w:t>
      </w:r>
    </w:p>
    <w:p w14:paraId="1C60EB68" w14:textId="77777777" w:rsidR="00585F8F" w:rsidRPr="00055598" w:rsidRDefault="00585F8F" w:rsidP="00E24155">
      <w:pPr>
        <w:snapToGrid w:val="0"/>
        <w:rPr>
          <w:rFonts w:ascii="ＭＳ Ｐゴシック" w:eastAsia="ＭＳ Ｐゴシック" w:hAnsi="ＭＳ Ｐゴシック"/>
          <w:color w:val="0000FF"/>
          <w:sz w:val="22"/>
        </w:rPr>
      </w:pPr>
    </w:p>
    <w:p w14:paraId="4D33AD20"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285953E" w14:textId="4272EA82"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本研究で得られた試料・情報について、将来新たに計画・実施される研究に二次利用する可能性がある。二次利用の可能性について研究対象者から文書同意を取得する。二次利用する際には、</w:t>
      </w:r>
      <w:r w:rsidR="00B73FA9">
        <w:rPr>
          <w:rFonts w:ascii="ＭＳ Ｐゴシック" w:eastAsia="ＭＳ Ｐゴシック" w:hAnsi="ＭＳ Ｐゴシック" w:hint="eastAsia"/>
          <w:color w:val="0000FF"/>
          <w:sz w:val="22"/>
        </w:rPr>
        <w:t>新たな</w:t>
      </w:r>
      <w:r w:rsidR="00FC0830">
        <w:rPr>
          <w:rFonts w:ascii="ＭＳ Ｐゴシック" w:eastAsia="ＭＳ Ｐゴシック" w:hAnsi="ＭＳ Ｐゴシック" w:hint="eastAsia"/>
          <w:color w:val="0000FF"/>
          <w:sz w:val="22"/>
        </w:rPr>
        <w:t>研究計画書</w:t>
      </w:r>
      <w:r w:rsidR="00B73FA9">
        <w:rPr>
          <w:rFonts w:ascii="ＭＳ Ｐゴシック" w:eastAsia="ＭＳ Ｐゴシック" w:hAnsi="ＭＳ Ｐゴシック" w:hint="eastAsia"/>
          <w:color w:val="0000FF"/>
          <w:sz w:val="22"/>
        </w:rPr>
        <w:t>を作成し、事前に</w:t>
      </w:r>
      <w:r w:rsidR="00F4741A">
        <w:rPr>
          <w:rFonts w:ascii="ＭＳ Ｐゴシック" w:eastAsia="ＭＳ Ｐゴシック" w:hAnsi="ＭＳ Ｐゴシック" w:hint="eastAsia"/>
          <w:color w:val="0000FF"/>
          <w:sz w:val="22"/>
        </w:rPr>
        <w:t>倫理</w:t>
      </w:r>
      <w:r w:rsidRPr="002C3381">
        <w:rPr>
          <w:rFonts w:ascii="ＭＳ Ｐゴシック" w:eastAsia="ＭＳ Ｐゴシック" w:hAnsi="ＭＳ Ｐゴシック" w:hint="eastAsia"/>
          <w:color w:val="0000FF"/>
          <w:sz w:val="22"/>
        </w:rPr>
        <w:t>審査委員会</w:t>
      </w:r>
      <w:r w:rsidRPr="00055598">
        <w:rPr>
          <w:rFonts w:ascii="ＭＳ Ｐゴシック" w:eastAsia="ＭＳ Ｐゴシック" w:hAnsi="ＭＳ Ｐゴシック" w:hint="eastAsia"/>
          <w:color w:val="0000FF"/>
          <w:sz w:val="22"/>
        </w:rPr>
        <w:t>の承認を受けた上で、研究対象者からの文書同意もしくは情報公開文書による通知を行い、研究対象者が拒否できる機会を保障して実施する。情報公開を行う場合は、群馬大学医学部附属病院先端医療開発センターのホームページで行う。</w:t>
      </w:r>
    </w:p>
    <w:p w14:paraId="69BB4596" w14:textId="77777777" w:rsidR="00585F8F" w:rsidRPr="00055598" w:rsidRDefault="00585F8F" w:rsidP="00E24155">
      <w:pPr>
        <w:snapToGrid w:val="0"/>
        <w:rPr>
          <w:rFonts w:ascii="ＭＳ Ｐゴシック" w:eastAsia="ＭＳ Ｐゴシック" w:hAnsi="ＭＳ Ｐゴシック"/>
          <w:color w:val="0000FF"/>
          <w:sz w:val="22"/>
        </w:rPr>
      </w:pPr>
    </w:p>
    <w:p w14:paraId="50697211"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856CF6C" w14:textId="77777777" w:rsidR="00CC0416" w:rsidRDefault="00CC041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本研究で得られた試料・情報</w:t>
      </w:r>
      <w:r>
        <w:rPr>
          <w:rFonts w:ascii="ＭＳ Ｐゴシック" w:eastAsia="ＭＳ Ｐゴシック" w:hAnsi="ＭＳ Ｐゴシック" w:hint="eastAsia"/>
          <w:color w:val="0000FF"/>
          <w:sz w:val="22"/>
        </w:rPr>
        <w:t>は、保管され、</w:t>
      </w:r>
      <w:r w:rsidRPr="00055598">
        <w:rPr>
          <w:rFonts w:ascii="ＭＳ Ｐゴシック" w:eastAsia="ＭＳ Ｐゴシック" w:hAnsi="ＭＳ Ｐゴシック" w:hint="eastAsia"/>
          <w:color w:val="0000FF"/>
          <w:sz w:val="22"/>
        </w:rPr>
        <w:t>将来</w:t>
      </w:r>
      <w:r>
        <w:rPr>
          <w:rFonts w:ascii="ＭＳ Ｐゴシック" w:eastAsia="ＭＳ Ｐゴシック" w:hAnsi="ＭＳ Ｐゴシック" w:hint="eastAsia"/>
          <w:color w:val="0000FF"/>
          <w:sz w:val="22"/>
        </w:rPr>
        <w:t>、国内外の研究機関等へ第三者提供され</w:t>
      </w:r>
      <w:r w:rsidRPr="00055598">
        <w:rPr>
          <w:rFonts w:ascii="ＭＳ Ｐゴシック" w:eastAsia="ＭＳ Ｐゴシック" w:hAnsi="ＭＳ Ｐゴシック" w:hint="eastAsia"/>
          <w:color w:val="0000FF"/>
          <w:sz w:val="22"/>
        </w:rPr>
        <w:t>新たに計画・実施される研究に二次利用する可能性がある。研究対象者</w:t>
      </w:r>
      <w:r>
        <w:rPr>
          <w:rFonts w:ascii="ＭＳ Ｐゴシック" w:eastAsia="ＭＳ Ｐゴシック" w:hAnsi="ＭＳ Ｐゴシック" w:hint="eastAsia"/>
          <w:color w:val="0000FF"/>
          <w:sz w:val="22"/>
        </w:rPr>
        <w:t>には同意取得時点において想定される内容について説明し、</w:t>
      </w:r>
      <w:r w:rsidRPr="00055598">
        <w:rPr>
          <w:rFonts w:ascii="ＭＳ Ｐゴシック" w:eastAsia="ＭＳ Ｐゴシック" w:hAnsi="ＭＳ Ｐゴシック" w:hint="eastAsia"/>
          <w:color w:val="0000FF"/>
          <w:sz w:val="22"/>
        </w:rPr>
        <w:t>文書同意を取得する。</w:t>
      </w:r>
    </w:p>
    <w:p w14:paraId="7849E990" w14:textId="403E45AF" w:rsidR="00585F8F" w:rsidRPr="00055598" w:rsidRDefault="00CC041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本研究で得られた試料・情報</w:t>
      </w:r>
      <w:r>
        <w:rPr>
          <w:rFonts w:ascii="ＭＳ Ｐゴシック" w:eastAsia="ＭＳ Ｐゴシック" w:hAnsi="ＭＳ Ｐゴシック" w:hint="eastAsia"/>
          <w:color w:val="0000FF"/>
          <w:sz w:val="22"/>
        </w:rPr>
        <w:t>を将来新たに計画・実施される別の研究に</w:t>
      </w:r>
      <w:r w:rsidRPr="00055598">
        <w:rPr>
          <w:rFonts w:ascii="ＭＳ Ｐゴシック" w:eastAsia="ＭＳ Ｐゴシック" w:hAnsi="ＭＳ Ｐゴシック" w:hint="eastAsia"/>
          <w:color w:val="0000FF"/>
          <w:sz w:val="22"/>
        </w:rPr>
        <w:t>二次利用する際には、</w:t>
      </w:r>
      <w:r>
        <w:rPr>
          <w:rFonts w:ascii="ＭＳ Ｐゴシック" w:eastAsia="ＭＳ Ｐゴシック" w:hAnsi="ＭＳ Ｐゴシック" w:hint="eastAsia"/>
          <w:color w:val="0000FF"/>
          <w:sz w:val="22"/>
        </w:rPr>
        <w:t>新たな研究計画書を作成し、事前に</w:t>
      </w:r>
      <w:r w:rsidR="00F4741A">
        <w:rPr>
          <w:rFonts w:ascii="ＭＳ Ｐゴシック" w:eastAsia="ＭＳ Ｐゴシック" w:hAnsi="ＭＳ Ｐゴシック" w:hint="eastAsia"/>
          <w:color w:val="0000FF"/>
          <w:sz w:val="22"/>
        </w:rPr>
        <w:t>倫理</w:t>
      </w:r>
      <w:r w:rsidRPr="002C3381">
        <w:rPr>
          <w:rFonts w:ascii="ＭＳ Ｐゴシック" w:eastAsia="ＭＳ Ｐゴシック" w:hAnsi="ＭＳ Ｐゴシック" w:hint="eastAsia"/>
          <w:color w:val="0000FF"/>
          <w:sz w:val="22"/>
        </w:rPr>
        <w:t>審査委員会</w:t>
      </w:r>
      <w:r w:rsidRPr="00055598">
        <w:rPr>
          <w:rFonts w:ascii="ＭＳ Ｐゴシック" w:eastAsia="ＭＳ Ｐゴシック" w:hAnsi="ＭＳ Ｐゴシック" w:hint="eastAsia"/>
          <w:color w:val="0000FF"/>
          <w:sz w:val="22"/>
        </w:rPr>
        <w:t>の承認を受けた上で、研究対象者からの文書同意もしくは情報公開文書による通知を行い、研究対象者が拒否できる機会を保障して実施する。情報公開を行う場合は、群馬大学医学部附属病院先端医療開発センターのホームページで行う。</w:t>
      </w:r>
    </w:p>
    <w:p w14:paraId="46922F06" w14:textId="77777777" w:rsidR="00585F8F" w:rsidRPr="00055598" w:rsidRDefault="00585F8F" w:rsidP="00E24155">
      <w:pPr>
        <w:snapToGrid w:val="0"/>
        <w:rPr>
          <w:rFonts w:ascii="ＭＳ Ｐゴシック" w:eastAsia="ＭＳ Ｐゴシック" w:hAnsi="ＭＳ Ｐゴシック"/>
          <w:sz w:val="22"/>
        </w:rPr>
      </w:pPr>
    </w:p>
    <w:p w14:paraId="4A7F09C5" w14:textId="77777777" w:rsidR="00BA65E3" w:rsidRPr="00055598" w:rsidRDefault="00BA65E3" w:rsidP="00E24155">
      <w:pPr>
        <w:snapToGrid w:val="0"/>
        <w:jc w:val="left"/>
        <w:rPr>
          <w:rFonts w:ascii="ＭＳ Ｐゴシック" w:eastAsia="ＭＳ Ｐゴシック" w:hAnsi="ＭＳ Ｐゴシック"/>
          <w:sz w:val="22"/>
        </w:rPr>
      </w:pPr>
    </w:p>
    <w:p w14:paraId="3A62357D" w14:textId="36AD23E8" w:rsidR="00161990" w:rsidRPr="008749B3" w:rsidRDefault="00F97E97" w:rsidP="00E24155">
      <w:pPr>
        <w:pStyle w:val="1"/>
        <w:snapToGrid w:val="0"/>
        <w:jc w:val="left"/>
        <w:rPr>
          <w:rFonts w:ascii="ＭＳ Ｐゴシック" w:eastAsia="ＭＳ Ｐゴシック" w:hAnsi="ＭＳ Ｐゴシック"/>
          <w:b/>
        </w:rPr>
      </w:pPr>
      <w:bookmarkStart w:id="62" w:name="_Toc217554156"/>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３</w:t>
      </w:r>
      <w:r w:rsidR="00161990" w:rsidRPr="008749B3">
        <w:rPr>
          <w:rFonts w:ascii="ＭＳ Ｐゴシック" w:eastAsia="ＭＳ Ｐゴシック" w:hAnsi="ＭＳ Ｐゴシック" w:hint="eastAsia"/>
          <w:b/>
        </w:rPr>
        <w:t>．倫理的事項</w:t>
      </w:r>
      <w:bookmarkEnd w:id="62"/>
    </w:p>
    <w:p w14:paraId="3729B3FA" w14:textId="542C04CD" w:rsidR="00161990" w:rsidRPr="00C12729" w:rsidRDefault="00161990" w:rsidP="00E24155">
      <w:pPr>
        <w:pStyle w:val="2"/>
        <w:snapToGrid w:val="0"/>
        <w:jc w:val="left"/>
        <w:rPr>
          <w:rFonts w:ascii="ＭＳ Ｐゴシック" w:eastAsia="ＭＳ Ｐゴシック" w:hAnsi="ＭＳ Ｐゴシック"/>
          <w:b/>
          <w:bCs/>
          <w:sz w:val="22"/>
        </w:rPr>
      </w:pPr>
      <w:bookmarkStart w:id="63" w:name="_Toc217554157"/>
      <w:r w:rsidRPr="00C12729">
        <w:rPr>
          <w:rFonts w:ascii="ＭＳ Ｐゴシック" w:eastAsia="ＭＳ Ｐゴシック" w:hAnsi="ＭＳ Ｐゴシック" w:hint="eastAsia"/>
          <w:b/>
          <w:bCs/>
          <w:sz w:val="22"/>
        </w:rPr>
        <w:t>1</w:t>
      </w:r>
      <w:r w:rsidR="009E1C6A" w:rsidRPr="00C12729">
        <w:rPr>
          <w:rFonts w:ascii="ＭＳ Ｐゴシック" w:eastAsia="ＭＳ Ｐゴシック" w:hAnsi="ＭＳ Ｐゴシック" w:hint="eastAsia"/>
          <w:b/>
          <w:bCs/>
          <w:sz w:val="22"/>
        </w:rPr>
        <w:t>3</w:t>
      </w:r>
      <w:r w:rsidRPr="00C12729">
        <w:rPr>
          <w:rFonts w:ascii="ＭＳ Ｐゴシック" w:eastAsia="ＭＳ Ｐゴシック" w:hAnsi="ＭＳ Ｐゴシック" w:hint="eastAsia"/>
          <w:b/>
          <w:bCs/>
          <w:sz w:val="22"/>
        </w:rPr>
        <w:t>-1　法令・指針の順守</w:t>
      </w:r>
      <w:bookmarkEnd w:id="63"/>
    </w:p>
    <w:p w14:paraId="3B8145B7" w14:textId="4BB0E14F" w:rsidR="00161990" w:rsidRPr="00055598" w:rsidRDefault="00161990" w:rsidP="00E24155">
      <w:pPr>
        <w:snapToGrid w:val="0"/>
        <w:jc w:val="left"/>
        <w:rPr>
          <w:rFonts w:ascii="ＭＳ Ｐゴシック" w:eastAsia="ＭＳ Ｐゴシック" w:hAnsi="ＭＳ Ｐゴシック"/>
          <w:color w:val="0000FF"/>
          <w:sz w:val="22"/>
        </w:rPr>
      </w:pPr>
    </w:p>
    <w:p w14:paraId="46E36C39" w14:textId="18D863CA" w:rsidR="00161990" w:rsidRPr="00462802" w:rsidRDefault="00161990" w:rsidP="00E24155">
      <w:pPr>
        <w:snapToGrid w:val="0"/>
        <w:jc w:val="left"/>
        <w:rPr>
          <w:rFonts w:ascii="ＭＳ Ｐゴシック" w:eastAsia="ＭＳ Ｐゴシック" w:hAnsi="ＭＳ Ｐゴシック"/>
          <w:sz w:val="22"/>
        </w:rPr>
      </w:pPr>
      <w:r w:rsidRPr="00462802">
        <w:rPr>
          <w:rFonts w:ascii="ＭＳ Ｐゴシック" w:eastAsia="ＭＳ Ｐゴシック" w:hAnsi="ＭＳ Ｐゴシック" w:hint="eastAsia"/>
          <w:sz w:val="22"/>
        </w:rPr>
        <w:t xml:space="preserve">　本研究は</w:t>
      </w:r>
      <w:r w:rsidR="008749B3" w:rsidRPr="00462802">
        <w:rPr>
          <w:rFonts w:ascii="ＭＳ Ｐゴシック" w:eastAsia="ＭＳ Ｐゴシック" w:hAnsi="ＭＳ Ｐゴシック" w:hint="eastAsia"/>
          <w:sz w:val="22"/>
        </w:rPr>
        <w:t>ヘルシンキ宣言に規定された倫理的原則、並びに臨床研究法、</w:t>
      </w:r>
      <w:r w:rsidR="000503EF" w:rsidRPr="00462802">
        <w:rPr>
          <w:rFonts w:ascii="ＭＳ Ｐゴシック" w:eastAsia="ＭＳ Ｐゴシック" w:hAnsi="ＭＳ Ｐゴシック" w:hint="eastAsia"/>
          <w:sz w:val="22"/>
        </w:rPr>
        <w:t>及び</w:t>
      </w:r>
      <w:r w:rsidR="008749B3" w:rsidRPr="00462802">
        <w:rPr>
          <w:rFonts w:ascii="ＭＳ Ｐゴシック" w:eastAsia="ＭＳ Ｐゴシック" w:hAnsi="ＭＳ Ｐゴシック" w:hint="eastAsia"/>
          <w:sz w:val="22"/>
        </w:rPr>
        <w:t>関連通知に従って実施する。</w:t>
      </w:r>
    </w:p>
    <w:p w14:paraId="439C1D6D" w14:textId="77777777" w:rsidR="00AE3966" w:rsidRDefault="00AE3966" w:rsidP="00E24155">
      <w:pPr>
        <w:snapToGrid w:val="0"/>
        <w:jc w:val="left"/>
        <w:rPr>
          <w:rFonts w:ascii="ＭＳ Ｐゴシック" w:eastAsia="ＭＳ Ｐゴシック" w:hAnsi="ＭＳ Ｐゴシック"/>
          <w:color w:val="0000FF"/>
          <w:sz w:val="22"/>
        </w:rPr>
      </w:pPr>
    </w:p>
    <w:p w14:paraId="147E56E8" w14:textId="26CA3504" w:rsidR="002D7994" w:rsidRDefault="002D7994" w:rsidP="00E24155">
      <w:pPr>
        <w:snapToGrid w:val="0"/>
        <w:jc w:val="left"/>
        <w:rPr>
          <w:rFonts w:ascii="ＭＳ Ｐゴシック" w:eastAsia="ＭＳ Ｐゴシック" w:hAnsi="ＭＳ Ｐゴシック"/>
          <w:color w:val="0000FF"/>
          <w:sz w:val="22"/>
        </w:rPr>
      </w:pPr>
      <w:r w:rsidRPr="0D2312CE">
        <w:rPr>
          <w:rFonts w:ascii="ＭＳ Ｐゴシック" w:eastAsia="ＭＳ Ｐゴシック" w:hAnsi="ＭＳ Ｐゴシック"/>
          <w:color w:val="FF0000"/>
          <w:sz w:val="22"/>
        </w:rPr>
        <w:t>以下を続けて追記してください。</w:t>
      </w:r>
    </w:p>
    <w:p w14:paraId="50DF2C78" w14:textId="27222A3A" w:rsidR="00AE3966" w:rsidRDefault="00AE396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Pr="00462802">
        <w:rPr>
          <w:rFonts w:ascii="ＭＳ Ｐゴシック" w:eastAsia="ＭＳ Ｐゴシック" w:hAnsi="ＭＳ Ｐゴシック" w:hint="eastAsia"/>
          <w:color w:val="FF0000"/>
          <w:sz w:val="20"/>
          <w:szCs w:val="20"/>
        </w:rPr>
        <w:t>単施設の研究の場合</w:t>
      </w:r>
    </w:p>
    <w:p w14:paraId="46DA1F17" w14:textId="32091768" w:rsidR="00AE3966" w:rsidRDefault="00AE3966" w:rsidP="00462802">
      <w:pPr>
        <w:snapToGrid w:val="0"/>
        <w:ind w:firstLineChars="100" w:firstLine="220"/>
        <w:jc w:val="left"/>
        <w:rPr>
          <w:rFonts w:ascii="ＭＳ Ｐゴシック" w:eastAsia="ＭＳ Ｐゴシック" w:hAnsi="ＭＳ Ｐゴシック"/>
          <w:color w:val="0000FF"/>
          <w:sz w:val="22"/>
        </w:rPr>
      </w:pPr>
      <w:r w:rsidRPr="00DC6BE7">
        <w:rPr>
          <w:rFonts w:ascii="ＭＳ Ｐゴシック" w:eastAsia="ＭＳ Ｐゴシック" w:hAnsi="ＭＳ Ｐゴシック" w:hint="eastAsia"/>
          <w:color w:val="0000FF"/>
          <w:sz w:val="22"/>
        </w:rPr>
        <w:t>研究計画書と実施計画を含む、法で定められた資料は、認定臨床研究審査委員会での審議と承認を受け、実施医療機関の管理者の許可を得て、</w:t>
      </w:r>
      <w:proofErr w:type="spellStart"/>
      <w:r w:rsidRPr="001C05C9">
        <w:rPr>
          <w:rFonts w:ascii="ＭＳ Ｐゴシック" w:eastAsia="ＭＳ Ｐゴシック" w:hAnsi="ＭＳ Ｐゴシック"/>
          <w:color w:val="0000FF"/>
          <w:sz w:val="22"/>
        </w:rPr>
        <w:t>jRCT</w:t>
      </w:r>
      <w:proofErr w:type="spellEnd"/>
      <w:r w:rsidRPr="001C05C9">
        <w:rPr>
          <w:rFonts w:ascii="ＭＳ Ｐゴシック" w:eastAsia="ＭＳ Ｐゴシック" w:hAnsi="ＭＳ Ｐゴシック"/>
          <w:color w:val="0000FF"/>
          <w:sz w:val="22"/>
        </w:rPr>
        <w:t>への登録</w:t>
      </w:r>
      <w:r w:rsidRPr="001C05C9">
        <w:rPr>
          <w:rFonts w:ascii="ＭＳ Ｐゴシック" w:eastAsia="ＭＳ Ｐゴシック" w:hAnsi="ＭＳ Ｐゴシック" w:hint="eastAsia"/>
          <w:color w:val="0000FF"/>
          <w:sz w:val="22"/>
        </w:rPr>
        <w:t>後に</w:t>
      </w:r>
      <w:r w:rsidRPr="001C05C9">
        <w:rPr>
          <w:rFonts w:ascii="ＭＳ Ｐゴシック" w:eastAsia="ＭＳ Ｐゴシック" w:hAnsi="ＭＳ Ｐゴシック"/>
          <w:color w:val="0000FF"/>
          <w:sz w:val="22"/>
        </w:rPr>
        <w:t>研究を開始する。</w:t>
      </w:r>
      <w:r w:rsidRPr="00DC6BE7">
        <w:rPr>
          <w:rFonts w:ascii="ＭＳ Ｐゴシック" w:eastAsia="ＭＳ Ｐゴシック" w:hAnsi="ＭＳ Ｐゴシック"/>
          <w:color w:val="0000FF"/>
          <w:sz w:val="22"/>
        </w:rPr>
        <w:t>これらの資料等に変更があ</w:t>
      </w:r>
      <w:r w:rsidRPr="00DC6BE7">
        <w:rPr>
          <w:rFonts w:ascii="ＭＳ Ｐゴシック" w:eastAsia="ＭＳ Ｐゴシック" w:hAnsi="ＭＳ Ｐゴシック" w:hint="eastAsia"/>
          <w:color w:val="0000FF"/>
          <w:sz w:val="22"/>
        </w:rPr>
        <w:t>る場合も、同様の手順を踏んでから変更事項を施行する。研究責任医師は、実施医療機関において、自身を含む全ての研究関係者が研究倫理及びその他の必要な知識・技術に関する教育研修を完了し、さらに研究実施期間中も継続して教育研修を受けることを保証する。</w:t>
      </w:r>
    </w:p>
    <w:p w14:paraId="51446EE5" w14:textId="77777777" w:rsidR="00AE3966" w:rsidRPr="00462802" w:rsidRDefault="00AE3966" w:rsidP="00E24155">
      <w:pPr>
        <w:snapToGrid w:val="0"/>
        <w:jc w:val="left"/>
        <w:rPr>
          <w:rFonts w:ascii="ＭＳ Ｐゴシック" w:eastAsia="ＭＳ Ｐゴシック" w:hAnsi="ＭＳ Ｐゴシック"/>
          <w:sz w:val="22"/>
        </w:rPr>
      </w:pPr>
    </w:p>
    <w:p w14:paraId="485443AA" w14:textId="479DEE54" w:rsidR="00AE3966" w:rsidRDefault="00AE3966"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Pr="00AE3966">
        <w:rPr>
          <w:rFonts w:ascii="ＭＳ Ｐゴシック" w:eastAsia="ＭＳ Ｐゴシック" w:hAnsi="ＭＳ Ｐゴシック" w:hint="eastAsia"/>
          <w:color w:val="FF0000"/>
          <w:sz w:val="20"/>
          <w:szCs w:val="20"/>
        </w:rPr>
        <w:t>多施設共同研究の場合</w:t>
      </w:r>
    </w:p>
    <w:p w14:paraId="4079043D" w14:textId="083451B1" w:rsidR="00DC6BE7" w:rsidRPr="00055598" w:rsidRDefault="00DC6BE7" w:rsidP="00DC6BE7">
      <w:pPr>
        <w:snapToGrid w:val="0"/>
        <w:ind w:firstLineChars="100" w:firstLine="220"/>
        <w:jc w:val="left"/>
        <w:rPr>
          <w:rFonts w:ascii="ＭＳ Ｐゴシック" w:eastAsia="ＭＳ Ｐゴシック" w:hAnsi="ＭＳ Ｐゴシック"/>
          <w:color w:val="0000FF"/>
          <w:sz w:val="22"/>
        </w:rPr>
      </w:pPr>
      <w:r w:rsidRPr="00DC6BE7">
        <w:rPr>
          <w:rFonts w:ascii="ＭＳ Ｐゴシック" w:eastAsia="ＭＳ Ｐゴシック" w:hAnsi="ＭＳ Ｐゴシック" w:hint="eastAsia"/>
          <w:color w:val="0000FF"/>
          <w:sz w:val="22"/>
        </w:rPr>
        <w:t>研究計画書と実施計画を含む、法で定められた資料は、認定臨床研究審査委員会での審議と承認を受ける。その後、各実施医療機関の研究責任医師がそれぞれの実施医療機関の管理者の許可を得て、</w:t>
      </w:r>
      <w:proofErr w:type="spellStart"/>
      <w:r w:rsidRPr="00462802">
        <w:rPr>
          <w:rFonts w:ascii="ＭＳ Ｐゴシック" w:eastAsia="ＭＳ Ｐゴシック" w:hAnsi="ＭＳ Ｐゴシック"/>
          <w:color w:val="0000FF"/>
          <w:sz w:val="22"/>
        </w:rPr>
        <w:t>jRCT</w:t>
      </w:r>
      <w:proofErr w:type="spellEnd"/>
      <w:r w:rsidRPr="00462802">
        <w:rPr>
          <w:rFonts w:ascii="ＭＳ Ｐゴシック" w:eastAsia="ＭＳ Ｐゴシック" w:hAnsi="ＭＳ Ｐゴシック"/>
          <w:color w:val="0000FF"/>
          <w:sz w:val="22"/>
        </w:rPr>
        <w:t>への登録</w:t>
      </w:r>
      <w:r w:rsidR="003F67FA" w:rsidRPr="00462802">
        <w:rPr>
          <w:rFonts w:ascii="ＭＳ Ｐゴシック" w:eastAsia="ＭＳ Ｐゴシック" w:hAnsi="ＭＳ Ｐゴシック" w:hint="eastAsia"/>
          <w:color w:val="0000FF"/>
          <w:sz w:val="22"/>
        </w:rPr>
        <w:t>後に</w:t>
      </w:r>
      <w:r w:rsidRPr="00462802">
        <w:rPr>
          <w:rFonts w:ascii="ＭＳ Ｐゴシック" w:eastAsia="ＭＳ Ｐゴシック" w:hAnsi="ＭＳ Ｐゴシック"/>
          <w:color w:val="0000FF"/>
          <w:sz w:val="22"/>
        </w:rPr>
        <w:t>研究を開始する。</w:t>
      </w:r>
      <w:r w:rsidRPr="00DC6BE7">
        <w:rPr>
          <w:rFonts w:ascii="ＭＳ Ｐゴシック" w:eastAsia="ＭＳ Ｐゴシック" w:hAnsi="ＭＳ Ｐゴシック"/>
          <w:color w:val="0000FF"/>
          <w:sz w:val="22"/>
        </w:rPr>
        <w:t>これらの資料等に変更があ</w:t>
      </w:r>
      <w:r w:rsidRPr="00DC6BE7">
        <w:rPr>
          <w:rFonts w:ascii="ＭＳ Ｐゴシック" w:eastAsia="ＭＳ Ｐゴシック" w:hAnsi="ＭＳ Ｐゴシック" w:hint="eastAsia"/>
          <w:color w:val="0000FF"/>
          <w:sz w:val="22"/>
        </w:rPr>
        <w:t>る場合も、同様の手順を踏んでから変更事項を施行する。各研究責任医師は、自己の実施医療機関において、自身を含む全ての研究関係者が研究倫理及びその他の必要な知識・技術に関する教育研修を完了し、さらに研究実施期間中も継続して教育研修を受けることを保証する。</w:t>
      </w:r>
    </w:p>
    <w:p w14:paraId="57DE776F" w14:textId="7B68A618" w:rsidR="00161990" w:rsidRPr="00055598" w:rsidRDefault="00161990" w:rsidP="00E24155">
      <w:pPr>
        <w:snapToGrid w:val="0"/>
        <w:jc w:val="left"/>
        <w:rPr>
          <w:rFonts w:ascii="ＭＳ Ｐゴシック" w:eastAsia="ＭＳ Ｐゴシック" w:hAnsi="ＭＳ Ｐゴシック"/>
          <w:sz w:val="22"/>
        </w:rPr>
      </w:pPr>
    </w:p>
    <w:p w14:paraId="2A2B3D01" w14:textId="42364448" w:rsidR="00161990" w:rsidRPr="00A803B1" w:rsidRDefault="008749B3" w:rsidP="00E24155">
      <w:pPr>
        <w:pStyle w:val="2"/>
        <w:snapToGrid w:val="0"/>
        <w:jc w:val="left"/>
        <w:rPr>
          <w:rFonts w:ascii="ＭＳ Ｐゴシック" w:eastAsia="ＭＳ Ｐゴシック" w:hAnsi="ＭＳ Ｐゴシック"/>
          <w:b/>
          <w:bCs/>
          <w:sz w:val="22"/>
        </w:rPr>
      </w:pPr>
      <w:bookmarkStart w:id="64" w:name="_Toc217554158"/>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Pr="00A803B1">
        <w:rPr>
          <w:rFonts w:ascii="ＭＳ Ｐゴシック" w:eastAsia="ＭＳ Ｐゴシック" w:hAnsi="ＭＳ Ｐゴシック" w:hint="eastAsia"/>
          <w:b/>
          <w:bCs/>
          <w:sz w:val="22"/>
        </w:rPr>
        <w:t>-2　研究対象者の人権保護</w:t>
      </w:r>
      <w:bookmarkEnd w:id="64"/>
    </w:p>
    <w:p w14:paraId="5D27E2BD" w14:textId="3D65EA4F" w:rsidR="008749B3" w:rsidRPr="00A803B1" w:rsidRDefault="008749B3" w:rsidP="00E24155">
      <w:pPr>
        <w:pStyle w:val="3"/>
        <w:snapToGrid w:val="0"/>
        <w:ind w:leftChars="0" w:left="0"/>
        <w:jc w:val="left"/>
        <w:rPr>
          <w:rFonts w:ascii="ＭＳ Ｐゴシック" w:eastAsia="ＭＳ Ｐゴシック" w:hAnsi="ＭＳ Ｐゴシック"/>
          <w:b/>
          <w:bCs/>
          <w:sz w:val="22"/>
        </w:rPr>
      </w:pPr>
      <w:bookmarkStart w:id="65" w:name="_Toc217554159"/>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Pr="00A803B1">
        <w:rPr>
          <w:rFonts w:ascii="ＭＳ Ｐゴシック" w:eastAsia="ＭＳ Ｐゴシック" w:hAnsi="ＭＳ Ｐゴシック" w:hint="eastAsia"/>
          <w:b/>
          <w:bCs/>
          <w:sz w:val="22"/>
        </w:rPr>
        <w:t>-2-1　個人情報の取り扱い</w:t>
      </w:r>
      <w:bookmarkEnd w:id="65"/>
    </w:p>
    <w:p w14:paraId="69A5FB2C" w14:textId="3DE08A32" w:rsidR="00F435BF" w:rsidRPr="00055598" w:rsidRDefault="00F435B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4B63485" w14:textId="0B5AA4E1" w:rsidR="00F435BF" w:rsidRPr="00055598" w:rsidRDefault="00F435BF" w:rsidP="00E24155">
      <w:pPr>
        <w:snapToGrid w:val="0"/>
        <w:jc w:val="left"/>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本研究に従事する者は「個人情報の保護に関する法律」</w:t>
      </w:r>
      <w:r w:rsidR="0094049A" w:rsidRPr="00EF58CF">
        <w:rPr>
          <w:rFonts w:ascii="ＭＳ Ｐゴシック" w:eastAsia="ＭＳ Ｐゴシック" w:hAnsi="ＭＳ Ｐゴシック" w:hint="eastAsia"/>
          <w:color w:val="0000FF"/>
          <w:sz w:val="22"/>
        </w:rPr>
        <w:t>（平成15</w:t>
      </w:r>
      <w:r w:rsidR="0094049A" w:rsidRPr="00EF58CF">
        <w:rPr>
          <w:rFonts w:ascii="ＭＳ Ｐゴシック" w:eastAsia="ＭＳ Ｐゴシック" w:hAnsi="ＭＳ Ｐゴシック"/>
          <w:color w:val="0000FF"/>
          <w:sz w:val="22"/>
        </w:rPr>
        <w:t>年</w:t>
      </w:r>
      <w:r w:rsidR="0094049A" w:rsidRPr="00EF58CF">
        <w:rPr>
          <w:rFonts w:ascii="ＭＳ Ｐゴシック" w:eastAsia="ＭＳ Ｐゴシック" w:hAnsi="ＭＳ Ｐゴシック" w:hint="eastAsia"/>
          <w:color w:val="0000FF"/>
          <w:sz w:val="22"/>
        </w:rPr>
        <w:t>法律第57号）</w:t>
      </w:r>
      <w:r w:rsidRPr="00055598">
        <w:rPr>
          <w:rFonts w:ascii="ＭＳ Ｐゴシック" w:eastAsia="ＭＳ Ｐゴシック" w:hAnsi="ＭＳ Ｐゴシック" w:hint="eastAsia"/>
          <w:color w:val="0000FF"/>
          <w:sz w:val="22"/>
        </w:rPr>
        <w:t>及び関連通知</w:t>
      </w:r>
      <w:r w:rsidR="000503EF" w:rsidRPr="00055598">
        <w:rPr>
          <w:rFonts w:ascii="ＭＳ Ｐゴシック" w:eastAsia="ＭＳ Ｐゴシック" w:hAnsi="ＭＳ Ｐゴシック" w:hint="eastAsia"/>
          <w:color w:val="0000FF"/>
          <w:sz w:val="22"/>
        </w:rPr>
        <w:t>、</w:t>
      </w:r>
      <w:r w:rsidR="00D83F85" w:rsidRPr="00055598">
        <w:rPr>
          <w:rFonts w:ascii="ＭＳ Ｐゴシック" w:eastAsia="ＭＳ Ｐゴシック" w:hAnsi="ＭＳ Ｐゴシック" w:hint="eastAsia"/>
          <w:color w:val="0000FF"/>
          <w:sz w:val="22"/>
        </w:rPr>
        <w:t>並びに</w:t>
      </w:r>
      <w:r w:rsidR="002B600E">
        <w:rPr>
          <w:rFonts w:ascii="ＭＳ Ｐゴシック" w:eastAsia="ＭＳ Ｐゴシック" w:hAnsi="ＭＳ Ｐゴシック" w:hint="eastAsia"/>
          <w:color w:val="0000FF"/>
          <w:sz w:val="22"/>
        </w:rPr>
        <w:t>「</w:t>
      </w:r>
      <w:r w:rsidR="00D83F85" w:rsidRPr="00055598">
        <w:rPr>
          <w:rFonts w:ascii="ＭＳ Ｐゴシック" w:eastAsia="ＭＳ Ｐゴシック" w:hAnsi="ＭＳ Ｐゴシック" w:hint="eastAsia"/>
          <w:color w:val="0000FF"/>
          <w:kern w:val="20"/>
          <w:sz w:val="22"/>
        </w:rPr>
        <w:t>国立大学法人群馬大学個人情報保護規則</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国立大学法人群馬大学個人情報管理規定</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群馬大学医学部附属病院診療情報管理規定</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群馬大学医学部附属病院の保有する診療関連個人情報管理規定</w:t>
      </w:r>
      <w:r w:rsidR="002B600E">
        <w:rPr>
          <w:rFonts w:ascii="ＭＳ Ｐゴシック" w:eastAsia="ＭＳ Ｐゴシック" w:hAnsi="ＭＳ Ｐゴシック" w:hint="eastAsia"/>
          <w:color w:val="0000FF"/>
          <w:kern w:val="20"/>
          <w:sz w:val="22"/>
        </w:rPr>
        <w:t>」</w:t>
      </w:r>
      <w:r w:rsidRPr="00055598">
        <w:rPr>
          <w:rFonts w:ascii="ＭＳ Ｐゴシック" w:eastAsia="ＭＳ Ｐゴシック" w:hAnsi="ＭＳ Ｐゴシック" w:hint="eastAsia"/>
          <w:color w:val="0000FF"/>
          <w:sz w:val="22"/>
        </w:rPr>
        <w:t>を</w:t>
      </w:r>
      <w:r w:rsidR="00D83F85" w:rsidRPr="00055598">
        <w:rPr>
          <w:rFonts w:ascii="ＭＳ Ｐゴシック" w:eastAsia="ＭＳ Ｐゴシック" w:hAnsi="ＭＳ Ｐゴシック" w:hint="eastAsia"/>
          <w:color w:val="0000FF"/>
          <w:sz w:val="22"/>
        </w:rPr>
        <w:t>遵守して実施する</w:t>
      </w:r>
      <w:r w:rsidR="000503EF" w:rsidRPr="00055598">
        <w:rPr>
          <w:rFonts w:ascii="ＭＳ Ｐゴシック" w:eastAsia="ＭＳ Ｐゴシック" w:hAnsi="ＭＳ Ｐゴシック" w:hint="eastAsia"/>
          <w:color w:val="0000FF"/>
          <w:sz w:val="22"/>
        </w:rPr>
        <w:t>。</w:t>
      </w:r>
    </w:p>
    <w:p w14:paraId="7BBE83DF" w14:textId="14AE8E26" w:rsidR="00F435BF" w:rsidRPr="00055598" w:rsidRDefault="00F435BF" w:rsidP="00E24155">
      <w:pPr>
        <w:snapToGrid w:val="0"/>
        <w:jc w:val="left"/>
        <w:rPr>
          <w:rFonts w:ascii="ＭＳ Ｐゴシック" w:eastAsia="ＭＳ Ｐゴシック" w:hAnsi="ＭＳ Ｐゴシック"/>
          <w:sz w:val="22"/>
        </w:rPr>
      </w:pPr>
    </w:p>
    <w:p w14:paraId="078FFFEE" w14:textId="1010FC4C" w:rsidR="006E61E8" w:rsidRPr="00055598" w:rsidRDefault="006E61E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1A5474E" w14:textId="22B2E995" w:rsidR="006E61E8" w:rsidRPr="00055598" w:rsidRDefault="006E61E8"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本研究に従事する者（外部関係者も含む）は、研究対象者の個人情報等の保護について適用される「個人情報の保護に関する法律」</w:t>
      </w:r>
      <w:r w:rsidRPr="00EF58CF">
        <w:rPr>
          <w:rFonts w:ascii="ＭＳ Ｐゴシック" w:eastAsia="ＭＳ Ｐゴシック" w:hAnsi="ＭＳ Ｐゴシック" w:hint="eastAsia"/>
          <w:color w:val="0000FF"/>
          <w:sz w:val="22"/>
        </w:rPr>
        <w:t>（平成</w:t>
      </w:r>
      <w:r w:rsidR="004D167C" w:rsidRPr="00EF58CF">
        <w:rPr>
          <w:rFonts w:ascii="ＭＳ Ｐゴシック" w:eastAsia="ＭＳ Ｐゴシック" w:hAnsi="ＭＳ Ｐゴシック" w:hint="eastAsia"/>
          <w:color w:val="0000FF"/>
          <w:sz w:val="22"/>
        </w:rPr>
        <w:t>15</w:t>
      </w:r>
      <w:r w:rsidRPr="00EF58CF">
        <w:rPr>
          <w:rFonts w:ascii="ＭＳ Ｐゴシック" w:eastAsia="ＭＳ Ｐゴシック" w:hAnsi="ＭＳ Ｐゴシック"/>
          <w:color w:val="0000FF"/>
          <w:sz w:val="22"/>
        </w:rPr>
        <w:t>年</w:t>
      </w:r>
      <w:r w:rsidR="004D167C" w:rsidRPr="00EF58CF">
        <w:rPr>
          <w:rFonts w:ascii="ＭＳ Ｐゴシック" w:eastAsia="ＭＳ Ｐゴシック" w:hAnsi="ＭＳ Ｐゴシック" w:hint="eastAsia"/>
          <w:color w:val="0000FF"/>
          <w:sz w:val="22"/>
        </w:rPr>
        <w:t>法律第57号）</w:t>
      </w:r>
      <w:r w:rsidRPr="00055598">
        <w:rPr>
          <w:rFonts w:ascii="ＭＳ Ｐゴシック" w:eastAsia="ＭＳ Ｐゴシック" w:hAnsi="ＭＳ Ｐゴシック"/>
          <w:color w:val="0000FF"/>
          <w:sz w:val="22"/>
        </w:rPr>
        <w:t>及び関連通</w:t>
      </w:r>
      <w:r w:rsidRPr="00055598">
        <w:rPr>
          <w:rFonts w:ascii="ＭＳ Ｐゴシック" w:eastAsia="ＭＳ Ｐゴシック" w:hAnsi="ＭＳ Ｐゴシック" w:hint="eastAsia"/>
          <w:color w:val="0000FF"/>
          <w:sz w:val="22"/>
        </w:rPr>
        <w:t>知を遵守する。また、本研究に従事する者は、偽りその他不正の手段により個人情報を取得してはならず、研究対象者の個人情報及びプライバシー保護に最大限の努力を払い、本研究を行う上で知り得た個人情報を正当な理由なく漏らしてはならない（関係者がその職を退いた後も同様とする）。</w:t>
      </w:r>
    </w:p>
    <w:p w14:paraId="5C70A1A5" w14:textId="7FC9CF23" w:rsidR="006E61E8" w:rsidRPr="00055598" w:rsidRDefault="006E61E8"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また、本研究に従事する者は、あらかじめ研究対象者から同意を受けている範囲を超えて、研究の実施に伴って取得された個人情報を取り扱ってはならない。</w:t>
      </w:r>
    </w:p>
    <w:p w14:paraId="76ABA794" w14:textId="3D3CE84E" w:rsidR="006E61E8" w:rsidRPr="00055598" w:rsidRDefault="00546E7C" w:rsidP="00E24155">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w:t>
      </w:r>
      <w:r w:rsidR="00F26E27">
        <w:rPr>
          <w:rFonts w:ascii="ＭＳ Ｐゴシック" w:eastAsia="ＭＳ Ｐゴシック" w:hAnsi="ＭＳ Ｐゴシック" w:hint="eastAsia"/>
          <w:color w:val="0000FF"/>
          <w:sz w:val="22"/>
        </w:rPr>
        <w:t>管理者</w:t>
      </w:r>
      <w:r w:rsidR="006E61E8" w:rsidRPr="00055598">
        <w:rPr>
          <w:rFonts w:ascii="ＭＳ Ｐゴシック" w:eastAsia="ＭＳ Ｐゴシック" w:hAnsi="ＭＳ Ｐゴシック" w:hint="eastAsia"/>
          <w:color w:val="0000FF"/>
          <w:sz w:val="22"/>
        </w:rPr>
        <w:t>は、個人情報を取扱うに当たっては、その利用の目的をできる限り特定し、利用目的の達成に必要な範囲内において、個人情報を正確かつ最新の内容に保たなければならない。また、個人情報の漏えい、滅失又は毀損の防止その他の個人情報の適切な管理のために必要な措置を講じ、当該措置の方法を具体的に実施規定として定める。</w:t>
      </w:r>
    </w:p>
    <w:p w14:paraId="77E6E7B7" w14:textId="77777777" w:rsidR="006E61E8" w:rsidRPr="00055598" w:rsidRDefault="006E61E8" w:rsidP="00E24155">
      <w:pPr>
        <w:snapToGrid w:val="0"/>
        <w:jc w:val="left"/>
        <w:rPr>
          <w:rFonts w:ascii="ＭＳ Ｐゴシック" w:eastAsia="ＭＳ Ｐゴシック" w:hAnsi="ＭＳ Ｐゴシック"/>
          <w:sz w:val="22"/>
        </w:rPr>
      </w:pPr>
    </w:p>
    <w:p w14:paraId="66299BE3" w14:textId="77777777" w:rsidR="006E61E8" w:rsidRPr="00055598" w:rsidRDefault="006E61E8" w:rsidP="00E24155">
      <w:pPr>
        <w:snapToGrid w:val="0"/>
        <w:jc w:val="left"/>
        <w:rPr>
          <w:rFonts w:ascii="ＭＳ Ｐゴシック" w:eastAsia="ＭＳ Ｐゴシック" w:hAnsi="ＭＳ Ｐゴシック"/>
          <w:sz w:val="22"/>
        </w:rPr>
      </w:pPr>
    </w:p>
    <w:p w14:paraId="18B88B1A" w14:textId="59DD1802" w:rsidR="00D83F85" w:rsidRPr="00A803B1" w:rsidRDefault="00D83F85" w:rsidP="00E24155">
      <w:pPr>
        <w:pStyle w:val="3"/>
        <w:snapToGrid w:val="0"/>
        <w:ind w:leftChars="0" w:left="0"/>
        <w:jc w:val="left"/>
        <w:rPr>
          <w:rFonts w:ascii="ＭＳ Ｐゴシック" w:eastAsia="ＭＳ Ｐゴシック" w:hAnsi="ＭＳ Ｐゴシック"/>
          <w:b/>
          <w:bCs/>
          <w:sz w:val="22"/>
        </w:rPr>
      </w:pPr>
      <w:bookmarkStart w:id="66" w:name="_Toc217554160"/>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Pr="00A803B1">
        <w:rPr>
          <w:rFonts w:ascii="ＭＳ Ｐゴシック" w:eastAsia="ＭＳ Ｐゴシック" w:hAnsi="ＭＳ Ｐゴシック" w:hint="eastAsia"/>
          <w:b/>
          <w:bCs/>
          <w:sz w:val="22"/>
        </w:rPr>
        <w:t>-2-2　匿名化の方法</w:t>
      </w:r>
      <w:bookmarkEnd w:id="66"/>
    </w:p>
    <w:p w14:paraId="0475F18C" w14:textId="429213EB" w:rsidR="008749B3" w:rsidRPr="00055598" w:rsidRDefault="008749B3"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F95910" w14:textId="6441A094" w:rsidR="008749B3" w:rsidRPr="00055598" w:rsidRDefault="008749B3"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研究対象者</w:t>
      </w:r>
      <w:r w:rsidR="00F435BF" w:rsidRPr="00055598">
        <w:rPr>
          <w:rFonts w:ascii="ＭＳ Ｐゴシック" w:eastAsia="ＭＳ Ｐゴシック" w:hAnsi="ＭＳ Ｐゴシック" w:hint="eastAsia"/>
          <w:color w:val="0000FF"/>
          <w:sz w:val="22"/>
        </w:rPr>
        <w:t>に関する情報は、登録時に新たに付与する固有の番号（研究対象者識別コード）によって識別することとする。</w:t>
      </w:r>
      <w:r w:rsidRPr="00055598">
        <w:rPr>
          <w:rFonts w:ascii="ＭＳ Ｐゴシック" w:eastAsia="ＭＳ Ｐゴシック" w:hAnsi="ＭＳ Ｐゴシック" w:hint="eastAsia"/>
          <w:color w:val="0000FF"/>
          <w:sz w:val="22"/>
        </w:rPr>
        <w:t xml:space="preserve">　</w:t>
      </w:r>
    </w:p>
    <w:p w14:paraId="59910CBD" w14:textId="0A568F54" w:rsidR="00161990" w:rsidRPr="00055598" w:rsidRDefault="008749B3"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研究責任医師は、研究対象者の氏名と研究対象者識別コードの対応表を作成し、施錠可能な場所で適切に保管する。</w:t>
      </w:r>
    </w:p>
    <w:p w14:paraId="2885D65C" w14:textId="03878753" w:rsidR="00161990" w:rsidRPr="002C3381" w:rsidRDefault="00161990" w:rsidP="00E24155">
      <w:pPr>
        <w:snapToGrid w:val="0"/>
        <w:jc w:val="left"/>
        <w:rPr>
          <w:rFonts w:ascii="ＭＳ Ｐゴシック" w:eastAsia="ＭＳ Ｐゴシック" w:hAnsi="ＭＳ Ｐゴシック"/>
          <w:sz w:val="22"/>
        </w:rPr>
      </w:pPr>
    </w:p>
    <w:p w14:paraId="33BA5062" w14:textId="77777777" w:rsidR="002C3381" w:rsidRPr="002C3381" w:rsidRDefault="002C3381" w:rsidP="002C3381">
      <w:pPr>
        <w:snapToGrid w:val="0"/>
        <w:jc w:val="left"/>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（例）</w:t>
      </w:r>
    </w:p>
    <w:p w14:paraId="015F26FD" w14:textId="372AAD3B" w:rsidR="002C3381" w:rsidRDefault="002C3381" w:rsidP="002C3381">
      <w:pPr>
        <w:snapToGrid w:val="0"/>
        <w:ind w:firstLineChars="100" w:firstLine="220"/>
        <w:jc w:val="left"/>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研究責任医師、研究分担医師は、登録時の症例登録番号と研究対象者（患者）氏名及び電子カルテ</w:t>
      </w:r>
      <w:r w:rsidRPr="002C3381">
        <w:rPr>
          <w:rFonts w:ascii="ＭＳ Ｐゴシック" w:eastAsia="ＭＳ Ｐゴシック" w:hAnsi="ＭＳ Ｐゴシック"/>
          <w:color w:val="0000FF"/>
          <w:sz w:val="22"/>
        </w:rPr>
        <w:t>IDとを照合することができる対応表を作成し、施錠可能な場所に一括して厳重に管理する。</w:t>
      </w:r>
    </w:p>
    <w:p w14:paraId="7B4C49AF" w14:textId="77777777" w:rsidR="002C3381" w:rsidRPr="002C3381" w:rsidRDefault="002C3381" w:rsidP="002C3381">
      <w:pPr>
        <w:snapToGrid w:val="0"/>
        <w:jc w:val="left"/>
        <w:rPr>
          <w:rFonts w:ascii="ＭＳ Ｐゴシック" w:eastAsia="ＭＳ Ｐゴシック" w:hAnsi="ＭＳ Ｐゴシック"/>
          <w:sz w:val="22"/>
        </w:rPr>
      </w:pPr>
    </w:p>
    <w:p w14:paraId="39A9E84D" w14:textId="77777777" w:rsidR="002C3381" w:rsidRPr="002C3381" w:rsidRDefault="002C3381" w:rsidP="002C3381">
      <w:pPr>
        <w:snapToGrid w:val="0"/>
        <w:jc w:val="left"/>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（例）</w:t>
      </w:r>
    </w:p>
    <w:p w14:paraId="01D09D76" w14:textId="72CE5C38" w:rsidR="002C3381" w:rsidRPr="002C3381" w:rsidRDefault="002C3381" w:rsidP="002C3381">
      <w:pPr>
        <w:snapToGrid w:val="0"/>
        <w:jc w:val="left"/>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 xml:space="preserve">　個々の研究対象者の識別には、研究対象者識別コードを用いて、研究対象者の個人情報を保護する。個人情報の加工に当たって作成した</w:t>
      </w:r>
      <w:r w:rsidRPr="002C3381">
        <w:rPr>
          <w:rFonts w:ascii="ＭＳ Ｐゴシック" w:eastAsia="ＭＳ Ｐゴシック" w:hAnsi="ＭＳ Ｐゴシック"/>
          <w:color w:val="0000FF"/>
          <w:sz w:val="22"/>
        </w:rPr>
        <w:t>研究対象者識別コード</w:t>
      </w:r>
      <w:r>
        <w:rPr>
          <w:rFonts w:ascii="ＭＳ Ｐゴシック" w:eastAsia="ＭＳ Ｐゴシック" w:hAnsi="ＭＳ Ｐゴシック" w:hint="eastAsia"/>
          <w:color w:val="0000FF"/>
          <w:sz w:val="22"/>
        </w:rPr>
        <w:t>と</w:t>
      </w:r>
      <w:r w:rsidRPr="002C3381">
        <w:rPr>
          <w:rFonts w:ascii="ＭＳ Ｐゴシック" w:eastAsia="ＭＳ Ｐゴシック" w:hAnsi="ＭＳ Ｐゴシック" w:hint="eastAsia"/>
          <w:color w:val="0000FF"/>
          <w:sz w:val="22"/>
        </w:rPr>
        <w:t>患者</w:t>
      </w:r>
      <w:r w:rsidRPr="002C3381">
        <w:rPr>
          <w:rFonts w:ascii="ＭＳ Ｐゴシック" w:eastAsia="ＭＳ Ｐゴシック" w:hAnsi="ＭＳ Ｐゴシック"/>
          <w:color w:val="0000FF"/>
          <w:sz w:val="22"/>
        </w:rPr>
        <w:t>IDの対応表は、電子カルテ内の共有フォルダにおいて厳重に保管する。</w:t>
      </w:r>
    </w:p>
    <w:p w14:paraId="64AD1BF3" w14:textId="77777777" w:rsidR="00AE3966" w:rsidRDefault="00AE3966" w:rsidP="00E24155">
      <w:pPr>
        <w:snapToGrid w:val="0"/>
        <w:jc w:val="left"/>
        <w:rPr>
          <w:rFonts w:ascii="ＭＳ Ｐゴシック" w:eastAsia="ＭＳ Ｐゴシック" w:hAnsi="ＭＳ Ｐゴシック"/>
          <w:sz w:val="22"/>
        </w:rPr>
      </w:pPr>
    </w:p>
    <w:p w14:paraId="086D0ED3" w14:textId="1678090F" w:rsidR="00161990" w:rsidRPr="00A803B1" w:rsidRDefault="00865D14" w:rsidP="00E24155">
      <w:pPr>
        <w:pStyle w:val="2"/>
        <w:snapToGrid w:val="0"/>
        <w:jc w:val="left"/>
        <w:rPr>
          <w:rFonts w:ascii="ＭＳ Ｐゴシック" w:eastAsia="ＭＳ Ｐゴシック" w:hAnsi="ＭＳ Ｐゴシック"/>
          <w:b/>
          <w:bCs/>
          <w:sz w:val="22"/>
        </w:rPr>
      </w:pPr>
      <w:bookmarkStart w:id="67" w:name="_Toc217554161"/>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00856846" w:rsidRPr="00A803B1">
        <w:rPr>
          <w:rFonts w:ascii="ＭＳ Ｐゴシック" w:eastAsia="ＭＳ Ｐゴシック" w:hAnsi="ＭＳ Ｐゴシック"/>
          <w:b/>
          <w:bCs/>
          <w:sz w:val="22"/>
        </w:rPr>
        <w:t>-3</w:t>
      </w:r>
      <w:r w:rsidR="00856846" w:rsidRPr="00A803B1">
        <w:rPr>
          <w:rFonts w:ascii="ＭＳ Ｐゴシック" w:eastAsia="ＭＳ Ｐゴシック" w:hAnsi="ＭＳ Ｐゴシック" w:hint="eastAsia"/>
          <w:b/>
          <w:bCs/>
          <w:sz w:val="22"/>
        </w:rPr>
        <w:t xml:space="preserve">　研究対象者に生じる利益／負担及び予測される</w:t>
      </w:r>
      <w:r w:rsidR="004570BE" w:rsidRPr="00A803B1">
        <w:rPr>
          <w:rFonts w:ascii="ＭＳ Ｐゴシック" w:eastAsia="ＭＳ Ｐゴシック" w:hAnsi="ＭＳ Ｐゴシック" w:hint="eastAsia"/>
          <w:b/>
          <w:bCs/>
          <w:sz w:val="22"/>
        </w:rPr>
        <w:t>不利益</w:t>
      </w:r>
      <w:bookmarkEnd w:id="67"/>
    </w:p>
    <w:p w14:paraId="77B23028" w14:textId="4237C571" w:rsidR="007475D6" w:rsidRPr="003C349B" w:rsidRDefault="007475D6"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「倫理的な配慮」は、次に掲げるものを含むこと。（</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507B80">
        <w:rPr>
          <w:rFonts w:ascii="ＭＳ Ｐゴシック" w:eastAsia="ＭＳ Ｐゴシック" w:hAnsi="ＭＳ Ｐゴシック" w:hint="eastAsia"/>
          <w:color w:val="008000"/>
          <w:sz w:val="22"/>
        </w:rPr>
        <w:t xml:space="preserve">　⑫</w:t>
      </w:r>
      <w:r w:rsidRPr="003C349B">
        <w:rPr>
          <w:rFonts w:ascii="ＭＳ Ｐゴシック" w:eastAsia="ＭＳ Ｐゴシック" w:hAnsi="ＭＳ Ｐゴシック"/>
          <w:color w:val="008000"/>
          <w:sz w:val="22"/>
        </w:rPr>
        <w:t>）</w:t>
      </w:r>
    </w:p>
    <w:p w14:paraId="1BE9EABC" w14:textId="58F7A642" w:rsidR="007475D6" w:rsidRPr="003C349B" w:rsidRDefault="007475D6"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（ア）当該臨床研究において、臨床研究の対象者に生じる利益及び負担並びに予測される不利益、これらの総合的評価並びに当該負担及び不利益を最小化する対策の倫理的背景や理由</w:t>
      </w:r>
    </w:p>
    <w:p w14:paraId="01E4043E" w14:textId="5E8AF916" w:rsidR="007475D6" w:rsidRPr="00055598" w:rsidRDefault="007475D6" w:rsidP="00E24155">
      <w:pPr>
        <w:snapToGrid w:val="0"/>
        <w:jc w:val="left"/>
        <w:rPr>
          <w:rFonts w:ascii="ＭＳ Ｐゴシック" w:eastAsia="ＭＳ Ｐゴシック" w:hAnsi="ＭＳ Ｐゴシック"/>
          <w:sz w:val="22"/>
        </w:rPr>
      </w:pPr>
    </w:p>
    <w:p w14:paraId="059D5C68" w14:textId="49262DE4" w:rsidR="00856846" w:rsidRPr="00A803B1" w:rsidRDefault="00865D14" w:rsidP="00E24155">
      <w:pPr>
        <w:pStyle w:val="3"/>
        <w:snapToGrid w:val="0"/>
        <w:ind w:leftChars="0" w:left="0"/>
        <w:rPr>
          <w:rFonts w:ascii="ＭＳ Ｐゴシック" w:eastAsia="ＭＳ Ｐゴシック" w:hAnsi="ＭＳ Ｐゴシック"/>
          <w:b/>
          <w:bCs/>
          <w:sz w:val="22"/>
        </w:rPr>
      </w:pPr>
      <w:bookmarkStart w:id="68" w:name="_Toc217554162"/>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00856846" w:rsidRPr="00A803B1">
        <w:rPr>
          <w:rFonts w:ascii="ＭＳ Ｐゴシック" w:eastAsia="ＭＳ Ｐゴシック" w:hAnsi="ＭＳ Ｐゴシック" w:hint="eastAsia"/>
          <w:b/>
          <w:bCs/>
          <w:sz w:val="22"/>
        </w:rPr>
        <w:t>-3-1</w:t>
      </w:r>
      <w:r w:rsidR="00AA280B" w:rsidRPr="00A803B1">
        <w:rPr>
          <w:rFonts w:ascii="ＭＳ Ｐゴシック" w:eastAsia="ＭＳ Ｐゴシック" w:hAnsi="ＭＳ Ｐゴシック" w:hint="eastAsia"/>
          <w:b/>
          <w:bCs/>
          <w:sz w:val="22"/>
        </w:rPr>
        <w:t xml:space="preserve">　研究対象者に生じる利益</w:t>
      </w:r>
      <w:bookmarkEnd w:id="68"/>
    </w:p>
    <w:p w14:paraId="42E10C99" w14:textId="27D8C071" w:rsidR="00AA280B" w:rsidRPr="00055598" w:rsidRDefault="00AA280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567A2B9" w14:textId="75F6C992" w:rsidR="00AA280B" w:rsidRPr="00055598" w:rsidRDefault="00AA280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本研究に参加することで研究対象者に生じる特別な診療上、経済上の利益はない。</w:t>
      </w:r>
    </w:p>
    <w:p w14:paraId="367665F8" w14:textId="09094773" w:rsidR="00AA280B" w:rsidRPr="00055598" w:rsidRDefault="00AA280B" w:rsidP="00E24155">
      <w:pPr>
        <w:snapToGrid w:val="0"/>
        <w:jc w:val="left"/>
        <w:rPr>
          <w:rFonts w:ascii="ＭＳ Ｐゴシック" w:eastAsia="ＭＳ Ｐゴシック" w:hAnsi="ＭＳ Ｐゴシック"/>
          <w:sz w:val="22"/>
        </w:rPr>
      </w:pPr>
    </w:p>
    <w:p w14:paraId="4406A9D8" w14:textId="3C7B569D" w:rsidR="00684B52" w:rsidRPr="00055598" w:rsidRDefault="00684B5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062322D" w14:textId="4C98FDF1" w:rsidR="00684B52" w:rsidRPr="00055598" w:rsidRDefault="00684B52"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w:t>
      </w:r>
      <w:r w:rsidR="0060329F">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で用いる薬剤はいずれも本</w:t>
      </w:r>
      <w:r w:rsidR="00357944">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の対象に対して適応が承認され保険適用されているものであり、いずれの群の治療法も日常保険診療として行われ得る治療法である。また、</w:t>
      </w:r>
      <w:r w:rsidR="00AD020A">
        <w:rPr>
          <w:rFonts w:ascii="ＭＳ Ｐゴシック" w:eastAsia="ＭＳ Ｐゴシック" w:hAnsi="ＭＳ Ｐゴシック" w:hint="eastAsia"/>
          <w:color w:val="0000FF"/>
          <w:sz w:val="22"/>
        </w:rPr>
        <w:t>研究対象者</w:t>
      </w:r>
      <w:r w:rsidR="00CF1085">
        <w:rPr>
          <w:rFonts w:ascii="ＭＳ Ｐゴシック" w:eastAsia="ＭＳ Ｐゴシック" w:hAnsi="ＭＳ Ｐゴシック" w:hint="eastAsia"/>
          <w:color w:val="0000FF"/>
          <w:sz w:val="22"/>
        </w:rPr>
        <w:t>（患者）</w:t>
      </w:r>
      <w:r w:rsidRPr="00055598">
        <w:rPr>
          <w:rFonts w:ascii="ＭＳ Ｐゴシック" w:eastAsia="ＭＳ Ｐゴシック" w:hAnsi="ＭＳ Ｐゴシック" w:hint="eastAsia"/>
          <w:color w:val="0000FF"/>
          <w:sz w:val="22"/>
        </w:rPr>
        <w:t>の</w:t>
      </w:r>
      <w:r w:rsidR="00357944">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期間中の薬剤費を含む診療費はすべて</w:t>
      </w:r>
      <w:r w:rsidR="00AD020A">
        <w:rPr>
          <w:rFonts w:ascii="ＭＳ Ｐゴシック" w:eastAsia="ＭＳ Ｐゴシック" w:hAnsi="ＭＳ Ｐゴシック" w:hint="eastAsia"/>
          <w:color w:val="0000FF"/>
          <w:sz w:val="22"/>
        </w:rPr>
        <w:t>研究対象者（患者）</w:t>
      </w:r>
      <w:r w:rsidRPr="00055598">
        <w:rPr>
          <w:rFonts w:ascii="ＭＳ Ｐゴシック" w:eastAsia="ＭＳ Ｐゴシック" w:hAnsi="ＭＳ Ｐゴシック" w:hint="eastAsia"/>
          <w:color w:val="0000FF"/>
          <w:sz w:val="22"/>
        </w:rPr>
        <w:t>の保険および</w:t>
      </w:r>
      <w:r w:rsidR="00AD020A">
        <w:rPr>
          <w:rFonts w:ascii="ＭＳ Ｐゴシック" w:eastAsia="ＭＳ Ｐゴシック" w:hAnsi="ＭＳ Ｐゴシック" w:hint="eastAsia"/>
          <w:color w:val="0000FF"/>
          <w:sz w:val="22"/>
        </w:rPr>
        <w:t>研究対象者（患者）</w:t>
      </w:r>
      <w:r w:rsidRPr="00055598">
        <w:rPr>
          <w:rFonts w:ascii="ＭＳ Ｐゴシック" w:eastAsia="ＭＳ Ｐゴシック" w:hAnsi="ＭＳ Ｐゴシック" w:hint="eastAsia"/>
          <w:color w:val="0000FF"/>
          <w:sz w:val="22"/>
        </w:rPr>
        <w:t>自己負担により支払われるため、日常診療に比して、本</w:t>
      </w:r>
      <w:r w:rsidR="00CF1085">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に参加することで得られる、特別な診療上、経済上の利益はない。</w:t>
      </w:r>
    </w:p>
    <w:p w14:paraId="423BE04C" w14:textId="77777777" w:rsidR="00684B52" w:rsidRPr="00CF1085" w:rsidRDefault="00684B52" w:rsidP="00E24155">
      <w:pPr>
        <w:snapToGrid w:val="0"/>
        <w:jc w:val="left"/>
        <w:rPr>
          <w:rFonts w:ascii="ＭＳ Ｐゴシック" w:eastAsia="ＭＳ Ｐゴシック" w:hAnsi="ＭＳ Ｐゴシック"/>
          <w:sz w:val="22"/>
        </w:rPr>
      </w:pPr>
    </w:p>
    <w:p w14:paraId="17CC7C21" w14:textId="292D1DE8" w:rsidR="00AA280B" w:rsidRPr="00055598" w:rsidRDefault="00AA280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（例）</w:t>
      </w:r>
    </w:p>
    <w:p w14:paraId="400001F6" w14:textId="5F649E9F" w:rsidR="00AA280B" w:rsidRPr="00055598" w:rsidRDefault="00AA280B"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本研究に参加することにより、通常の治療よりも詳細な情報取集とフォローを行うことで、より適切かつ綿密な治療を受けることができる。また、将来的には</w:t>
      </w:r>
      <w:r w:rsidR="00357944">
        <w:rPr>
          <w:rFonts w:ascii="ＭＳ Ｐゴシック" w:eastAsia="ＭＳ Ｐゴシック" w:hAnsi="ＭＳ Ｐゴシック" w:hint="eastAsia"/>
          <w:color w:val="0000FF"/>
          <w:sz w:val="22"/>
        </w:rPr>
        <w:t>研究</w:t>
      </w:r>
      <w:r w:rsidR="00A27DC9">
        <w:rPr>
          <w:rFonts w:ascii="ＭＳ Ｐゴシック" w:eastAsia="ＭＳ Ｐゴシック" w:hAnsi="ＭＳ Ｐゴシック" w:hint="eastAsia"/>
          <w:color w:val="0000FF"/>
          <w:sz w:val="22"/>
        </w:rPr>
        <w:t>薬</w:t>
      </w:r>
      <w:r w:rsidRPr="00055598">
        <w:rPr>
          <w:rFonts w:ascii="ＭＳ Ｐゴシック" w:eastAsia="ＭＳ Ｐゴシック" w:hAnsi="ＭＳ Ｐゴシック" w:hint="eastAsia"/>
          <w:color w:val="0000FF"/>
          <w:sz w:val="22"/>
        </w:rPr>
        <w:t>が</w:t>
      </w:r>
      <w:r w:rsidR="00080D94"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遺伝</w:t>
      </w:r>
      <w:r w:rsidRPr="00055598">
        <w:rPr>
          <w:rFonts w:ascii="ＭＳ Ｐゴシック" w:eastAsia="ＭＳ Ｐゴシック" w:hAnsi="ＭＳ Ｐゴシック" w:hint="eastAsia"/>
          <w:color w:val="0000FF"/>
          <w:sz w:val="22"/>
        </w:rPr>
        <w:t>子の</w:t>
      </w:r>
      <w:r w:rsidR="00080D94" w:rsidRPr="00055598">
        <w:rPr>
          <w:rFonts w:ascii="ＭＳ Ｐゴシック" w:eastAsia="ＭＳ Ｐゴシック" w:hAnsi="ＭＳ Ｐゴシック" w:hint="eastAsia"/>
          <w:color w:val="0000FF"/>
          <w:sz w:val="22"/>
        </w:rPr>
        <w:t>変異</w:t>
      </w:r>
      <w:r w:rsidRPr="00055598">
        <w:rPr>
          <w:rFonts w:ascii="ＭＳ Ｐゴシック" w:eastAsia="ＭＳ Ｐゴシック" w:hAnsi="ＭＳ Ｐゴシック" w:hint="eastAsia"/>
          <w:color w:val="0000FF"/>
          <w:sz w:val="22"/>
        </w:rPr>
        <w:t>を認める標準的な治療法のない</w:t>
      </w:r>
      <w:r w:rsidR="00080D94" w:rsidRPr="00055598">
        <w:rPr>
          <w:rFonts w:ascii="ＭＳ Ｐゴシック" w:eastAsia="ＭＳ Ｐゴシック" w:hAnsi="ＭＳ Ｐゴシック" w:hint="eastAsia"/>
          <w:color w:val="0000FF"/>
          <w:sz w:val="22"/>
        </w:rPr>
        <w:t>ｘｘｘ病の</w:t>
      </w:r>
      <w:r w:rsidRPr="00055598">
        <w:rPr>
          <w:rFonts w:ascii="ＭＳ Ｐゴシック" w:eastAsia="ＭＳ Ｐゴシック" w:hAnsi="ＭＳ Ｐゴシック" w:hint="eastAsia"/>
          <w:color w:val="0000FF"/>
          <w:sz w:val="22"/>
        </w:rPr>
        <w:t>治療に及ぼす影響が明らかになることによって、治療の選択肢を増やすことができ、患者全体</w:t>
      </w:r>
      <w:r w:rsidR="00712817">
        <w:rPr>
          <w:rFonts w:ascii="ＭＳ Ｐゴシック" w:eastAsia="ＭＳ Ｐゴシック" w:hAnsi="ＭＳ Ｐゴシック" w:hint="eastAsia"/>
          <w:color w:val="0000FF"/>
          <w:sz w:val="22"/>
        </w:rPr>
        <w:t>の</w:t>
      </w:r>
      <w:r w:rsidRPr="00055598">
        <w:rPr>
          <w:rFonts w:ascii="ＭＳ Ｐゴシック" w:eastAsia="ＭＳ Ｐゴシック" w:hAnsi="ＭＳ Ｐゴシック" w:hint="eastAsia"/>
          <w:color w:val="0000FF"/>
          <w:sz w:val="22"/>
        </w:rPr>
        <w:t>利益</w:t>
      </w:r>
      <w:r w:rsidR="00712817">
        <w:rPr>
          <w:rFonts w:ascii="ＭＳ Ｐゴシック" w:eastAsia="ＭＳ Ｐゴシック" w:hAnsi="ＭＳ Ｐゴシック" w:hint="eastAsia"/>
          <w:color w:val="0000FF"/>
          <w:sz w:val="22"/>
        </w:rPr>
        <w:t>に資する</w:t>
      </w:r>
      <w:r w:rsidRPr="00055598">
        <w:rPr>
          <w:rFonts w:ascii="ＭＳ Ｐゴシック" w:eastAsia="ＭＳ Ｐゴシック" w:hAnsi="ＭＳ Ｐゴシック" w:hint="eastAsia"/>
          <w:color w:val="0000FF"/>
          <w:sz w:val="22"/>
        </w:rPr>
        <w:t>可能性があ</w:t>
      </w:r>
      <w:r w:rsidR="00080D94" w:rsidRPr="00055598">
        <w:rPr>
          <w:rFonts w:ascii="ＭＳ Ｐゴシック" w:eastAsia="ＭＳ Ｐゴシック" w:hAnsi="ＭＳ Ｐゴシック" w:hint="eastAsia"/>
          <w:color w:val="0000FF"/>
          <w:sz w:val="22"/>
        </w:rPr>
        <w:t>る</w:t>
      </w:r>
      <w:r w:rsidRPr="00055598">
        <w:rPr>
          <w:rFonts w:ascii="ＭＳ Ｐゴシック" w:eastAsia="ＭＳ Ｐゴシック" w:hAnsi="ＭＳ Ｐゴシック" w:hint="eastAsia"/>
          <w:color w:val="0000FF"/>
          <w:sz w:val="22"/>
        </w:rPr>
        <w:t>。</w:t>
      </w:r>
    </w:p>
    <w:p w14:paraId="5250D182" w14:textId="5425BA04" w:rsidR="00AA280B" w:rsidRPr="00055598" w:rsidRDefault="00AA280B" w:rsidP="00E24155">
      <w:pPr>
        <w:snapToGrid w:val="0"/>
        <w:jc w:val="left"/>
        <w:rPr>
          <w:rFonts w:ascii="ＭＳ Ｐゴシック" w:eastAsia="ＭＳ Ｐゴシック" w:hAnsi="ＭＳ Ｐゴシック"/>
          <w:sz w:val="22"/>
        </w:rPr>
      </w:pPr>
    </w:p>
    <w:p w14:paraId="1214D574" w14:textId="1CF5CBEF" w:rsidR="00AA280B" w:rsidRPr="00A803B1" w:rsidRDefault="00865D14" w:rsidP="00E24155">
      <w:pPr>
        <w:pStyle w:val="3"/>
        <w:snapToGrid w:val="0"/>
        <w:ind w:leftChars="0" w:left="0"/>
        <w:rPr>
          <w:rFonts w:ascii="ＭＳ Ｐゴシック" w:eastAsia="ＭＳ Ｐゴシック" w:hAnsi="ＭＳ Ｐゴシック"/>
          <w:b/>
          <w:bCs/>
          <w:sz w:val="22"/>
        </w:rPr>
      </w:pPr>
      <w:bookmarkStart w:id="69" w:name="_Toc217554163"/>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00AA280B" w:rsidRPr="00A803B1">
        <w:rPr>
          <w:rFonts w:ascii="ＭＳ Ｐゴシック" w:eastAsia="ＭＳ Ｐゴシック" w:hAnsi="ＭＳ Ｐゴシック" w:hint="eastAsia"/>
          <w:b/>
          <w:bCs/>
          <w:sz w:val="22"/>
        </w:rPr>
        <w:t>-3-2　研究対象者に生じる負担及び予測される</w:t>
      </w:r>
      <w:r w:rsidR="004570BE" w:rsidRPr="00A803B1">
        <w:rPr>
          <w:rFonts w:ascii="ＭＳ Ｐゴシック" w:eastAsia="ＭＳ Ｐゴシック" w:hAnsi="ＭＳ Ｐゴシック" w:hint="eastAsia"/>
          <w:b/>
          <w:bCs/>
          <w:sz w:val="22"/>
        </w:rPr>
        <w:t>不利益</w:t>
      </w:r>
      <w:r w:rsidR="00AA280B" w:rsidRPr="00A803B1">
        <w:rPr>
          <w:rFonts w:ascii="ＭＳ Ｐゴシック" w:eastAsia="ＭＳ Ｐゴシック" w:hAnsi="ＭＳ Ｐゴシック" w:hint="eastAsia"/>
          <w:b/>
          <w:bCs/>
          <w:sz w:val="22"/>
        </w:rPr>
        <w:t>、並びにそれらを最小化する対策</w:t>
      </w:r>
      <w:bookmarkEnd w:id="69"/>
    </w:p>
    <w:p w14:paraId="2B0390A9" w14:textId="77777777" w:rsidR="00A65992" w:rsidRPr="002B271C" w:rsidRDefault="00A65992" w:rsidP="00A65992">
      <w:pPr>
        <w:snapToGrid w:val="0"/>
        <w:jc w:val="left"/>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（例）</w:t>
      </w:r>
    </w:p>
    <w:p w14:paraId="42D17A50" w14:textId="6E7FC51C" w:rsidR="00A65992" w:rsidRPr="002B271C" w:rsidRDefault="00A65992" w:rsidP="00A65992">
      <w:pPr>
        <w:snapToGrid w:val="0"/>
        <w:ind w:firstLineChars="100" w:firstLine="220"/>
        <w:jc w:val="left"/>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本研究で用いる</w:t>
      </w:r>
      <w:r w:rsidR="00357944">
        <w:rPr>
          <w:rFonts w:ascii="ＭＳ Ｐゴシック" w:eastAsia="ＭＳ Ｐゴシック" w:hAnsi="ＭＳ Ｐゴシック" w:hint="eastAsia"/>
          <w:color w:val="0000FF"/>
          <w:sz w:val="22"/>
        </w:rPr>
        <w:t>研究</w:t>
      </w:r>
      <w:r w:rsidRPr="002B271C">
        <w:rPr>
          <w:rFonts w:ascii="ＭＳ Ｐゴシック" w:eastAsia="ＭＳ Ｐゴシック" w:hAnsi="ＭＳ Ｐゴシック" w:hint="eastAsia"/>
          <w:color w:val="0000FF"/>
          <w:sz w:val="22"/>
        </w:rPr>
        <w:t>薬</w:t>
      </w:r>
      <w:r w:rsidRPr="002B271C">
        <w:rPr>
          <w:rFonts w:ascii="ＭＳ Ｐゴシック" w:eastAsia="ＭＳ Ｐゴシック" w:hAnsi="ＭＳ Ｐゴシック"/>
          <w:color w:val="0000FF"/>
          <w:sz w:val="22"/>
        </w:rPr>
        <w:t>による治療は、日常診療の一環として行われるものである。治療にあたり、「有害事象」/</w:t>
      </w:r>
      <w:r w:rsidRPr="002B271C">
        <w:rPr>
          <w:rFonts w:ascii="ＭＳ Ｐゴシック" w:eastAsia="ＭＳ Ｐゴシック" w:hAnsi="ＭＳ Ｐゴシック" w:hint="eastAsia"/>
          <w:color w:val="0000FF"/>
          <w:sz w:val="22"/>
        </w:rPr>
        <w:t>「</w:t>
      </w:r>
      <w:r w:rsidRPr="002B271C">
        <w:rPr>
          <w:rFonts w:ascii="ＭＳ Ｐゴシック" w:eastAsia="ＭＳ Ｐゴシック" w:hAnsi="ＭＳ Ｐゴシック"/>
          <w:color w:val="0000FF"/>
          <w:sz w:val="22"/>
        </w:rPr>
        <w:t>副作用</w:t>
      </w:r>
      <w:r w:rsidRPr="002B271C">
        <w:rPr>
          <w:rFonts w:ascii="ＭＳ Ｐゴシック" w:eastAsia="ＭＳ Ｐゴシック" w:hAnsi="ＭＳ Ｐゴシック" w:hint="eastAsia"/>
          <w:color w:val="0000FF"/>
          <w:sz w:val="22"/>
        </w:rPr>
        <w:t>」</w:t>
      </w:r>
      <w:r w:rsidRPr="002B271C">
        <w:rPr>
          <w:rFonts w:ascii="ＭＳ Ｐゴシック" w:eastAsia="ＭＳ Ｐゴシック" w:hAnsi="ＭＳ Ｐゴシック"/>
          <w:color w:val="0000FF"/>
          <w:sz w:val="22"/>
        </w:rPr>
        <w:t>発現のリスクは生じるが、本研究に参加することにより、日常診療に比べてこれらのリスクが上昇することはない。</w:t>
      </w:r>
    </w:p>
    <w:p w14:paraId="794E1D82" w14:textId="68B98814" w:rsidR="00A65992" w:rsidRDefault="00A65992" w:rsidP="00A65992">
      <w:pPr>
        <w:snapToGrid w:val="0"/>
        <w:jc w:val="left"/>
        <w:rPr>
          <w:rFonts w:ascii="ＭＳ Ｐゴシック" w:eastAsia="ＭＳ Ｐゴシック" w:hAnsi="ＭＳ Ｐゴシック"/>
          <w:sz w:val="22"/>
        </w:rPr>
      </w:pPr>
    </w:p>
    <w:p w14:paraId="44CF0B3F" w14:textId="77777777" w:rsidR="00A65992" w:rsidRPr="002B271C" w:rsidRDefault="00A65992" w:rsidP="00A65992">
      <w:pPr>
        <w:snapToGrid w:val="0"/>
        <w:jc w:val="left"/>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（例）</w:t>
      </w:r>
    </w:p>
    <w:p w14:paraId="55EF5603" w14:textId="77777777" w:rsidR="00A65992" w:rsidRPr="002B271C" w:rsidRDefault="00A65992" w:rsidP="00A65992">
      <w:pPr>
        <w:snapToGrid w:val="0"/>
        <w:jc w:val="left"/>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 xml:space="preserve">　本研究に参加することにより、通常より採血量が多くなることが予測される。</w:t>
      </w:r>
      <w:r>
        <w:rPr>
          <w:rFonts w:ascii="ＭＳ Ｐゴシック" w:eastAsia="ＭＳ Ｐゴシック" w:hAnsi="ＭＳ Ｐゴシック" w:hint="eastAsia"/>
          <w:color w:val="0000FF"/>
          <w:sz w:val="22"/>
        </w:rPr>
        <w:t>採血量は10ml程度増加するが、研究対象者の健康上問題ない量であると考えられる。また、採血は</w:t>
      </w:r>
      <w:r w:rsidRPr="002B271C">
        <w:rPr>
          <w:rFonts w:ascii="ＭＳ Ｐゴシック" w:eastAsia="ＭＳ Ｐゴシック" w:hAnsi="ＭＳ Ｐゴシック" w:hint="eastAsia"/>
          <w:color w:val="0000FF"/>
          <w:sz w:val="22"/>
        </w:rPr>
        <w:t>通常診療で行う採血の際に上乗せして行うことで、採血回数が</w:t>
      </w:r>
      <w:r>
        <w:rPr>
          <w:rFonts w:ascii="ＭＳ Ｐゴシック" w:eastAsia="ＭＳ Ｐゴシック" w:hAnsi="ＭＳ Ｐゴシック" w:hint="eastAsia"/>
          <w:color w:val="0000FF"/>
          <w:sz w:val="22"/>
        </w:rPr>
        <w:t>増えないようにしてリスク・負担を低減している。</w:t>
      </w:r>
    </w:p>
    <w:p w14:paraId="59C3A108" w14:textId="77777777" w:rsidR="00A65992" w:rsidRPr="0092380E" w:rsidRDefault="00A65992" w:rsidP="00A65992">
      <w:pPr>
        <w:snapToGrid w:val="0"/>
        <w:jc w:val="left"/>
        <w:rPr>
          <w:rFonts w:ascii="ＭＳ Ｐゴシック" w:eastAsia="ＭＳ Ｐゴシック" w:hAnsi="ＭＳ Ｐゴシック"/>
          <w:sz w:val="22"/>
        </w:rPr>
      </w:pPr>
    </w:p>
    <w:p w14:paraId="410597FB" w14:textId="77777777" w:rsidR="00A65992" w:rsidRPr="003349D1" w:rsidRDefault="00A65992" w:rsidP="00A65992">
      <w:pPr>
        <w:snapToGrid w:val="0"/>
        <w:jc w:val="left"/>
        <w:rPr>
          <w:rFonts w:ascii="ＭＳ Ｐゴシック" w:eastAsia="ＭＳ Ｐゴシック" w:hAnsi="ＭＳ Ｐゴシック"/>
          <w:color w:val="0000FF"/>
          <w:sz w:val="22"/>
        </w:rPr>
      </w:pPr>
      <w:r w:rsidRPr="003349D1">
        <w:rPr>
          <w:rFonts w:ascii="ＭＳ Ｐゴシック" w:eastAsia="ＭＳ Ｐゴシック" w:hAnsi="ＭＳ Ｐゴシック" w:hint="eastAsia"/>
          <w:color w:val="0000FF"/>
          <w:sz w:val="22"/>
        </w:rPr>
        <w:t>（例）</w:t>
      </w:r>
    </w:p>
    <w:p w14:paraId="0EA45D7D" w14:textId="01D626EA" w:rsidR="00A65992" w:rsidRDefault="00A65992" w:rsidP="00A65992">
      <w:pPr>
        <w:snapToGrid w:val="0"/>
        <w:jc w:val="left"/>
        <w:rPr>
          <w:rFonts w:ascii="ＭＳ Ｐゴシック" w:eastAsia="ＭＳ Ｐゴシック" w:hAnsi="ＭＳ Ｐゴシック"/>
          <w:color w:val="0000FF"/>
          <w:sz w:val="22"/>
        </w:rPr>
      </w:pPr>
      <w:r w:rsidRPr="003349D1">
        <w:rPr>
          <w:rFonts w:ascii="ＭＳ Ｐゴシック" w:eastAsia="ＭＳ Ｐゴシック" w:hAnsi="ＭＳ Ｐゴシック" w:hint="eastAsia"/>
          <w:color w:val="0000FF"/>
          <w:sz w:val="22"/>
        </w:rPr>
        <w:lastRenderedPageBreak/>
        <w:t xml:space="preserve">　本研究で用いる○○○錠は■■■症で承認されており、起こり得る副作用は添付文書から予測することが出来る。本研究の対象疾患は承認されている適応とは異なるため、予測できない有害事象が発生する可能性があるが、研究対象者の不利益を最小化するために、用法・用量については、添付文書に記載されている用量・用法と同一に規定した。</w:t>
      </w:r>
    </w:p>
    <w:p w14:paraId="0F9F85E6" w14:textId="164F39C6" w:rsidR="00A65992" w:rsidRPr="003349D1" w:rsidRDefault="00A65992" w:rsidP="00A6599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w:t>
      </w:r>
      <w:r w:rsidR="00521F79">
        <w:rPr>
          <w:rFonts w:ascii="ＭＳ Ｐゴシック" w:eastAsia="ＭＳ Ｐゴシック" w:hAnsi="ＭＳ Ｐゴシック" w:hint="eastAsia"/>
          <w:color w:val="0000FF"/>
          <w:sz w:val="22"/>
        </w:rPr>
        <w:t>有害事象</w:t>
      </w:r>
      <w:r w:rsidRPr="00055598">
        <w:rPr>
          <w:rFonts w:ascii="ＭＳ Ｐゴシック" w:eastAsia="ＭＳ Ｐゴシック" w:hAnsi="ＭＳ Ｐゴシック" w:hint="eastAsia"/>
          <w:color w:val="0000FF"/>
          <w:sz w:val="22"/>
        </w:rPr>
        <w:t>の発生が認められた場合は、研究に従事する者は適切な処置を行うと共に、最善の治療を尽くす。</w:t>
      </w:r>
      <w:r w:rsidR="00555C14">
        <w:rPr>
          <w:rFonts w:ascii="ＭＳ Ｐゴシック" w:eastAsia="ＭＳ Ｐゴシック" w:hAnsi="ＭＳ Ｐゴシック" w:hint="eastAsia"/>
          <w:color w:val="0000FF"/>
          <w:sz w:val="22"/>
        </w:rPr>
        <w:t>統括管理者</w:t>
      </w:r>
      <w:r w:rsidRPr="00055598">
        <w:rPr>
          <w:rFonts w:ascii="ＭＳ Ｐゴシック" w:eastAsia="ＭＳ Ｐゴシック" w:hAnsi="ＭＳ Ｐゴシック" w:hint="eastAsia"/>
          <w:color w:val="0000FF"/>
          <w:sz w:val="22"/>
        </w:rPr>
        <w:t>は、安全性に関する情報を収集し、必要に応じて研究計画書を改訂する等の適切な対応を行う。</w:t>
      </w:r>
    </w:p>
    <w:p w14:paraId="5B0574BD" w14:textId="77777777" w:rsidR="00A65992" w:rsidRDefault="00A65992" w:rsidP="00A65992">
      <w:pPr>
        <w:snapToGrid w:val="0"/>
        <w:jc w:val="left"/>
        <w:rPr>
          <w:rFonts w:ascii="ＭＳ Ｐゴシック" w:eastAsia="ＭＳ Ｐゴシック" w:hAnsi="ＭＳ Ｐゴシック"/>
          <w:sz w:val="22"/>
        </w:rPr>
      </w:pPr>
    </w:p>
    <w:p w14:paraId="7B5C670D" w14:textId="77777777" w:rsidR="00A65992" w:rsidRPr="003349D1" w:rsidRDefault="00A65992" w:rsidP="00A65992">
      <w:pPr>
        <w:snapToGrid w:val="0"/>
        <w:jc w:val="left"/>
        <w:rPr>
          <w:rFonts w:ascii="ＭＳ Ｐゴシック" w:eastAsia="ＭＳ Ｐゴシック" w:hAnsi="ＭＳ Ｐゴシック"/>
          <w:color w:val="0000FF"/>
          <w:sz w:val="22"/>
        </w:rPr>
      </w:pPr>
      <w:r w:rsidRPr="003349D1">
        <w:rPr>
          <w:rFonts w:ascii="ＭＳ Ｐゴシック" w:eastAsia="ＭＳ Ｐゴシック" w:hAnsi="ＭＳ Ｐゴシック" w:hint="eastAsia"/>
          <w:color w:val="0000FF"/>
          <w:sz w:val="22"/>
        </w:rPr>
        <w:t>（例）</w:t>
      </w:r>
    </w:p>
    <w:p w14:paraId="22EA493F" w14:textId="77777777" w:rsidR="00A65992" w:rsidRPr="00643629" w:rsidRDefault="00A65992" w:rsidP="00A65992">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643629">
        <w:rPr>
          <w:rFonts w:ascii="ＭＳ Ｐゴシック" w:eastAsia="ＭＳ Ｐゴシック" w:hAnsi="ＭＳ Ｐゴシック" w:hint="eastAsia"/>
          <w:color w:val="0000FF"/>
          <w:sz w:val="22"/>
        </w:rPr>
        <w:t>本研究で実施する○○療法の有効性評価のため、研究対象者に来院ごとにQOL調査を研究目的で実施する。QOL調査のために30分程度の時間を要する</w:t>
      </w:r>
      <w:r>
        <w:rPr>
          <w:rFonts w:ascii="ＭＳ Ｐゴシック" w:eastAsia="ＭＳ Ｐゴシック" w:hAnsi="ＭＳ Ｐゴシック" w:hint="eastAsia"/>
          <w:color w:val="0000FF"/>
          <w:sz w:val="22"/>
        </w:rPr>
        <w:t>ため、来院時間が長くなる不利益が起こり得る。研究対象者の負担が大きくならないよう注意して実施する。</w:t>
      </w:r>
    </w:p>
    <w:p w14:paraId="203AD650" w14:textId="77777777" w:rsidR="00A65992" w:rsidRPr="00A65992" w:rsidRDefault="00A65992" w:rsidP="00E24155">
      <w:pPr>
        <w:snapToGrid w:val="0"/>
        <w:jc w:val="left"/>
        <w:rPr>
          <w:rFonts w:ascii="ＭＳ Ｐゴシック" w:eastAsia="ＭＳ Ｐゴシック" w:hAnsi="ＭＳ Ｐゴシック"/>
          <w:color w:val="0000FF"/>
          <w:sz w:val="22"/>
        </w:rPr>
      </w:pPr>
    </w:p>
    <w:p w14:paraId="1F584EDE" w14:textId="77777777" w:rsidR="00684B52" w:rsidRPr="00055598" w:rsidRDefault="00684B5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14EF1B5" w14:textId="5C3B93C1" w:rsidR="001F3EE8" w:rsidRPr="00055598" w:rsidRDefault="00684B5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これらの有害事象のリスクや不利益を最小化するために、</w:t>
      </w:r>
      <w:r w:rsidR="00D21D58" w:rsidRPr="00055598">
        <w:rPr>
          <w:rFonts w:ascii="ＭＳ Ｐゴシック" w:eastAsia="ＭＳ Ｐゴシック" w:hAnsi="ＭＳ Ｐゴシック" w:hint="eastAsia"/>
          <w:color w:val="0000FF"/>
          <w:sz w:val="22"/>
        </w:rPr>
        <w:t>研究対象者適格基準、</w:t>
      </w:r>
      <w:r w:rsidRPr="002227FC">
        <w:rPr>
          <w:rFonts w:ascii="ＭＳ Ｐゴシック" w:eastAsia="ＭＳ Ｐゴシック" w:hAnsi="ＭＳ Ｐゴシック"/>
          <w:color w:val="0000FF"/>
          <w:sz w:val="22"/>
        </w:rPr>
        <w:t>「</w:t>
      </w:r>
      <w:r w:rsidR="00C36CDC" w:rsidRPr="002227FC">
        <w:rPr>
          <w:rFonts w:ascii="ＭＳ Ｐゴシック" w:eastAsia="ＭＳ Ｐゴシック" w:hAnsi="ＭＳ Ｐゴシック" w:hint="eastAsia"/>
          <w:color w:val="0000FF"/>
          <w:sz w:val="22"/>
        </w:rPr>
        <w:t>4-</w:t>
      </w:r>
      <w:r w:rsidR="006265FE" w:rsidRPr="002227FC">
        <w:rPr>
          <w:rFonts w:ascii="ＭＳ Ｐゴシック" w:eastAsia="ＭＳ Ｐゴシック" w:hAnsi="ＭＳ Ｐゴシック" w:hint="eastAsia"/>
          <w:color w:val="0000FF"/>
          <w:sz w:val="22"/>
        </w:rPr>
        <w:t>2</w:t>
      </w:r>
      <w:r w:rsidRPr="002227FC">
        <w:rPr>
          <w:rFonts w:ascii="ＭＳ Ｐゴシック" w:eastAsia="ＭＳ Ｐゴシック" w:hAnsi="ＭＳ Ｐゴシック"/>
          <w:color w:val="0000FF"/>
          <w:sz w:val="22"/>
        </w:rPr>
        <w:t xml:space="preserve"> </w:t>
      </w:r>
      <w:r w:rsidR="00C36CDC" w:rsidRPr="002227FC">
        <w:rPr>
          <w:rFonts w:ascii="ＭＳ Ｐゴシック" w:eastAsia="ＭＳ Ｐゴシック" w:hAnsi="ＭＳ Ｐゴシック" w:hint="eastAsia"/>
          <w:color w:val="0000FF"/>
          <w:sz w:val="22"/>
        </w:rPr>
        <w:t>用法・用量</w:t>
      </w:r>
      <w:r w:rsidRPr="002227FC">
        <w:rPr>
          <w:rFonts w:ascii="ＭＳ Ｐゴシック" w:eastAsia="ＭＳ Ｐゴシック" w:hAnsi="ＭＳ Ｐゴシック"/>
          <w:color w:val="0000FF"/>
          <w:sz w:val="22"/>
        </w:rPr>
        <w:t>」、「</w:t>
      </w:r>
      <w:r w:rsidR="00C36CDC" w:rsidRPr="002227FC">
        <w:rPr>
          <w:rFonts w:ascii="ＭＳ Ｐゴシック" w:eastAsia="ＭＳ Ｐゴシック" w:hAnsi="ＭＳ Ｐゴシック" w:hint="eastAsia"/>
          <w:color w:val="0000FF"/>
          <w:sz w:val="22"/>
        </w:rPr>
        <w:t>4-</w:t>
      </w:r>
      <w:r w:rsidR="006265FE" w:rsidRPr="002227FC">
        <w:rPr>
          <w:rFonts w:ascii="ＭＳ Ｐゴシック" w:eastAsia="ＭＳ Ｐゴシック" w:hAnsi="ＭＳ Ｐゴシック" w:hint="eastAsia"/>
          <w:color w:val="0000FF"/>
          <w:sz w:val="22"/>
        </w:rPr>
        <w:t>3</w:t>
      </w:r>
      <w:r w:rsidRPr="002227FC">
        <w:rPr>
          <w:rFonts w:ascii="ＭＳ Ｐゴシック" w:eastAsia="ＭＳ Ｐゴシック" w:hAnsi="ＭＳ Ｐゴシック"/>
          <w:color w:val="0000FF"/>
          <w:sz w:val="22"/>
        </w:rPr>
        <w:t xml:space="preserve"> 併用</w:t>
      </w:r>
      <w:r w:rsidR="006265FE" w:rsidRPr="002227FC">
        <w:rPr>
          <w:rFonts w:ascii="ＭＳ Ｐゴシック" w:eastAsia="ＭＳ Ｐゴシック" w:hAnsi="ＭＳ Ｐゴシック" w:hint="eastAsia"/>
          <w:color w:val="0000FF"/>
          <w:sz w:val="22"/>
        </w:rPr>
        <w:t>薬</w:t>
      </w:r>
      <w:r w:rsidRPr="002227FC">
        <w:rPr>
          <w:rFonts w:ascii="ＭＳ Ｐゴシック" w:eastAsia="ＭＳ Ｐゴシック" w:hAnsi="ＭＳ Ｐゴシック"/>
          <w:color w:val="0000FF"/>
          <w:sz w:val="22"/>
        </w:rPr>
        <w:t>・</w:t>
      </w:r>
      <w:r w:rsidR="006265FE" w:rsidRPr="002227FC">
        <w:rPr>
          <w:rFonts w:ascii="ＭＳ Ｐゴシック" w:eastAsia="ＭＳ Ｐゴシック" w:hAnsi="ＭＳ Ｐゴシック" w:hint="eastAsia"/>
          <w:color w:val="0000FF"/>
          <w:sz w:val="22"/>
        </w:rPr>
        <w:t>併用</w:t>
      </w:r>
      <w:r w:rsidRPr="002227FC">
        <w:rPr>
          <w:rFonts w:ascii="ＭＳ Ｐゴシック" w:eastAsia="ＭＳ Ｐゴシック" w:hAnsi="ＭＳ Ｐゴシック"/>
          <w:color w:val="0000FF"/>
          <w:sz w:val="22"/>
        </w:rPr>
        <w:t>療法」</w:t>
      </w:r>
      <w:r w:rsidR="00D21D58" w:rsidRPr="00055598">
        <w:rPr>
          <w:rFonts w:ascii="ＭＳ Ｐゴシック" w:eastAsia="ＭＳ Ｐゴシック" w:hAnsi="ＭＳ Ｐゴシック" w:hint="eastAsia"/>
          <w:color w:val="0000FF"/>
          <w:sz w:val="22"/>
        </w:rPr>
        <w:t>等を</w:t>
      </w:r>
      <w:r w:rsidRPr="00055598">
        <w:rPr>
          <w:rFonts w:ascii="ＭＳ Ｐゴシック" w:eastAsia="ＭＳ Ｐゴシック" w:hAnsi="ＭＳ Ｐゴシック"/>
          <w:color w:val="0000FF"/>
          <w:sz w:val="22"/>
        </w:rPr>
        <w:t>慎重に検討</w:t>
      </w:r>
      <w:r w:rsidR="00D21D58" w:rsidRPr="00055598">
        <w:rPr>
          <w:rFonts w:ascii="ＭＳ Ｐゴシック" w:eastAsia="ＭＳ Ｐゴシック" w:hAnsi="ＭＳ Ｐゴシック" w:hint="eastAsia"/>
          <w:color w:val="0000FF"/>
          <w:sz w:val="22"/>
        </w:rPr>
        <w:t>している。また、有害事象が予測された範囲内であるかモニターするとともに、重篤な有害事象や予期されない有害事象が発生した場合は速やかに必要な対策を講じられるよう、体制を整えている。</w:t>
      </w:r>
    </w:p>
    <w:p w14:paraId="18A2CF1C" w14:textId="77777777" w:rsidR="00684B52" w:rsidRPr="00055598" w:rsidRDefault="00684B52" w:rsidP="00E24155">
      <w:pPr>
        <w:snapToGrid w:val="0"/>
        <w:rPr>
          <w:rFonts w:ascii="ＭＳ Ｐゴシック" w:eastAsia="ＭＳ Ｐゴシック" w:hAnsi="ＭＳ Ｐゴシック"/>
          <w:sz w:val="22"/>
        </w:rPr>
      </w:pPr>
    </w:p>
    <w:p w14:paraId="401EA018" w14:textId="77777777" w:rsidR="001F3EE8" w:rsidRPr="00055598" w:rsidRDefault="001F3EE8" w:rsidP="00E24155">
      <w:pPr>
        <w:snapToGrid w:val="0"/>
        <w:rPr>
          <w:rFonts w:ascii="ＭＳ Ｐゴシック" w:eastAsia="ＭＳ Ｐゴシック" w:hAnsi="ＭＳ Ｐゴシック"/>
          <w:sz w:val="22"/>
        </w:rPr>
      </w:pPr>
    </w:p>
    <w:p w14:paraId="2CA34E5A" w14:textId="5A126638" w:rsidR="00856846" w:rsidRPr="00A803B1" w:rsidRDefault="00865D14" w:rsidP="00E24155">
      <w:pPr>
        <w:pStyle w:val="3"/>
        <w:snapToGrid w:val="0"/>
        <w:ind w:leftChars="0" w:left="0"/>
        <w:rPr>
          <w:rFonts w:ascii="ＭＳ Ｐゴシック" w:eastAsia="ＭＳ Ｐゴシック" w:hAnsi="ＭＳ Ｐゴシック"/>
          <w:b/>
          <w:bCs/>
          <w:sz w:val="22"/>
        </w:rPr>
      </w:pPr>
      <w:bookmarkStart w:id="70" w:name="_Toc217554164"/>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3</w:t>
      </w:r>
      <w:r w:rsidR="00AA280B" w:rsidRPr="00A803B1">
        <w:rPr>
          <w:rFonts w:ascii="ＭＳ Ｐゴシック" w:eastAsia="ＭＳ Ｐゴシック" w:hAnsi="ＭＳ Ｐゴシック" w:hint="eastAsia"/>
          <w:b/>
          <w:bCs/>
          <w:sz w:val="22"/>
        </w:rPr>
        <w:t xml:space="preserve">-3-3　</w:t>
      </w:r>
      <w:r w:rsidR="00257BE0" w:rsidRPr="00A803B1">
        <w:rPr>
          <w:rFonts w:ascii="ＭＳ Ｐゴシック" w:eastAsia="ＭＳ Ｐゴシック" w:hAnsi="ＭＳ Ｐゴシック" w:hint="eastAsia"/>
          <w:b/>
          <w:bCs/>
          <w:sz w:val="22"/>
        </w:rPr>
        <w:t>臨床研究の対象者に係る研究結果（偶発的所見を含む。）の取扱い</w:t>
      </w:r>
      <w:bookmarkEnd w:id="70"/>
    </w:p>
    <w:p w14:paraId="2530833B" w14:textId="55F5D729" w:rsidR="001E617F" w:rsidRPr="003C349B" w:rsidRDefault="001E617F"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「倫理的な配慮」は、次に掲げるものを含むこと。（</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282910">
        <w:rPr>
          <w:rFonts w:ascii="ＭＳ Ｐゴシック" w:eastAsia="ＭＳ Ｐゴシック" w:hAnsi="ＭＳ Ｐゴシック" w:hint="eastAsia"/>
          <w:color w:val="008000"/>
          <w:sz w:val="22"/>
        </w:rPr>
        <w:t xml:space="preserve">　⑫</w:t>
      </w:r>
      <w:r w:rsidRPr="003C349B">
        <w:rPr>
          <w:rFonts w:ascii="ＭＳ Ｐゴシック" w:eastAsia="ＭＳ Ｐゴシック" w:hAnsi="ＭＳ Ｐゴシック"/>
          <w:color w:val="008000"/>
          <w:sz w:val="22"/>
        </w:rPr>
        <w:t>）</w:t>
      </w:r>
    </w:p>
    <w:p w14:paraId="54BB8139" w14:textId="681CBCF5" w:rsidR="00856846" w:rsidRPr="003C349B" w:rsidRDefault="001E617F" w:rsidP="000F5F94">
      <w:pPr>
        <w:snapToGrid w:val="0"/>
        <w:ind w:left="1"/>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研究の実施に伴い、臨床研究の対象者の健康又は子孫に受け継がれ得る遺伝的特徴等に関する重要な知見が得られる可能性がある場合には、臨床研究の対象者に係る研究結果（偶発的所見を含む。）の取扱い</w:t>
      </w:r>
    </w:p>
    <w:p w14:paraId="452E7A2F" w14:textId="7361FD57" w:rsidR="001E617F" w:rsidRPr="00055598" w:rsidRDefault="001E617F" w:rsidP="00E24155">
      <w:pPr>
        <w:snapToGrid w:val="0"/>
        <w:rPr>
          <w:rFonts w:ascii="ＭＳ Ｐゴシック" w:eastAsia="ＭＳ Ｐゴシック" w:hAnsi="ＭＳ Ｐゴシック"/>
          <w:sz w:val="22"/>
        </w:rPr>
      </w:pPr>
    </w:p>
    <w:p w14:paraId="1140D584" w14:textId="5409EDAD" w:rsidR="001E617F" w:rsidRPr="00055598" w:rsidRDefault="001E617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F03BB4B" w14:textId="5145EA75" w:rsidR="001E617F" w:rsidRPr="00055598" w:rsidRDefault="001E617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本研究では、臨床研究の対象者の健康又は子孫に受け継がれ得る遺伝的特徴等に関する重要な知見が得られるような検査・解析は実施しないため、該当しない。</w:t>
      </w:r>
    </w:p>
    <w:p w14:paraId="2C8E4D84" w14:textId="0F5D722B" w:rsidR="001E617F" w:rsidRPr="00055598" w:rsidRDefault="001E617F" w:rsidP="00E24155">
      <w:pPr>
        <w:snapToGrid w:val="0"/>
        <w:rPr>
          <w:rFonts w:ascii="ＭＳ Ｐゴシック" w:eastAsia="ＭＳ Ｐゴシック" w:hAnsi="ＭＳ Ｐゴシック"/>
          <w:sz w:val="22"/>
        </w:rPr>
      </w:pPr>
    </w:p>
    <w:p w14:paraId="19F61F29"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2163526" w14:textId="77777777" w:rsidR="00CB6027" w:rsidRPr="00055598" w:rsidRDefault="00CB6027"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研究により得られた結果については、研究対象者の健康状態等を評価するための情報として、その精度や確実性が、まだ十分とはいえないため、研究対象者に説明することは行わない。</w:t>
      </w:r>
    </w:p>
    <w:p w14:paraId="20B7ABA5" w14:textId="77777777" w:rsidR="00CB6027" w:rsidRPr="00055598" w:rsidRDefault="00CB6027" w:rsidP="00E24155">
      <w:pPr>
        <w:snapToGrid w:val="0"/>
        <w:rPr>
          <w:rFonts w:ascii="ＭＳ Ｐゴシック" w:eastAsia="ＭＳ Ｐゴシック" w:hAnsi="ＭＳ Ｐゴシック"/>
          <w:sz w:val="22"/>
        </w:rPr>
      </w:pPr>
    </w:p>
    <w:p w14:paraId="2DB1492E" w14:textId="06ED7C49" w:rsidR="008A36C5" w:rsidRPr="00055598" w:rsidRDefault="008A36C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FC5B53D" w14:textId="386F69EB" w:rsidR="008A36C5" w:rsidRPr="00055598" w:rsidRDefault="008A36C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研究対象者等が研究により得られた結果の説明を希望する場合にのみ開示を行う。</w:t>
      </w:r>
    </w:p>
    <w:p w14:paraId="415569E4" w14:textId="3F8DAE11" w:rsidR="008A36C5" w:rsidRPr="00055598" w:rsidRDefault="008A36C5" w:rsidP="00E24155">
      <w:pPr>
        <w:snapToGrid w:val="0"/>
        <w:rPr>
          <w:rFonts w:ascii="ＭＳ Ｐゴシック" w:eastAsia="ＭＳ Ｐゴシック" w:hAnsi="ＭＳ Ｐゴシック"/>
          <w:sz w:val="22"/>
        </w:rPr>
      </w:pPr>
    </w:p>
    <w:p w14:paraId="236F1F0A"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9068F49" w14:textId="25604D95"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954398" w:rsidRPr="00055598">
        <w:rPr>
          <w:rFonts w:ascii="ＭＳ Ｐゴシック" w:eastAsia="ＭＳ Ｐゴシック" w:hAnsi="ＭＳ Ｐゴシック" w:hint="eastAsia"/>
          <w:color w:val="0000FF"/>
          <w:sz w:val="22"/>
        </w:rPr>
        <w:t>研究により得られた結果については、</w:t>
      </w:r>
      <w:r w:rsidR="00437D75" w:rsidRPr="00055598">
        <w:rPr>
          <w:rFonts w:ascii="ＭＳ Ｐゴシック" w:eastAsia="ＭＳ Ｐゴシック" w:hAnsi="ＭＳ Ｐゴシック" w:hint="eastAsia"/>
          <w:color w:val="0000FF"/>
          <w:sz w:val="22"/>
        </w:rPr>
        <w:t>研究対象者には</w:t>
      </w:r>
      <w:r w:rsidR="00954398" w:rsidRPr="00055598">
        <w:rPr>
          <w:rFonts w:ascii="ＭＳ Ｐゴシック" w:eastAsia="ＭＳ Ｐゴシック" w:hAnsi="ＭＳ Ｐゴシック" w:hint="eastAsia"/>
          <w:color w:val="0000FF"/>
          <w:sz w:val="22"/>
        </w:rPr>
        <w:t>原則開示は行わない。ただし、生命に重大な影響を与える可能性のある偶発的所見が見つかった場合は</w:t>
      </w:r>
      <w:r w:rsidR="00437D75" w:rsidRPr="00055598">
        <w:rPr>
          <w:rFonts w:ascii="ＭＳ Ｐゴシック" w:eastAsia="ＭＳ Ｐゴシック" w:hAnsi="ＭＳ Ｐゴシック" w:hint="eastAsia"/>
          <w:color w:val="0000FF"/>
          <w:sz w:val="22"/>
        </w:rPr>
        <w:t>結果を開示する。</w:t>
      </w:r>
    </w:p>
    <w:p w14:paraId="395B8BC2" w14:textId="77777777" w:rsidR="00CB6027" w:rsidRPr="00055598" w:rsidRDefault="00CB6027" w:rsidP="00E24155">
      <w:pPr>
        <w:snapToGrid w:val="0"/>
        <w:rPr>
          <w:rFonts w:ascii="ＭＳ Ｐゴシック" w:eastAsia="ＭＳ Ｐゴシック" w:hAnsi="ＭＳ Ｐゴシック"/>
          <w:sz w:val="22"/>
        </w:rPr>
      </w:pPr>
    </w:p>
    <w:p w14:paraId="487E5E2D"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EFB592"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の過程において当初は想定していなかった偶発的所見が見つかった場合は、その結果等が研究対象者、研究対象者の血縁者等の生命に重大な影響を与えることが判明し、かつ有効な対処方法があるときは開示を検討する。</w:t>
      </w:r>
    </w:p>
    <w:p w14:paraId="3777DD55" w14:textId="71188013" w:rsidR="00CB6027" w:rsidRPr="00055598" w:rsidRDefault="00CB6027" w:rsidP="00E24155">
      <w:pPr>
        <w:snapToGrid w:val="0"/>
        <w:rPr>
          <w:rFonts w:ascii="ＭＳ Ｐゴシック" w:eastAsia="ＭＳ Ｐゴシック" w:hAnsi="ＭＳ Ｐゴシック"/>
          <w:sz w:val="22"/>
        </w:rPr>
      </w:pPr>
    </w:p>
    <w:p w14:paraId="53F64313" w14:textId="77777777" w:rsidR="00CB6027" w:rsidRPr="00055598" w:rsidRDefault="00CB6027" w:rsidP="00E24155">
      <w:pPr>
        <w:snapToGrid w:val="0"/>
        <w:rPr>
          <w:rFonts w:ascii="ＭＳ Ｐゴシック" w:eastAsia="ＭＳ Ｐゴシック" w:hAnsi="ＭＳ Ｐゴシック"/>
          <w:sz w:val="22"/>
        </w:rPr>
      </w:pPr>
    </w:p>
    <w:p w14:paraId="706B614D" w14:textId="0C720B4B" w:rsidR="00733BE6" w:rsidRPr="009E4D64" w:rsidRDefault="00733BE6" w:rsidP="00E24155">
      <w:pPr>
        <w:pStyle w:val="1"/>
        <w:snapToGrid w:val="0"/>
        <w:rPr>
          <w:rFonts w:ascii="ＭＳ Ｐゴシック" w:eastAsia="ＭＳ Ｐゴシック" w:hAnsi="ＭＳ Ｐゴシック"/>
          <w:b/>
        </w:rPr>
      </w:pPr>
      <w:bookmarkStart w:id="71" w:name="_Toc217554165"/>
      <w:r>
        <w:rPr>
          <w:rFonts w:ascii="ＭＳ Ｐゴシック" w:eastAsia="ＭＳ Ｐゴシック" w:hAnsi="ＭＳ Ｐゴシック" w:hint="eastAsia"/>
          <w:b/>
        </w:rPr>
        <w:lastRenderedPageBreak/>
        <w:t>１</w:t>
      </w:r>
      <w:r w:rsidR="009E1C6A">
        <w:rPr>
          <w:rFonts w:ascii="ＭＳ Ｐゴシック" w:eastAsia="ＭＳ Ｐゴシック" w:hAnsi="ＭＳ Ｐゴシック" w:hint="eastAsia"/>
          <w:b/>
        </w:rPr>
        <w:t>４</w:t>
      </w:r>
      <w:r w:rsidR="00E41F0E">
        <w:rPr>
          <w:rFonts w:ascii="ＭＳ Ｐゴシック" w:eastAsia="ＭＳ Ｐゴシック" w:hAnsi="ＭＳ Ｐゴシック" w:hint="eastAsia"/>
          <w:b/>
        </w:rPr>
        <w:t>．</w:t>
      </w:r>
      <w:r w:rsidR="003A4B62">
        <w:rPr>
          <w:rFonts w:ascii="ＭＳ Ｐゴシック" w:eastAsia="ＭＳ Ｐゴシック" w:hAnsi="ＭＳ Ｐゴシック" w:hint="eastAsia"/>
          <w:b/>
        </w:rPr>
        <w:t>金銭の支払い及び健康被害補償</w:t>
      </w:r>
      <w:bookmarkEnd w:id="71"/>
    </w:p>
    <w:p w14:paraId="52A22D2E" w14:textId="1BAF01BA" w:rsidR="00733BE6" w:rsidRPr="00A803B1" w:rsidRDefault="003A4B62" w:rsidP="00055598">
      <w:pPr>
        <w:pStyle w:val="2"/>
        <w:rPr>
          <w:rFonts w:ascii="ＭＳ Ｐゴシック" w:eastAsia="ＭＳ Ｐゴシック" w:hAnsi="ＭＳ Ｐゴシック"/>
          <w:b/>
          <w:bCs/>
          <w:sz w:val="22"/>
        </w:rPr>
      </w:pPr>
      <w:bookmarkStart w:id="72" w:name="_Toc217554166"/>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4</w:t>
      </w:r>
      <w:r w:rsidRPr="00A803B1">
        <w:rPr>
          <w:rFonts w:ascii="ＭＳ Ｐゴシック" w:eastAsia="ＭＳ Ｐゴシック" w:hAnsi="ＭＳ Ｐゴシック" w:hint="eastAsia"/>
          <w:b/>
          <w:bCs/>
          <w:sz w:val="22"/>
        </w:rPr>
        <w:t>-1　研究対象者の費用負担</w:t>
      </w:r>
      <w:r w:rsidR="00EB1614" w:rsidRPr="00A803B1">
        <w:rPr>
          <w:rFonts w:ascii="ＭＳ Ｐゴシック" w:eastAsia="ＭＳ Ｐゴシック" w:hAnsi="ＭＳ Ｐゴシック" w:hint="eastAsia"/>
          <w:b/>
          <w:bCs/>
          <w:sz w:val="22"/>
        </w:rPr>
        <w:t>・金銭の支払い</w:t>
      </w:r>
      <w:bookmarkEnd w:id="72"/>
    </w:p>
    <w:p w14:paraId="30447DB7" w14:textId="7F519572" w:rsidR="00F12B46" w:rsidRPr="00F12B46" w:rsidRDefault="00F12B46" w:rsidP="00E24155">
      <w:pPr>
        <w:snapToGrid w:val="0"/>
        <w:rPr>
          <w:rFonts w:ascii="ＭＳ Ｐゴシック" w:eastAsia="ＭＳ Ｐゴシック" w:hAnsi="ＭＳ Ｐゴシック"/>
          <w:color w:val="FF0000"/>
          <w:sz w:val="22"/>
        </w:rPr>
      </w:pPr>
      <w:r w:rsidRPr="00F12B46">
        <w:rPr>
          <w:rFonts w:ascii="ＭＳ Ｐゴシック" w:eastAsia="ＭＳ Ｐゴシック" w:hAnsi="ＭＳ Ｐゴシック" w:hint="eastAsia"/>
          <w:color w:val="FF0000"/>
          <w:sz w:val="22"/>
        </w:rPr>
        <w:t>研究対象者の</w:t>
      </w:r>
      <w:r w:rsidRPr="002523F4">
        <w:rPr>
          <w:rFonts w:ascii="ＭＳ Ｐゴシック" w:eastAsia="ＭＳ Ｐゴシック" w:hAnsi="ＭＳ Ｐゴシック" w:hint="eastAsia"/>
          <w:color w:val="FF0000"/>
          <w:sz w:val="22"/>
          <w:u w:val="single"/>
        </w:rPr>
        <w:t>費用負担</w:t>
      </w:r>
      <w:r w:rsidRPr="00F12B46">
        <w:rPr>
          <w:rFonts w:ascii="ＭＳ Ｐゴシック" w:eastAsia="ＭＳ Ｐゴシック" w:hAnsi="ＭＳ Ｐゴシック" w:hint="eastAsia"/>
          <w:color w:val="FF0000"/>
          <w:sz w:val="22"/>
        </w:rPr>
        <w:t>と、研究対象者への</w:t>
      </w:r>
      <w:r w:rsidRPr="002523F4">
        <w:rPr>
          <w:rFonts w:ascii="ＭＳ Ｐゴシック" w:eastAsia="ＭＳ Ｐゴシック" w:hAnsi="ＭＳ Ｐゴシック" w:hint="eastAsia"/>
          <w:color w:val="FF0000"/>
          <w:sz w:val="22"/>
          <w:u w:val="single"/>
        </w:rPr>
        <w:t>金銭の支払い（負担軽減費等）</w:t>
      </w:r>
      <w:r w:rsidRPr="00F12B46">
        <w:rPr>
          <w:rFonts w:ascii="ＭＳ Ｐゴシック" w:eastAsia="ＭＳ Ｐゴシック" w:hAnsi="ＭＳ Ｐゴシック" w:hint="eastAsia"/>
          <w:color w:val="FF0000"/>
          <w:sz w:val="22"/>
        </w:rPr>
        <w:t>の各々を記載して下さい。</w:t>
      </w:r>
    </w:p>
    <w:p w14:paraId="44120976" w14:textId="77777777" w:rsidR="00F12B46" w:rsidRDefault="00F12B46" w:rsidP="00E24155">
      <w:pPr>
        <w:snapToGrid w:val="0"/>
        <w:rPr>
          <w:rFonts w:ascii="ＭＳ Ｐゴシック" w:eastAsia="ＭＳ Ｐゴシック" w:hAnsi="ＭＳ Ｐゴシック"/>
          <w:color w:val="0000FF"/>
          <w:sz w:val="22"/>
        </w:rPr>
      </w:pPr>
    </w:p>
    <w:p w14:paraId="0E9D1485" w14:textId="3F3A07A8" w:rsidR="003A4B62" w:rsidRPr="00055598" w:rsidRDefault="007D5AC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費用負担</w:t>
      </w:r>
      <w:r w:rsidR="00C100FD">
        <w:rPr>
          <w:rFonts w:ascii="ＭＳ Ｐゴシック" w:eastAsia="ＭＳ Ｐゴシック" w:hAnsi="ＭＳ Ｐゴシック" w:hint="eastAsia"/>
          <w:color w:val="FF0000"/>
          <w:sz w:val="22"/>
        </w:rPr>
        <w:t>（診療部分の本人負担の場合）</w:t>
      </w:r>
    </w:p>
    <w:p w14:paraId="68CD4242" w14:textId="77777777" w:rsidR="007D5AC3" w:rsidRPr="00055598" w:rsidRDefault="007D5AC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本研究は通常診療部分においての研究対象者負担は本人負担とする。</w:t>
      </w:r>
    </w:p>
    <w:p w14:paraId="36186F73" w14:textId="5188517A"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保険診療外の検査となるMRIについては、研究費で実施するため研究対象者の負担はない。</w:t>
      </w:r>
    </w:p>
    <w:p w14:paraId="75AA8976" w14:textId="704DF360" w:rsidR="003F06C8" w:rsidRPr="00055598" w:rsidRDefault="003F06C8" w:rsidP="00E24155">
      <w:pPr>
        <w:snapToGrid w:val="0"/>
        <w:rPr>
          <w:rFonts w:ascii="ＭＳ Ｐゴシック" w:eastAsia="ＭＳ Ｐゴシック" w:hAnsi="ＭＳ Ｐゴシック"/>
          <w:sz w:val="22"/>
        </w:rPr>
      </w:pPr>
    </w:p>
    <w:p w14:paraId="797E9133" w14:textId="72EB331B"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費用負担</w:t>
      </w:r>
      <w:r w:rsidR="00C100FD">
        <w:rPr>
          <w:rFonts w:ascii="ＭＳ Ｐゴシック" w:eastAsia="ＭＳ Ｐゴシック" w:hAnsi="ＭＳ Ｐゴシック" w:hint="eastAsia"/>
          <w:color w:val="FF0000"/>
          <w:sz w:val="22"/>
        </w:rPr>
        <w:t>（割付群によって治療費が異なる場合）</w:t>
      </w:r>
    </w:p>
    <w:p w14:paraId="55202A47" w14:textId="175391F5"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EB1614" w:rsidRPr="00055598">
        <w:rPr>
          <w:rFonts w:ascii="ＭＳ Ｐゴシック" w:eastAsia="ＭＳ Ｐゴシック" w:hAnsi="ＭＳ Ｐゴシック" w:hint="eastAsia"/>
          <w:color w:val="0000FF"/>
          <w:sz w:val="22"/>
        </w:rPr>
        <w:t>療法</w:t>
      </w:r>
      <w:r w:rsidRPr="00055598">
        <w:rPr>
          <w:rFonts w:ascii="ＭＳ Ｐゴシック" w:eastAsia="ＭＳ Ｐゴシック" w:hAnsi="ＭＳ Ｐゴシック" w:hint="eastAsia"/>
          <w:color w:val="0000FF"/>
          <w:sz w:val="22"/>
        </w:rPr>
        <w:t>群の場合、○○薬の1年間の費用はｘｘ万円（</w:t>
      </w:r>
      <w:r w:rsidR="00EB1614" w:rsidRPr="00055598">
        <w:rPr>
          <w:rFonts w:ascii="ＭＳ Ｐゴシック" w:eastAsia="ＭＳ Ｐゴシック" w:hAnsi="ＭＳ Ｐゴシック" w:hint="eastAsia"/>
          <w:color w:val="0000FF"/>
          <w:sz w:val="22"/>
        </w:rPr>
        <w:t xml:space="preserve">自己負担3割の場合　</w:t>
      </w:r>
      <w:r w:rsidRPr="00055598">
        <w:rPr>
          <w:rFonts w:ascii="ＭＳ Ｐゴシック" w:eastAsia="ＭＳ Ｐゴシック" w:hAnsi="ＭＳ Ｐゴシック" w:hint="eastAsia"/>
          <w:color w:val="0000FF"/>
          <w:sz w:val="22"/>
        </w:rPr>
        <w:t>ｘ万円）、</w:t>
      </w:r>
      <w:r w:rsidR="00EB1614" w:rsidRPr="00055598">
        <w:rPr>
          <w:rFonts w:ascii="ＭＳ Ｐゴシック" w:eastAsia="ＭＳ Ｐゴシック" w:hAnsi="ＭＳ Ｐゴシック" w:hint="eastAsia"/>
          <w:color w:val="0000FF"/>
          <w:sz w:val="22"/>
        </w:rPr>
        <w:t>△△療法群の場合、△△薬1年間の費用はｘｘ万円（自己負担3割の場合　ｘ万円）</w:t>
      </w:r>
      <w:r w:rsidR="00A144E8">
        <w:rPr>
          <w:rFonts w:ascii="ＭＳ Ｐゴシック" w:eastAsia="ＭＳ Ｐゴシック" w:hAnsi="ＭＳ Ｐゴシック" w:hint="eastAsia"/>
          <w:color w:val="0000FF"/>
          <w:sz w:val="22"/>
        </w:rPr>
        <w:t>となる。</w:t>
      </w:r>
    </w:p>
    <w:p w14:paraId="43E778C1" w14:textId="77777777" w:rsidR="003F06C8" w:rsidRPr="00055598" w:rsidRDefault="003F06C8" w:rsidP="00E24155">
      <w:pPr>
        <w:snapToGrid w:val="0"/>
        <w:rPr>
          <w:rFonts w:ascii="ＭＳ Ｐゴシック" w:eastAsia="ＭＳ Ｐゴシック" w:hAnsi="ＭＳ Ｐゴシック"/>
          <w:sz w:val="22"/>
        </w:rPr>
      </w:pPr>
    </w:p>
    <w:p w14:paraId="597FA47E" w14:textId="2D814DD6"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研究対象者への金銭の支払い</w:t>
      </w:r>
      <w:r w:rsidR="00C100FD">
        <w:rPr>
          <w:rFonts w:ascii="ＭＳ Ｐゴシック" w:eastAsia="ＭＳ Ｐゴシック" w:hAnsi="ＭＳ Ｐゴシック" w:hint="eastAsia"/>
          <w:color w:val="FF0000"/>
          <w:sz w:val="22"/>
        </w:rPr>
        <w:t>（ある場合）</w:t>
      </w:r>
    </w:p>
    <w:p w14:paraId="2573CBE6" w14:textId="5A45666F" w:rsidR="007D5AC3" w:rsidRPr="00055598" w:rsidRDefault="007D5AC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研究対象者の負担を軽減するため、来院</w:t>
      </w:r>
      <w:r w:rsidRPr="00055598">
        <w:rPr>
          <w:rFonts w:ascii="ＭＳ Ｐゴシック" w:eastAsia="ＭＳ Ｐゴシック" w:hAnsi="ＭＳ Ｐゴシック"/>
          <w:color w:val="0000FF"/>
          <w:sz w:val="22"/>
        </w:rPr>
        <w:t>1回につき負担軽減費</w:t>
      </w:r>
      <w:r w:rsidR="003F06C8" w:rsidRPr="00055598">
        <w:rPr>
          <w:rFonts w:ascii="ＭＳ Ｐゴシック" w:eastAsia="ＭＳ Ｐゴシック" w:hAnsi="ＭＳ Ｐゴシック" w:hint="eastAsia"/>
          <w:color w:val="0000FF"/>
          <w:sz w:val="22"/>
        </w:rPr>
        <w:t xml:space="preserve">　3</w:t>
      </w:r>
      <w:r w:rsidRPr="00055598">
        <w:rPr>
          <w:rFonts w:ascii="ＭＳ Ｐゴシック" w:eastAsia="ＭＳ Ｐゴシック" w:hAnsi="ＭＳ Ｐゴシック"/>
          <w:color w:val="0000FF"/>
          <w:sz w:val="22"/>
        </w:rPr>
        <w:t>,000円を</w:t>
      </w:r>
      <w:r w:rsidR="003F06C8" w:rsidRPr="00055598">
        <w:rPr>
          <w:rFonts w:ascii="ＭＳ Ｐゴシック" w:eastAsia="ＭＳ Ｐゴシック" w:hAnsi="ＭＳ Ｐゴシック" w:hint="eastAsia"/>
          <w:color w:val="0000FF"/>
          <w:sz w:val="22"/>
        </w:rPr>
        <w:t>支払う。</w:t>
      </w:r>
    </w:p>
    <w:p w14:paraId="7793CD2C" w14:textId="285E538E" w:rsidR="007D5AC3" w:rsidRDefault="007D5AC3" w:rsidP="00E24155">
      <w:pPr>
        <w:snapToGrid w:val="0"/>
        <w:rPr>
          <w:rFonts w:ascii="ＭＳ Ｐゴシック" w:eastAsia="ＭＳ Ｐゴシック" w:hAnsi="ＭＳ Ｐゴシック"/>
          <w:sz w:val="22"/>
        </w:rPr>
      </w:pPr>
    </w:p>
    <w:p w14:paraId="1A689690" w14:textId="7C9FC831" w:rsidR="004957A5" w:rsidRDefault="004957A5" w:rsidP="004957A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研究対象者への金銭の支払い</w:t>
      </w:r>
      <w:r w:rsidR="00C100FD">
        <w:rPr>
          <w:rFonts w:ascii="ＭＳ Ｐゴシック" w:eastAsia="ＭＳ Ｐゴシック" w:hAnsi="ＭＳ Ｐゴシック" w:hint="eastAsia"/>
          <w:color w:val="FF0000"/>
          <w:sz w:val="22"/>
        </w:rPr>
        <w:t>（ない場合）</w:t>
      </w:r>
    </w:p>
    <w:p w14:paraId="39E2B5D2" w14:textId="132491C9" w:rsidR="004957A5" w:rsidRPr="00055598" w:rsidRDefault="004957A5" w:rsidP="004957A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研究対象者に対する金銭の支払いはない。</w:t>
      </w:r>
    </w:p>
    <w:p w14:paraId="45B83877" w14:textId="07F9C4C2" w:rsidR="004957A5" w:rsidRPr="00055598" w:rsidRDefault="004957A5" w:rsidP="00E24155">
      <w:pPr>
        <w:snapToGrid w:val="0"/>
        <w:rPr>
          <w:rFonts w:ascii="ＭＳ Ｐゴシック" w:eastAsia="ＭＳ Ｐゴシック" w:hAnsi="ＭＳ Ｐゴシック"/>
          <w:sz w:val="22"/>
        </w:rPr>
      </w:pPr>
    </w:p>
    <w:p w14:paraId="63522360" w14:textId="46E9A8D0" w:rsidR="003A4B62" w:rsidRPr="00055598" w:rsidRDefault="003A4B62" w:rsidP="00E24155">
      <w:pPr>
        <w:snapToGrid w:val="0"/>
        <w:rPr>
          <w:rFonts w:ascii="ＭＳ Ｐゴシック" w:eastAsia="ＭＳ Ｐゴシック" w:hAnsi="ＭＳ Ｐゴシック"/>
          <w:sz w:val="22"/>
        </w:rPr>
      </w:pPr>
    </w:p>
    <w:p w14:paraId="0CFDFD4C" w14:textId="5D322403" w:rsidR="003A4B62" w:rsidRPr="00A803B1" w:rsidRDefault="00F97E97" w:rsidP="00F97E97">
      <w:pPr>
        <w:pStyle w:val="2"/>
        <w:rPr>
          <w:rFonts w:ascii="ＭＳ Ｐゴシック" w:eastAsia="ＭＳ Ｐゴシック" w:hAnsi="ＭＳ Ｐゴシック"/>
          <w:b/>
          <w:bCs/>
          <w:sz w:val="22"/>
        </w:rPr>
      </w:pPr>
      <w:bookmarkStart w:id="73" w:name="_Toc217554167"/>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4</w:t>
      </w:r>
      <w:r w:rsidR="003A4B62" w:rsidRPr="00A803B1">
        <w:rPr>
          <w:rFonts w:ascii="ＭＳ Ｐゴシック" w:eastAsia="ＭＳ Ｐゴシック" w:hAnsi="ＭＳ Ｐゴシック" w:hint="eastAsia"/>
          <w:b/>
          <w:bCs/>
          <w:sz w:val="22"/>
        </w:rPr>
        <w:t>-2　健康被害補償</w:t>
      </w:r>
      <w:r w:rsidR="007D5AC3" w:rsidRPr="00A803B1">
        <w:rPr>
          <w:rFonts w:ascii="ＭＳ Ｐゴシック" w:eastAsia="ＭＳ Ｐゴシック" w:hAnsi="ＭＳ Ｐゴシック" w:hint="eastAsia"/>
          <w:b/>
          <w:bCs/>
          <w:sz w:val="22"/>
        </w:rPr>
        <w:t>・賠償</w:t>
      </w:r>
      <w:bookmarkEnd w:id="73"/>
    </w:p>
    <w:p w14:paraId="406383A3" w14:textId="73EA36DC" w:rsidR="007A60EF" w:rsidRPr="00240D72" w:rsidRDefault="007A60EF" w:rsidP="007A60EF">
      <w:pPr>
        <w:snapToGrid w:val="0"/>
        <w:ind w:left="284" w:hangingChars="129" w:hanging="284"/>
        <w:rPr>
          <w:rFonts w:ascii="ＭＳ Ｐゴシック" w:eastAsia="ＭＳ Ｐゴシック" w:hAnsi="ＭＳ Ｐゴシック"/>
          <w:color w:val="008000"/>
          <w:sz w:val="22"/>
        </w:rPr>
      </w:pPr>
      <w:r w:rsidRPr="007A60EF">
        <w:rPr>
          <w:rFonts w:ascii="ＭＳ Ｐゴシック" w:eastAsia="ＭＳ Ｐゴシック" w:hAnsi="ＭＳ Ｐゴシック" w:hint="eastAsia"/>
          <w:color w:val="008000"/>
          <w:sz w:val="22"/>
        </w:rPr>
        <w:t>①</w:t>
      </w:r>
      <w:r w:rsidRPr="007A60EF">
        <w:rPr>
          <w:rFonts w:ascii="ＭＳ Ｐゴシック" w:eastAsia="ＭＳ Ｐゴシック" w:hAnsi="ＭＳ Ｐゴシック"/>
          <w:color w:val="008000"/>
          <w:sz w:val="22"/>
        </w:rPr>
        <w:t xml:space="preserve"> </w:t>
      </w:r>
      <w:r w:rsidR="005F47D9">
        <w:rPr>
          <w:rFonts w:ascii="ＭＳ Ｐゴシック" w:eastAsia="ＭＳ Ｐゴシック" w:hAnsi="ＭＳ Ｐゴシック" w:hint="eastAsia"/>
          <w:color w:val="008000"/>
          <w:sz w:val="22"/>
        </w:rPr>
        <w:t>統括管理者</w:t>
      </w:r>
      <w:r w:rsidRPr="007A60EF">
        <w:rPr>
          <w:rFonts w:ascii="ＭＳ Ｐゴシック" w:eastAsia="ＭＳ Ｐゴシック" w:hAnsi="ＭＳ Ｐゴシック"/>
          <w:color w:val="008000"/>
          <w:sz w:val="22"/>
        </w:rPr>
        <w:t>は、臨床研究を実施するに当たっては、あらかじめ、当該臨床研究の実施に伴</w:t>
      </w:r>
      <w:r w:rsidRPr="00F63708">
        <w:rPr>
          <w:rFonts w:ascii="ＭＳ Ｐゴシック" w:eastAsia="ＭＳ Ｐゴシック" w:hAnsi="ＭＳ Ｐゴシック" w:hint="eastAsia"/>
          <w:color w:val="008000"/>
          <w:sz w:val="22"/>
        </w:rPr>
        <w:t>い生じた健康被害の補償のために、原則として適切な保険に加入すること。また、保険に加入</w:t>
      </w:r>
      <w:r w:rsidRPr="00406509">
        <w:rPr>
          <w:rFonts w:ascii="ＭＳ Ｐゴシック" w:eastAsia="ＭＳ Ｐゴシック" w:hAnsi="ＭＳ Ｐゴシック" w:hint="eastAsia"/>
          <w:color w:val="008000"/>
          <w:sz w:val="22"/>
        </w:rPr>
        <w:t>した場合であっても、当該臨床研究の実施に伴い生じた健康被害に対する医療の提供については、適切な措置を講じること。</w:t>
      </w:r>
      <w:r w:rsidRPr="008D772A">
        <w:rPr>
          <w:rFonts w:ascii="ＭＳ Ｐゴシック" w:eastAsia="ＭＳ Ｐゴシック" w:hAnsi="ＭＳ Ｐゴシック"/>
          <w:color w:val="008000"/>
          <w:sz w:val="22"/>
        </w:rPr>
        <w:t xml:space="preserve"> </w:t>
      </w:r>
    </w:p>
    <w:p w14:paraId="0FF5A122" w14:textId="3D617F93" w:rsidR="007A60EF" w:rsidRPr="006265FE" w:rsidRDefault="007A60EF" w:rsidP="007A60EF">
      <w:pPr>
        <w:snapToGrid w:val="0"/>
        <w:ind w:left="284" w:hangingChars="129" w:hanging="284"/>
        <w:rPr>
          <w:rFonts w:ascii="ＭＳ Ｐゴシック" w:eastAsia="ＭＳ Ｐゴシック" w:hAnsi="ＭＳ Ｐゴシック"/>
          <w:color w:val="008000"/>
          <w:sz w:val="22"/>
        </w:rPr>
      </w:pPr>
      <w:r w:rsidRPr="003F67FA">
        <w:rPr>
          <w:rFonts w:ascii="ＭＳ Ｐゴシック" w:eastAsia="ＭＳ Ｐゴシック" w:hAnsi="ＭＳ Ｐゴシック" w:hint="eastAsia"/>
          <w:color w:val="008000"/>
          <w:sz w:val="22"/>
        </w:rPr>
        <w:t>②</w:t>
      </w:r>
      <w:r w:rsidRPr="003F67FA">
        <w:rPr>
          <w:rFonts w:ascii="ＭＳ Ｐゴシック" w:eastAsia="ＭＳ Ｐゴシック" w:hAnsi="ＭＳ Ｐゴシック"/>
          <w:color w:val="008000"/>
          <w:sz w:val="22"/>
        </w:rPr>
        <w:t xml:space="preserve"> </w:t>
      </w:r>
      <w:r w:rsidR="005F47D9">
        <w:rPr>
          <w:rFonts w:ascii="ＭＳ Ｐゴシック" w:eastAsia="ＭＳ Ｐゴシック" w:hAnsi="ＭＳ Ｐゴシック" w:hint="eastAsia"/>
          <w:color w:val="008000"/>
          <w:sz w:val="22"/>
        </w:rPr>
        <w:t>統括管理者</w:t>
      </w:r>
      <w:r w:rsidRPr="003F67FA">
        <w:rPr>
          <w:rFonts w:ascii="ＭＳ Ｐゴシック" w:eastAsia="ＭＳ Ｐゴシック" w:hAnsi="ＭＳ Ｐゴシック"/>
          <w:color w:val="008000"/>
          <w:sz w:val="22"/>
        </w:rPr>
        <w:t>は、当該臨床研究の実施に伴い生じた健康被害に対する医療の提供のみを行い、</w:t>
      </w:r>
      <w:r w:rsidRPr="003F67FA">
        <w:rPr>
          <w:rFonts w:ascii="ＭＳ Ｐゴシック" w:eastAsia="ＭＳ Ｐゴシック" w:hAnsi="ＭＳ Ｐゴシック" w:hint="eastAsia"/>
          <w:color w:val="008000"/>
          <w:sz w:val="22"/>
        </w:rPr>
        <w:t>補償を行わない場合には、実施計画、研究計画書及び説明同意文書にその旨記載し、その理由</w:t>
      </w:r>
      <w:r w:rsidRPr="006265FE">
        <w:rPr>
          <w:rFonts w:ascii="ＭＳ Ｐゴシック" w:eastAsia="ＭＳ Ｐゴシック" w:hAnsi="ＭＳ Ｐゴシック" w:hint="eastAsia"/>
          <w:color w:val="008000"/>
          <w:sz w:val="22"/>
        </w:rPr>
        <w:t>について認定臨床研究審査委員会の承認を得なければならないこと。</w:t>
      </w:r>
      <w:r w:rsidRPr="006265FE">
        <w:rPr>
          <w:rFonts w:ascii="ＭＳ Ｐゴシック" w:eastAsia="ＭＳ Ｐゴシック" w:hAnsi="ＭＳ Ｐゴシック"/>
          <w:color w:val="008000"/>
          <w:sz w:val="22"/>
        </w:rPr>
        <w:t xml:space="preserve"> </w:t>
      </w:r>
    </w:p>
    <w:p w14:paraId="65966B72" w14:textId="0CC8FC7C" w:rsidR="007A60EF" w:rsidRDefault="007A60EF" w:rsidP="00F63708">
      <w:pPr>
        <w:snapToGrid w:val="0"/>
        <w:ind w:left="284" w:hangingChars="129" w:hanging="284"/>
        <w:rPr>
          <w:rFonts w:ascii="ＭＳ Ｐゴシック" w:eastAsia="ＭＳ Ｐゴシック" w:hAnsi="ＭＳ Ｐゴシック"/>
          <w:color w:val="008000"/>
          <w:sz w:val="22"/>
        </w:rPr>
      </w:pPr>
      <w:r w:rsidRPr="00F851AA">
        <w:rPr>
          <w:rFonts w:ascii="ＭＳ Ｐゴシック" w:eastAsia="ＭＳ Ｐゴシック" w:hAnsi="ＭＳ Ｐゴシック" w:hint="eastAsia"/>
          <w:color w:val="008000"/>
          <w:sz w:val="22"/>
        </w:rPr>
        <w:t>③</w:t>
      </w:r>
      <w:r w:rsidRPr="00F851AA">
        <w:rPr>
          <w:rFonts w:ascii="ＭＳ Ｐゴシック" w:eastAsia="ＭＳ Ｐゴシック" w:hAnsi="ＭＳ Ｐゴシック"/>
          <w:color w:val="008000"/>
          <w:sz w:val="22"/>
        </w:rPr>
        <w:t xml:space="preserve"> 特定臨床研究以外の臨床研究においても、原則保険の加入に努めること。</w:t>
      </w:r>
    </w:p>
    <w:p w14:paraId="5D3F17F5" w14:textId="4A2ED1E1" w:rsidR="002C2995" w:rsidRDefault="002C2995" w:rsidP="002C2995">
      <w:pPr>
        <w:snapToGrid w:val="0"/>
        <w:ind w:left="284" w:hangingChars="129" w:hanging="284"/>
        <w:jc w:val="right"/>
        <w:rPr>
          <w:rFonts w:ascii="ＭＳ Ｐゴシック" w:eastAsia="ＭＳ Ｐゴシック" w:hAnsi="ＭＳ Ｐゴシック"/>
          <w:color w:val="008000"/>
          <w:sz w:val="22"/>
        </w:rPr>
      </w:pPr>
      <w:r w:rsidRPr="007816D6">
        <w:rPr>
          <w:rFonts w:ascii="ＭＳ Ｐゴシック" w:eastAsia="ＭＳ Ｐゴシック" w:hAnsi="ＭＳ Ｐゴシック" w:hint="eastAsia"/>
          <w:color w:val="008000"/>
          <w:sz w:val="22"/>
        </w:rPr>
        <w:t>（</w:t>
      </w:r>
      <w:r>
        <w:rPr>
          <w:rFonts w:ascii="ＭＳ Ｐゴシック" w:eastAsia="ＭＳ Ｐゴシック" w:hAnsi="ＭＳ Ｐゴシック" w:hint="eastAsia"/>
          <w:color w:val="008000"/>
          <w:sz w:val="22"/>
        </w:rPr>
        <w:t>課長通知</w:t>
      </w:r>
      <w:r w:rsidRPr="007816D6">
        <w:rPr>
          <w:rFonts w:ascii="ＭＳ Ｐゴシック" w:eastAsia="ＭＳ Ｐゴシック" w:hAnsi="ＭＳ Ｐゴシック" w:hint="eastAsia"/>
          <w:color w:val="008000"/>
          <w:sz w:val="22"/>
        </w:rPr>
        <w:t xml:space="preserve">　（</w:t>
      </w:r>
      <w:r w:rsidR="00555C14">
        <w:rPr>
          <w:rFonts w:ascii="ＭＳ Ｐゴシック" w:eastAsia="ＭＳ Ｐゴシック" w:hAnsi="ＭＳ Ｐゴシック" w:hint="eastAsia"/>
          <w:color w:val="008000"/>
          <w:sz w:val="22"/>
        </w:rPr>
        <w:t>22</w:t>
      </w:r>
      <w:r w:rsidRPr="007816D6">
        <w:rPr>
          <w:rFonts w:ascii="ＭＳ Ｐゴシック" w:eastAsia="ＭＳ Ｐゴシック" w:hAnsi="ＭＳ Ｐゴシック" w:hint="eastAsia"/>
          <w:color w:val="008000"/>
          <w:sz w:val="22"/>
        </w:rPr>
        <w:t>）規則第20条関係）</w:t>
      </w:r>
    </w:p>
    <w:p w14:paraId="158AEBFA" w14:textId="77777777" w:rsidR="007A60EF" w:rsidRPr="002C2995" w:rsidRDefault="007A60EF" w:rsidP="00F63708">
      <w:pPr>
        <w:snapToGrid w:val="0"/>
        <w:ind w:left="284" w:hangingChars="129" w:hanging="284"/>
        <w:rPr>
          <w:rFonts w:ascii="ＭＳ Ｐゴシック" w:eastAsia="ＭＳ Ｐゴシック" w:hAnsi="ＭＳ Ｐゴシック"/>
          <w:color w:val="008000"/>
          <w:sz w:val="22"/>
        </w:rPr>
      </w:pPr>
    </w:p>
    <w:p w14:paraId="30239336" w14:textId="1D663596" w:rsidR="00EB1614" w:rsidRPr="003C349B" w:rsidRDefault="00EB1614" w:rsidP="00E24155">
      <w:pPr>
        <w:snapToGrid w:val="0"/>
        <w:rPr>
          <w:rFonts w:ascii="ＭＳ Ｐゴシック" w:eastAsia="ＭＳ Ｐゴシック" w:hAnsi="ＭＳ Ｐゴシック"/>
          <w:color w:val="008000"/>
          <w:sz w:val="22"/>
        </w:rPr>
      </w:pPr>
      <w:r w:rsidRPr="00CB7E97">
        <w:rPr>
          <w:rFonts w:ascii="ＭＳ Ｐゴシック" w:eastAsia="ＭＳ Ｐゴシック" w:hAnsi="ＭＳ Ｐゴシック"/>
          <w:color w:val="008000"/>
          <w:sz w:val="22"/>
        </w:rPr>
        <w:t xml:space="preserve"> </w:t>
      </w:r>
      <w:r w:rsidRPr="003C349B">
        <w:rPr>
          <w:rFonts w:ascii="ＭＳ Ｐゴシック" w:eastAsia="ＭＳ Ｐゴシック" w:hAnsi="ＭＳ Ｐゴシック"/>
          <w:color w:val="008000"/>
          <w:sz w:val="22"/>
        </w:rPr>
        <w:t>「臨床研究の実施に係る金銭の支払及び補償」は、次に掲げるものを含むこと。</w:t>
      </w:r>
      <w:r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00555C14" w:rsidRPr="001354C7">
        <w:rPr>
          <w:rFonts w:ascii="ＭＳ Ｐゴシック" w:eastAsia="ＭＳ Ｐゴシック" w:hAnsi="ＭＳ Ｐゴシック" w:hint="eastAsia"/>
          <w:color w:val="008000"/>
          <w:sz w:val="22"/>
        </w:rPr>
        <w:t>（1</w:t>
      </w:r>
      <w:r w:rsidR="00555C14">
        <w:rPr>
          <w:rFonts w:ascii="ＭＳ Ｐゴシック" w:eastAsia="ＭＳ Ｐゴシック" w:hAnsi="ＭＳ Ｐゴシック" w:hint="eastAsia"/>
          <w:color w:val="008000"/>
          <w:sz w:val="22"/>
        </w:rPr>
        <w:t>3</w:t>
      </w:r>
      <w:r w:rsidR="00555C14" w:rsidRPr="001354C7">
        <w:rPr>
          <w:rFonts w:ascii="ＭＳ Ｐゴシック" w:eastAsia="ＭＳ Ｐゴシック" w:hAnsi="ＭＳ Ｐゴシック" w:hint="eastAsia"/>
          <w:color w:val="008000"/>
          <w:sz w:val="22"/>
        </w:rPr>
        <w:t>）規則第14条第１号から第1</w:t>
      </w:r>
      <w:r w:rsidR="00555C14">
        <w:rPr>
          <w:rFonts w:ascii="ＭＳ Ｐゴシック" w:eastAsia="ＭＳ Ｐゴシック" w:hAnsi="ＭＳ Ｐゴシック" w:hint="eastAsia"/>
          <w:color w:val="008000"/>
          <w:sz w:val="22"/>
        </w:rPr>
        <w:t>9</w:t>
      </w:r>
      <w:r w:rsidR="00555C14" w:rsidRPr="001354C7">
        <w:rPr>
          <w:rFonts w:ascii="ＭＳ Ｐゴシック" w:eastAsia="ＭＳ Ｐゴシック" w:hAnsi="ＭＳ Ｐゴシック" w:hint="eastAsia"/>
          <w:color w:val="008000"/>
          <w:sz w:val="22"/>
        </w:rPr>
        <w:t>号まで関係</w:t>
      </w:r>
      <w:r w:rsidR="002F6D88">
        <w:rPr>
          <w:rFonts w:ascii="ＭＳ Ｐゴシック" w:eastAsia="ＭＳ Ｐゴシック" w:hAnsi="ＭＳ Ｐゴシック" w:hint="eastAsia"/>
          <w:color w:val="008000"/>
          <w:sz w:val="22"/>
        </w:rPr>
        <w:t xml:space="preserve">　⑭</w:t>
      </w:r>
      <w:r w:rsidRPr="003C349B">
        <w:rPr>
          <w:rFonts w:ascii="ＭＳ Ｐゴシック" w:eastAsia="ＭＳ Ｐゴシック" w:hAnsi="ＭＳ Ｐゴシック"/>
          <w:color w:val="008000"/>
          <w:sz w:val="22"/>
        </w:rPr>
        <w:t>）</w:t>
      </w:r>
    </w:p>
    <w:p w14:paraId="5FD34E30" w14:textId="77777777" w:rsidR="00EB1614" w:rsidRPr="003C349B" w:rsidRDefault="00EB1614" w:rsidP="000F5F94">
      <w:pPr>
        <w:snapToGrid w:val="0"/>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（ア）保険への加入の有無とその内容</w:t>
      </w:r>
    </w:p>
    <w:p w14:paraId="19FFA6FA" w14:textId="486B83E5" w:rsidR="00733BE6" w:rsidRPr="003C349B" w:rsidRDefault="00EB1614" w:rsidP="000F5F94">
      <w:pPr>
        <w:snapToGrid w:val="0"/>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（イ）保険以外の補償の有無とその内容</w:t>
      </w:r>
    </w:p>
    <w:p w14:paraId="5642EE17" w14:textId="77777777" w:rsidR="00504686" w:rsidRPr="00504686" w:rsidRDefault="00504686" w:rsidP="00E24155">
      <w:pPr>
        <w:snapToGrid w:val="0"/>
        <w:rPr>
          <w:rFonts w:ascii="ＭＳ Ｐゴシック" w:eastAsia="ＭＳ Ｐゴシック" w:hAnsi="ＭＳ Ｐゴシック"/>
          <w:sz w:val="22"/>
        </w:rPr>
      </w:pPr>
    </w:p>
    <w:p w14:paraId="7CDACA34" w14:textId="3FC4F286" w:rsidR="00733BE6" w:rsidRPr="000C68E2" w:rsidRDefault="00EB1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B5D0C" w:rsidRPr="000C68E2">
        <w:rPr>
          <w:rFonts w:ascii="ＭＳ Ｐゴシック" w:eastAsia="ＭＳ Ｐゴシック" w:hAnsi="ＭＳ Ｐゴシック" w:hint="eastAsia"/>
          <w:color w:val="FF0000"/>
          <w:sz w:val="22"/>
        </w:rPr>
        <w:t>臨床研究保険に加入する場合</w:t>
      </w:r>
    </w:p>
    <w:p w14:paraId="25CBA678" w14:textId="605E235C" w:rsidR="00B73927" w:rsidRDefault="00EB1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本臨床研究の実施に起因する健康被害が生じた場合、通常の診療と同様に病状に応じた適切な治療を保険診療として提供する。また、臨床研究保険に加入し、</w:t>
      </w:r>
      <w:r w:rsidR="008D6D8D" w:rsidRPr="00055598">
        <w:rPr>
          <w:rFonts w:ascii="ＭＳ Ｐゴシック" w:eastAsia="ＭＳ Ｐゴシック" w:hAnsi="ＭＳ Ｐゴシック" w:hint="eastAsia"/>
          <w:color w:val="0000FF"/>
          <w:sz w:val="22"/>
        </w:rPr>
        <w:t>本研究の</w:t>
      </w:r>
      <w:r w:rsidRPr="00055598">
        <w:rPr>
          <w:rFonts w:ascii="ＭＳ Ｐゴシック" w:eastAsia="ＭＳ Ｐゴシック" w:hAnsi="ＭＳ Ｐゴシック" w:hint="eastAsia"/>
          <w:color w:val="0000FF"/>
          <w:sz w:val="22"/>
        </w:rPr>
        <w:t>実施に伴い生じた健康被害に対しては、</w:t>
      </w:r>
      <w:r w:rsidR="00D61ABC" w:rsidRPr="00055598">
        <w:rPr>
          <w:rFonts w:ascii="ＭＳ Ｐゴシック" w:eastAsia="ＭＳ Ｐゴシック" w:hAnsi="ＭＳ Ｐゴシック" w:hint="eastAsia"/>
          <w:color w:val="0000FF"/>
          <w:sz w:val="22"/>
        </w:rPr>
        <w:t>健康被害の程度と</w:t>
      </w:r>
      <w:r w:rsidRPr="00055598">
        <w:rPr>
          <w:rFonts w:ascii="ＭＳ Ｐゴシック" w:eastAsia="ＭＳ Ｐゴシック" w:hAnsi="ＭＳ Ｐゴシック" w:hint="eastAsia"/>
          <w:color w:val="0000FF"/>
          <w:sz w:val="22"/>
        </w:rPr>
        <w:t>保険約款に基づき</w:t>
      </w:r>
      <w:r w:rsidR="00B73927">
        <w:rPr>
          <w:rFonts w:ascii="ＭＳ Ｐゴシック" w:eastAsia="ＭＳ Ｐゴシック" w:hAnsi="ＭＳ Ｐゴシック" w:hint="eastAsia"/>
          <w:color w:val="0000FF"/>
          <w:sz w:val="22"/>
        </w:rPr>
        <w:t>下記の</w:t>
      </w:r>
      <w:r w:rsidRPr="00055598">
        <w:rPr>
          <w:rFonts w:ascii="ＭＳ Ｐゴシック" w:eastAsia="ＭＳ Ｐゴシック" w:hAnsi="ＭＳ Ｐゴシック" w:hint="eastAsia"/>
          <w:color w:val="0000FF"/>
          <w:sz w:val="22"/>
        </w:rPr>
        <w:t>補償</w:t>
      </w:r>
      <w:r w:rsidR="00D61ABC" w:rsidRPr="00055598">
        <w:rPr>
          <w:rFonts w:ascii="ＭＳ Ｐゴシック" w:eastAsia="ＭＳ Ｐゴシック" w:hAnsi="ＭＳ Ｐゴシック" w:hint="eastAsia"/>
          <w:color w:val="0000FF"/>
          <w:sz w:val="22"/>
        </w:rPr>
        <w:t>を行う。</w:t>
      </w:r>
    </w:p>
    <w:p w14:paraId="195EA07E" w14:textId="77777777" w:rsidR="00B73927" w:rsidRDefault="00B73927" w:rsidP="00E24155">
      <w:pPr>
        <w:snapToGrid w:val="0"/>
        <w:rPr>
          <w:rFonts w:ascii="ＭＳ Ｐゴシック" w:eastAsia="ＭＳ Ｐゴシック" w:hAnsi="ＭＳ Ｐゴシック"/>
          <w:color w:val="FF0000"/>
          <w:sz w:val="22"/>
        </w:rPr>
      </w:pPr>
    </w:p>
    <w:p w14:paraId="208631ED" w14:textId="7932139E" w:rsidR="00EB1614" w:rsidRPr="00B73927" w:rsidRDefault="00B73927" w:rsidP="00E24155">
      <w:pPr>
        <w:snapToGrid w:val="0"/>
        <w:rPr>
          <w:rFonts w:ascii="ＭＳ Ｐゴシック" w:eastAsia="ＭＳ Ｐゴシック" w:hAnsi="ＭＳ Ｐゴシック"/>
          <w:color w:val="FF0000"/>
          <w:sz w:val="22"/>
        </w:rPr>
      </w:pPr>
      <w:r w:rsidRPr="00B73927">
        <w:rPr>
          <w:rFonts w:ascii="ＭＳ Ｐゴシック" w:eastAsia="ＭＳ Ｐゴシック" w:hAnsi="ＭＳ Ｐゴシック" w:hint="eastAsia"/>
          <w:color w:val="FF0000"/>
          <w:sz w:val="22"/>
        </w:rPr>
        <w:t>以下、加入する保険の内容に応じて記載</w:t>
      </w:r>
      <w:r w:rsidR="002523F4">
        <w:rPr>
          <w:rFonts w:ascii="ＭＳ Ｐゴシック" w:eastAsia="ＭＳ Ｐゴシック" w:hAnsi="ＭＳ Ｐゴシック" w:hint="eastAsia"/>
          <w:color w:val="FF0000"/>
          <w:sz w:val="22"/>
        </w:rPr>
        <w:t>してください</w:t>
      </w:r>
      <w:r w:rsidRPr="00B73927">
        <w:rPr>
          <w:rFonts w:ascii="ＭＳ Ｐゴシック" w:eastAsia="ＭＳ Ｐゴシック" w:hAnsi="ＭＳ Ｐゴシック" w:hint="eastAsia"/>
          <w:color w:val="FF0000"/>
          <w:sz w:val="22"/>
        </w:rPr>
        <w:t>。</w:t>
      </w:r>
      <w:r>
        <w:rPr>
          <w:rFonts w:ascii="ＭＳ Ｐゴシック" w:eastAsia="ＭＳ Ｐゴシック" w:hAnsi="ＭＳ Ｐゴシック" w:hint="eastAsia"/>
          <w:color w:val="FF0000"/>
          <w:sz w:val="22"/>
        </w:rPr>
        <w:t>不要な記載は削除してください。</w:t>
      </w:r>
    </w:p>
    <w:p w14:paraId="11D81850" w14:textId="77777777" w:rsidR="00B73927" w:rsidRDefault="00B73927" w:rsidP="00E24155">
      <w:pPr>
        <w:snapToGrid w:val="0"/>
        <w:rPr>
          <w:rFonts w:ascii="ＭＳ Ｐゴシック" w:eastAsia="ＭＳ Ｐゴシック" w:hAnsi="ＭＳ Ｐゴシック"/>
          <w:color w:val="0000FF"/>
          <w:sz w:val="22"/>
        </w:rPr>
      </w:pPr>
    </w:p>
    <w:p w14:paraId="4FA38D5A" w14:textId="386EE871" w:rsidR="009E6F73" w:rsidRDefault="009E6F73"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補償金</w:t>
      </w:r>
    </w:p>
    <w:p w14:paraId="0AA127F1" w14:textId="15BB5B20" w:rsidR="000B5D0C" w:rsidRPr="000B5D0C" w:rsidRDefault="000B5D0C" w:rsidP="00E24155">
      <w:pPr>
        <w:snapToGrid w:val="0"/>
        <w:rPr>
          <w:rFonts w:ascii="ＭＳ Ｐゴシック" w:eastAsia="ＭＳ Ｐゴシック" w:hAnsi="ＭＳ Ｐゴシック"/>
          <w:color w:val="0000FF"/>
          <w:sz w:val="22"/>
        </w:rPr>
      </w:pPr>
      <w:r w:rsidRPr="000B5D0C">
        <w:rPr>
          <w:rFonts w:ascii="ＭＳ Ｐゴシック" w:eastAsia="ＭＳ Ｐゴシック" w:hAnsi="ＭＳ Ｐゴシック" w:hint="eastAsia"/>
          <w:color w:val="0000FF"/>
          <w:sz w:val="22"/>
        </w:rPr>
        <w:t>死亡又は後遺障害（障害等級1、2級</w:t>
      </w:r>
      <w:r w:rsidR="006F6BF9">
        <w:rPr>
          <w:rFonts w:ascii="ＭＳ Ｐゴシック" w:eastAsia="ＭＳ Ｐゴシック" w:hAnsi="ＭＳ Ｐゴシック" w:hint="eastAsia"/>
          <w:color w:val="0000FF"/>
          <w:sz w:val="22"/>
        </w:rPr>
        <w:t xml:space="preserve">　</w:t>
      </w:r>
      <w:r w:rsidR="006F6BF9" w:rsidRPr="000B5D0C">
        <w:rPr>
          <w:rFonts w:ascii="ＭＳ Ｐゴシック" w:eastAsia="ＭＳ Ｐゴシック" w:hAnsi="ＭＳ Ｐゴシック" w:hint="eastAsia"/>
          <w:color w:val="FF0000"/>
          <w:sz w:val="20"/>
          <w:szCs w:val="20"/>
        </w:rPr>
        <w:t>健常人の場合</w:t>
      </w:r>
      <w:r w:rsidR="006F6BF9">
        <w:rPr>
          <w:rFonts w:ascii="ＭＳ Ｐゴシック" w:eastAsia="ＭＳ Ｐゴシック" w:hAnsi="ＭＳ Ｐゴシック" w:hint="eastAsia"/>
          <w:color w:val="FF0000"/>
          <w:sz w:val="20"/>
          <w:szCs w:val="20"/>
        </w:rPr>
        <w:t>：</w:t>
      </w:r>
      <w:r w:rsidR="006F6BF9" w:rsidRPr="000B5D0C">
        <w:rPr>
          <w:rFonts w:ascii="ＭＳ Ｐゴシック" w:eastAsia="ＭＳ Ｐゴシック" w:hAnsi="ＭＳ Ｐゴシック" w:hint="eastAsia"/>
          <w:color w:val="0000FF"/>
          <w:sz w:val="22"/>
        </w:rPr>
        <w:t>障害等級1～14級</w:t>
      </w:r>
      <w:r w:rsidRPr="000B5D0C">
        <w:rPr>
          <w:rFonts w:ascii="ＭＳ Ｐゴシック" w:eastAsia="ＭＳ Ｐゴシック" w:hAnsi="ＭＳ Ｐゴシック" w:hint="eastAsia"/>
          <w:color w:val="0000FF"/>
          <w:sz w:val="22"/>
        </w:rPr>
        <w:t>）に対して補償金を支払う。</w:t>
      </w:r>
    </w:p>
    <w:p w14:paraId="1EB3C5A6" w14:textId="6A5BD359" w:rsidR="000B5D0C" w:rsidRDefault="000B5D0C" w:rsidP="00E24155">
      <w:pPr>
        <w:snapToGrid w:val="0"/>
        <w:rPr>
          <w:rFonts w:ascii="ＭＳ Ｐゴシック" w:eastAsia="ＭＳ Ｐゴシック" w:hAnsi="ＭＳ Ｐゴシック"/>
          <w:sz w:val="22"/>
        </w:rPr>
      </w:pPr>
    </w:p>
    <w:p w14:paraId="39958715" w14:textId="7F21D477" w:rsidR="00D2255C" w:rsidRPr="009E6F73" w:rsidRDefault="009E6F73" w:rsidP="00E24155">
      <w:pPr>
        <w:snapToGrid w:val="0"/>
        <w:rPr>
          <w:rFonts w:ascii="ＭＳ Ｐゴシック" w:eastAsia="ＭＳ Ｐゴシック" w:hAnsi="ＭＳ Ｐゴシック"/>
          <w:color w:val="0000FF"/>
          <w:sz w:val="22"/>
        </w:rPr>
      </w:pPr>
      <w:r w:rsidRPr="009E6F73">
        <w:rPr>
          <w:rFonts w:ascii="ＭＳ Ｐゴシック" w:eastAsia="ＭＳ Ｐゴシック" w:hAnsi="ＭＳ Ｐゴシック" w:hint="eastAsia"/>
          <w:color w:val="0000FF"/>
          <w:sz w:val="22"/>
        </w:rPr>
        <w:t>医療費</w:t>
      </w:r>
      <w:r>
        <w:rPr>
          <w:rFonts w:ascii="ＭＳ Ｐゴシック" w:eastAsia="ＭＳ Ｐゴシック" w:hAnsi="ＭＳ Ｐゴシック" w:hint="eastAsia"/>
          <w:color w:val="0000FF"/>
          <w:sz w:val="22"/>
        </w:rPr>
        <w:t>・医療手当</w:t>
      </w:r>
    </w:p>
    <w:p w14:paraId="62B2896E" w14:textId="339A4674" w:rsidR="006F6BF9" w:rsidRPr="00687C86" w:rsidRDefault="00EA44C3"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EA44C3">
        <w:rPr>
          <w:rFonts w:ascii="ＭＳ Ｐゴシック" w:eastAsia="ＭＳ Ｐゴシック" w:hAnsi="ＭＳ Ｐゴシック" w:hint="eastAsia"/>
          <w:color w:val="0000FF"/>
          <w:sz w:val="22"/>
        </w:rPr>
        <w:t>未知の</w:t>
      </w:r>
      <w:r w:rsidRPr="00EA44C3">
        <w:rPr>
          <w:rFonts w:ascii="ＭＳ Ｐゴシック" w:eastAsia="ＭＳ Ｐゴシック" w:hAnsi="ＭＳ Ｐゴシック" w:hint="eastAsia"/>
          <w:color w:val="FF0000"/>
          <w:sz w:val="22"/>
        </w:rPr>
        <w:t>：</w:t>
      </w:r>
      <w:r>
        <w:rPr>
          <w:rFonts w:ascii="ＭＳ Ｐゴシック" w:eastAsia="ＭＳ Ｐゴシック" w:hAnsi="ＭＳ Ｐゴシック" w:hint="eastAsia"/>
          <w:color w:val="FF0000"/>
          <w:sz w:val="22"/>
        </w:rPr>
        <w:t>未知</w:t>
      </w:r>
      <w:r w:rsidRPr="00EA44C3">
        <w:rPr>
          <w:rFonts w:ascii="ＭＳ Ｐゴシック" w:eastAsia="ＭＳ Ｐゴシック" w:hAnsi="ＭＳ Ｐゴシック" w:hint="eastAsia"/>
          <w:color w:val="FF0000"/>
          <w:sz w:val="22"/>
        </w:rPr>
        <w:t>のみの場合</w:t>
      </w:r>
      <w:r>
        <w:rPr>
          <w:rFonts w:ascii="ＭＳ Ｐゴシック" w:eastAsia="ＭＳ Ｐゴシック" w:hAnsi="ＭＳ Ｐゴシック" w:hint="eastAsia"/>
          <w:color w:val="0000FF"/>
          <w:sz w:val="22"/>
        </w:rPr>
        <w:t>）</w:t>
      </w:r>
      <w:r w:rsidRPr="00EA44C3">
        <w:rPr>
          <w:rFonts w:ascii="ＭＳ Ｐゴシック" w:eastAsia="ＭＳ Ｐゴシック" w:hAnsi="ＭＳ Ｐゴシック" w:hint="eastAsia"/>
          <w:color w:val="0000FF"/>
          <w:sz w:val="22"/>
        </w:rPr>
        <w:t>副作用による</w:t>
      </w:r>
      <w:r w:rsidR="006F6BF9" w:rsidRPr="00687C86">
        <w:rPr>
          <w:rFonts w:ascii="ＭＳ Ｐゴシック" w:eastAsia="ＭＳ Ｐゴシック" w:hAnsi="ＭＳ Ｐゴシック" w:hint="eastAsia"/>
          <w:color w:val="0000FF"/>
          <w:sz w:val="22"/>
        </w:rPr>
        <w:t>健康被害の治療に要した費用のうち、公的医療保険によ</w:t>
      </w:r>
      <w:r w:rsidR="006F6BF9" w:rsidRPr="00687C86">
        <w:rPr>
          <w:rFonts w:ascii="ＭＳ Ｐゴシック" w:eastAsia="ＭＳ Ｐゴシック" w:hAnsi="ＭＳ Ｐゴシック" w:hint="eastAsia"/>
          <w:color w:val="0000FF"/>
          <w:sz w:val="22"/>
        </w:rPr>
        <w:lastRenderedPageBreak/>
        <w:t>る給付を除く自己負担額</w:t>
      </w:r>
      <w:r w:rsidR="009E6F73">
        <w:rPr>
          <w:rFonts w:ascii="ＭＳ Ｐゴシック" w:eastAsia="ＭＳ Ｐゴシック" w:hAnsi="ＭＳ Ｐゴシック" w:hint="eastAsia"/>
          <w:color w:val="0000FF"/>
          <w:sz w:val="22"/>
        </w:rPr>
        <w:t>、並びに</w:t>
      </w:r>
      <w:r w:rsidR="006F6BF9" w:rsidRPr="00687C86">
        <w:rPr>
          <w:rFonts w:ascii="ＭＳ Ｐゴシック" w:eastAsia="ＭＳ Ｐゴシック" w:hAnsi="ＭＳ Ｐゴシック" w:hint="eastAsia"/>
          <w:color w:val="0000FF"/>
          <w:sz w:val="22"/>
        </w:rPr>
        <w:t>入院又は入院相当</w:t>
      </w:r>
      <w:r w:rsidR="00687C86" w:rsidRPr="00687C86">
        <w:rPr>
          <w:rFonts w:ascii="ＭＳ Ｐゴシック" w:eastAsia="ＭＳ Ｐゴシック" w:hAnsi="ＭＳ Ｐゴシック" w:hint="eastAsia"/>
          <w:color w:val="0000FF"/>
          <w:sz w:val="22"/>
        </w:rPr>
        <w:t>の健康被害に対する医療手当として、医薬品副作用被害救済制度に準じた金額を支払う。</w:t>
      </w:r>
    </w:p>
    <w:p w14:paraId="0A9D6DD2" w14:textId="21B5058F" w:rsidR="000B5D0C" w:rsidRPr="000B5D0C" w:rsidRDefault="000B5D0C" w:rsidP="00E24155">
      <w:pPr>
        <w:snapToGrid w:val="0"/>
        <w:rPr>
          <w:rFonts w:ascii="ＭＳ Ｐゴシック" w:eastAsia="ＭＳ Ｐゴシック" w:hAnsi="ＭＳ Ｐゴシック"/>
          <w:sz w:val="22"/>
        </w:rPr>
      </w:pPr>
    </w:p>
    <w:p w14:paraId="38A302AF" w14:textId="77777777" w:rsidR="000B5D0C" w:rsidRPr="000B5D0C" w:rsidRDefault="000B5D0C" w:rsidP="00E24155">
      <w:pPr>
        <w:snapToGrid w:val="0"/>
        <w:rPr>
          <w:rFonts w:ascii="ＭＳ Ｐゴシック" w:eastAsia="ＭＳ Ｐゴシック" w:hAnsi="ＭＳ Ｐゴシック"/>
          <w:sz w:val="22"/>
        </w:rPr>
      </w:pPr>
    </w:p>
    <w:p w14:paraId="6E699A63" w14:textId="1D7D2C3E" w:rsidR="00EB1614" w:rsidRPr="000C68E2" w:rsidRDefault="00EB1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B5D0C" w:rsidRPr="000C68E2">
        <w:rPr>
          <w:rFonts w:ascii="ＭＳ Ｐゴシック" w:eastAsia="ＭＳ Ｐゴシック" w:hAnsi="ＭＳ Ｐゴシック" w:hint="eastAsia"/>
          <w:color w:val="FF0000"/>
          <w:sz w:val="22"/>
        </w:rPr>
        <w:t>臨床研究保険に加入しない、金銭的補償がない場合</w:t>
      </w:r>
    </w:p>
    <w:p w14:paraId="1FD0A73B" w14:textId="322098AB" w:rsidR="00EB1614" w:rsidRPr="00055598" w:rsidRDefault="0080665B"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本研究で実施する治療は、通常の診療の範囲内で行われるものである。そのため、</w:t>
      </w:r>
      <w:r w:rsidR="006C2705" w:rsidRPr="00055598">
        <w:rPr>
          <w:rFonts w:ascii="ＭＳ Ｐゴシック" w:eastAsia="ＭＳ Ｐゴシック" w:hAnsi="ＭＳ Ｐゴシック" w:hint="eastAsia"/>
          <w:color w:val="0000FF"/>
          <w:sz w:val="22"/>
        </w:rPr>
        <w:t>本臨床研究の実施に起因する健康被害が生じた場合、通常の診療と同様に病状に応じた適切な治療を保険診療として提供する。</w:t>
      </w:r>
      <w:r w:rsidR="00EB1614" w:rsidRPr="00055598">
        <w:rPr>
          <w:rFonts w:ascii="ＭＳ Ｐゴシック" w:eastAsia="ＭＳ Ｐゴシック" w:hAnsi="ＭＳ Ｐゴシック" w:hint="eastAsia"/>
          <w:color w:val="0000FF"/>
          <w:sz w:val="22"/>
        </w:rPr>
        <w:t>その際の医療費は通常の保険診療にて賄い、金銭での補償金の支払いはない。</w:t>
      </w:r>
    </w:p>
    <w:p w14:paraId="0DF8D04F" w14:textId="21765916" w:rsidR="00161990" w:rsidRDefault="00161990" w:rsidP="00E24155">
      <w:pPr>
        <w:snapToGrid w:val="0"/>
        <w:rPr>
          <w:rFonts w:ascii="ＭＳ Ｐゴシック" w:eastAsia="ＭＳ Ｐゴシック" w:hAnsi="ＭＳ Ｐゴシック"/>
          <w:sz w:val="22"/>
        </w:rPr>
      </w:pPr>
    </w:p>
    <w:p w14:paraId="544457FD" w14:textId="77777777" w:rsidR="00055598" w:rsidRPr="00055598" w:rsidRDefault="00055598" w:rsidP="00E24155">
      <w:pPr>
        <w:snapToGrid w:val="0"/>
        <w:rPr>
          <w:rFonts w:ascii="ＭＳ Ｐゴシック" w:eastAsia="ＭＳ Ｐゴシック" w:hAnsi="ＭＳ Ｐゴシック"/>
          <w:sz w:val="22"/>
        </w:rPr>
      </w:pPr>
    </w:p>
    <w:p w14:paraId="09964A67" w14:textId="150AEDC9" w:rsidR="001D27A5" w:rsidRPr="008749B3" w:rsidRDefault="001D27A5" w:rsidP="00E24155">
      <w:pPr>
        <w:pStyle w:val="1"/>
        <w:snapToGrid w:val="0"/>
        <w:jc w:val="left"/>
        <w:rPr>
          <w:rFonts w:ascii="ＭＳ Ｐゴシック" w:eastAsia="ＭＳ Ｐゴシック" w:hAnsi="ＭＳ Ｐゴシック"/>
          <w:b/>
        </w:rPr>
      </w:pPr>
      <w:bookmarkStart w:id="74" w:name="_Toc217554168"/>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５</w:t>
      </w:r>
      <w:r w:rsidRPr="008749B3">
        <w:rPr>
          <w:rFonts w:ascii="ＭＳ Ｐゴシック" w:eastAsia="ＭＳ Ｐゴシック" w:hAnsi="ＭＳ Ｐゴシック" w:hint="eastAsia"/>
          <w:b/>
        </w:rPr>
        <w:t>．</w:t>
      </w:r>
      <w:r>
        <w:rPr>
          <w:rFonts w:ascii="ＭＳ Ｐゴシック" w:eastAsia="ＭＳ Ｐゴシック" w:hAnsi="ＭＳ Ｐゴシック" w:hint="eastAsia"/>
          <w:b/>
        </w:rPr>
        <w:t>品質管理及び品質保証に関する事項</w:t>
      </w:r>
      <w:bookmarkEnd w:id="74"/>
    </w:p>
    <w:p w14:paraId="37B3F188" w14:textId="18B2E13A" w:rsidR="001D27A5" w:rsidRPr="00A803B1" w:rsidRDefault="001D27A5" w:rsidP="00E24155">
      <w:pPr>
        <w:pStyle w:val="2"/>
        <w:snapToGrid w:val="0"/>
        <w:jc w:val="left"/>
        <w:rPr>
          <w:rFonts w:ascii="ＭＳ Ｐゴシック" w:eastAsia="ＭＳ Ｐゴシック" w:hAnsi="ＭＳ Ｐゴシック"/>
          <w:b/>
          <w:bCs/>
          <w:sz w:val="22"/>
        </w:rPr>
      </w:pPr>
      <w:bookmarkStart w:id="75" w:name="_Toc217554169"/>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5</w:t>
      </w:r>
      <w:r w:rsidRPr="00A803B1">
        <w:rPr>
          <w:rFonts w:ascii="ＭＳ Ｐゴシック" w:eastAsia="ＭＳ Ｐゴシック" w:hAnsi="ＭＳ Ｐゴシック" w:hint="eastAsia"/>
          <w:b/>
          <w:bCs/>
          <w:sz w:val="22"/>
        </w:rPr>
        <w:t>-1　原資料</w:t>
      </w:r>
      <w:bookmarkEnd w:id="75"/>
    </w:p>
    <w:p w14:paraId="0D45B178" w14:textId="0099FF08" w:rsidR="001D27A5" w:rsidRPr="00BC6ED0" w:rsidRDefault="001D27A5" w:rsidP="00E24155">
      <w:pPr>
        <w:snapToGrid w:val="0"/>
        <w:rPr>
          <w:rFonts w:ascii="ＭＳ Ｐゴシック" w:eastAsia="ＭＳ Ｐゴシック" w:hAnsi="ＭＳ Ｐゴシック"/>
          <w:color w:val="008000"/>
          <w:sz w:val="22"/>
        </w:rPr>
      </w:pPr>
      <w:r w:rsidRPr="00BC6ED0">
        <w:rPr>
          <w:rFonts w:ascii="ＭＳ Ｐゴシック" w:eastAsia="ＭＳ Ｐゴシック" w:hAnsi="ＭＳ Ｐゴシック" w:hint="eastAsia"/>
          <w:color w:val="008000"/>
          <w:sz w:val="22"/>
        </w:rPr>
        <w:t>「原資料」とは、臨床研究の対象者に対する医薬品等の投与及び診療により得られた臨床所見、観察その他の活動に関する元の記録やデータをいいます</w:t>
      </w:r>
      <w:r w:rsidR="007F1BD1">
        <w:rPr>
          <w:rFonts w:ascii="ＭＳ Ｐゴシック" w:eastAsia="ＭＳ Ｐゴシック" w:hAnsi="ＭＳ Ｐゴシック" w:hint="eastAsia"/>
          <w:color w:val="008000"/>
          <w:sz w:val="22"/>
        </w:rPr>
        <w:t>。</w:t>
      </w:r>
      <w:r w:rsidRPr="00BC6ED0">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BC6ED0">
        <w:rPr>
          <w:rFonts w:ascii="ＭＳ Ｐゴシック" w:eastAsia="ＭＳ Ｐゴシック" w:hAnsi="ＭＳ Ｐゴシック"/>
          <w:color w:val="008000"/>
          <w:sz w:val="22"/>
        </w:rPr>
        <w:t xml:space="preserve">　（1）</w:t>
      </w:r>
      <w:r w:rsidR="00D03593">
        <w:rPr>
          <w:rFonts w:ascii="ＭＳ Ｐゴシック" w:eastAsia="ＭＳ Ｐゴシック" w:hAnsi="ＭＳ Ｐゴシック" w:hint="eastAsia"/>
          <w:color w:val="008000"/>
          <w:sz w:val="22"/>
        </w:rPr>
        <w:t>法第2条及び</w:t>
      </w:r>
      <w:r w:rsidRPr="00BC6ED0">
        <w:rPr>
          <w:rFonts w:ascii="ＭＳ Ｐゴシック" w:eastAsia="ＭＳ Ｐゴシック" w:hAnsi="ＭＳ Ｐゴシック"/>
          <w:color w:val="008000"/>
          <w:sz w:val="22"/>
        </w:rPr>
        <w:t>規則第1条関係</w:t>
      </w:r>
      <w:r w:rsidR="00D03593">
        <w:rPr>
          <w:rFonts w:ascii="ＭＳ Ｐゴシック" w:eastAsia="ＭＳ Ｐゴシック" w:hAnsi="ＭＳ Ｐゴシック" w:hint="eastAsia"/>
          <w:color w:val="008000"/>
          <w:sz w:val="22"/>
        </w:rPr>
        <w:t xml:space="preserve">　①</w:t>
      </w:r>
      <w:r w:rsidRPr="00BC6ED0">
        <w:rPr>
          <w:rFonts w:ascii="ＭＳ Ｐゴシック" w:eastAsia="ＭＳ Ｐゴシック" w:hAnsi="ＭＳ Ｐゴシック"/>
          <w:color w:val="008000"/>
          <w:sz w:val="22"/>
        </w:rPr>
        <w:t>）</w:t>
      </w:r>
    </w:p>
    <w:p w14:paraId="45B611E0" w14:textId="5B6937D5" w:rsidR="001D27A5" w:rsidRPr="00BC6ED0" w:rsidRDefault="001D27A5" w:rsidP="00E24155">
      <w:pPr>
        <w:snapToGrid w:val="0"/>
        <w:rPr>
          <w:rFonts w:ascii="ＭＳ Ｐゴシック" w:eastAsia="ＭＳ Ｐゴシック" w:hAnsi="ＭＳ Ｐゴシック"/>
          <w:color w:val="008000"/>
          <w:sz w:val="22"/>
        </w:rPr>
      </w:pPr>
      <w:r w:rsidRPr="00055598">
        <w:rPr>
          <w:rFonts w:ascii="ＭＳ Ｐゴシック" w:eastAsia="ＭＳ Ｐゴシック" w:hAnsi="ＭＳ Ｐゴシック" w:hint="eastAsia"/>
          <w:color w:val="FF0000"/>
          <w:sz w:val="22"/>
        </w:rPr>
        <w:t>症例報告書に直接記入され、かつ原資料と解すべき内容</w:t>
      </w:r>
      <w:r w:rsidR="008E5864">
        <w:rPr>
          <w:rFonts w:ascii="ＭＳ Ｐゴシック" w:eastAsia="ＭＳ Ｐゴシック" w:hAnsi="ＭＳ Ｐゴシック" w:hint="eastAsia"/>
          <w:color w:val="FF0000"/>
          <w:sz w:val="22"/>
        </w:rPr>
        <w:t>について</w:t>
      </w:r>
      <w:r w:rsidRPr="00055598">
        <w:rPr>
          <w:rFonts w:ascii="ＭＳ Ｐゴシック" w:eastAsia="ＭＳ Ｐゴシック" w:hAnsi="ＭＳ Ｐゴシック" w:hint="eastAsia"/>
          <w:color w:val="FF0000"/>
          <w:sz w:val="22"/>
        </w:rPr>
        <w:t>記載してください。</w:t>
      </w:r>
      <w:r w:rsidR="00BC6ED0" w:rsidRPr="00BC6ED0">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BC6ED0" w:rsidRPr="00BC6ED0">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BC6ED0" w:rsidRPr="00BC6ED0">
        <w:rPr>
          <w:rFonts w:ascii="ＭＳ Ｐゴシック" w:eastAsia="ＭＳ Ｐゴシック" w:hAnsi="ＭＳ Ｐゴシック" w:hint="eastAsia"/>
          <w:color w:val="008000"/>
          <w:sz w:val="22"/>
        </w:rPr>
        <w:t xml:space="preserve">　④（ケ）</w:t>
      </w:r>
      <w:r w:rsidR="00BC6ED0" w:rsidRPr="00BC6ED0">
        <w:rPr>
          <w:rFonts w:ascii="ＭＳ Ｐゴシック" w:eastAsia="ＭＳ Ｐゴシック" w:hAnsi="ＭＳ Ｐゴシック"/>
          <w:color w:val="008000"/>
          <w:sz w:val="22"/>
        </w:rPr>
        <w:t>）</w:t>
      </w:r>
    </w:p>
    <w:p w14:paraId="74D88A93" w14:textId="77777777" w:rsidR="001D27A5" w:rsidRPr="00055598" w:rsidRDefault="001D27A5" w:rsidP="00E24155">
      <w:pPr>
        <w:snapToGrid w:val="0"/>
        <w:rPr>
          <w:rFonts w:ascii="ＭＳ Ｐゴシック" w:eastAsia="ＭＳ Ｐゴシック" w:hAnsi="ＭＳ Ｐゴシック"/>
          <w:sz w:val="22"/>
        </w:rPr>
      </w:pPr>
    </w:p>
    <w:p w14:paraId="32491F31" w14:textId="77777777"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A3E62F5" w14:textId="77777777"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本研究における原資料は、診療録、検査記録、同意書、薬剤処方に関する記録、その他本研究に付随する記録類等とする。</w:t>
      </w:r>
    </w:p>
    <w:p w14:paraId="160730BE" w14:textId="7B8BF80E" w:rsidR="00B9466F" w:rsidRPr="00055598" w:rsidRDefault="00B9466F"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原資料中に該当する記載がなく、</w:t>
      </w:r>
      <w:r w:rsidR="00AF13DA">
        <w:rPr>
          <w:rFonts w:ascii="ＭＳ Ｐゴシック" w:eastAsia="ＭＳ Ｐゴシック" w:hAnsi="ＭＳ Ｐゴシック" w:hint="eastAsia"/>
          <w:color w:val="0000FF"/>
          <w:sz w:val="22"/>
        </w:rPr>
        <w:t>当該臨床研究に従事する者により</w:t>
      </w:r>
      <w:r w:rsidRPr="00055598">
        <w:rPr>
          <w:rFonts w:ascii="ＭＳ Ｐゴシック" w:eastAsia="ＭＳ Ｐゴシック" w:hAnsi="ＭＳ Ｐゴシック" w:hint="eastAsia"/>
          <w:color w:val="0000FF"/>
          <w:sz w:val="22"/>
        </w:rPr>
        <w:t>症例報告書に直接記載されている場合は、症例報告書の記載内容を原データとする。</w:t>
      </w:r>
    </w:p>
    <w:p w14:paraId="3E6D9772" w14:textId="77777777" w:rsidR="001D27A5" w:rsidRPr="00055598" w:rsidRDefault="001D27A5" w:rsidP="00E24155">
      <w:pPr>
        <w:snapToGrid w:val="0"/>
        <w:rPr>
          <w:rFonts w:ascii="ＭＳ Ｐゴシック" w:eastAsia="ＭＳ Ｐゴシック" w:hAnsi="ＭＳ Ｐゴシック"/>
          <w:sz w:val="22"/>
        </w:rPr>
      </w:pPr>
    </w:p>
    <w:p w14:paraId="0D57B2F4" w14:textId="57C6809B" w:rsidR="001D27A5" w:rsidRPr="00A803B1" w:rsidRDefault="001D27A5" w:rsidP="00E24155">
      <w:pPr>
        <w:pStyle w:val="2"/>
        <w:snapToGrid w:val="0"/>
        <w:jc w:val="left"/>
        <w:rPr>
          <w:rFonts w:ascii="ＭＳ Ｐゴシック" w:eastAsia="ＭＳ Ｐゴシック" w:hAnsi="ＭＳ Ｐゴシック"/>
          <w:b/>
          <w:bCs/>
          <w:sz w:val="22"/>
        </w:rPr>
      </w:pPr>
      <w:bookmarkStart w:id="76" w:name="_Toc217554170"/>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5</w:t>
      </w:r>
      <w:r w:rsidRPr="00A803B1">
        <w:rPr>
          <w:rFonts w:ascii="ＭＳ Ｐゴシック" w:eastAsia="ＭＳ Ｐゴシック" w:hAnsi="ＭＳ Ｐゴシック" w:hint="eastAsia"/>
          <w:b/>
          <w:bCs/>
          <w:sz w:val="22"/>
        </w:rPr>
        <w:t>-2　原資料等の直接閲覧</w:t>
      </w:r>
      <w:bookmarkEnd w:id="76"/>
    </w:p>
    <w:p w14:paraId="5408B2E9" w14:textId="311F565C" w:rsidR="001D27A5" w:rsidRPr="00BC6ED0" w:rsidRDefault="001D27A5" w:rsidP="00E24155">
      <w:pPr>
        <w:snapToGrid w:val="0"/>
        <w:jc w:val="left"/>
        <w:rPr>
          <w:rFonts w:ascii="ＭＳ Ｐゴシック" w:eastAsia="ＭＳ Ｐゴシック" w:hAnsi="ＭＳ Ｐゴシック"/>
          <w:color w:val="008000"/>
          <w:sz w:val="22"/>
        </w:rPr>
      </w:pPr>
      <w:r w:rsidRPr="00BC6ED0">
        <w:rPr>
          <w:rFonts w:ascii="ＭＳ Ｐゴシック" w:eastAsia="ＭＳ Ｐゴシック" w:hAnsi="ＭＳ Ｐゴシック" w:hint="eastAsia"/>
          <w:color w:val="008000"/>
          <w:sz w:val="22"/>
        </w:rPr>
        <w:t>「原資料等（臨床研究により得られたデータその他の記録であって、法第</w:t>
      </w:r>
      <w:r w:rsidRPr="00BC6ED0">
        <w:rPr>
          <w:rFonts w:ascii="ＭＳ Ｐゴシック" w:eastAsia="ＭＳ Ｐゴシック" w:hAnsi="ＭＳ Ｐゴシック"/>
          <w:color w:val="008000"/>
          <w:sz w:val="22"/>
        </w:rPr>
        <w:t>32条の規定により</w:t>
      </w:r>
      <w:r w:rsidRPr="00BC6ED0">
        <w:rPr>
          <w:rFonts w:ascii="ＭＳ Ｐゴシック" w:eastAsia="ＭＳ Ｐゴシック" w:hAnsi="ＭＳ Ｐゴシック" w:hint="eastAsia"/>
          <w:color w:val="008000"/>
          <w:sz w:val="22"/>
        </w:rPr>
        <w:t>締結した契約の内容を含む。）の閲覧」について、</w:t>
      </w:r>
      <w:r w:rsidR="004B5704">
        <w:rPr>
          <w:rFonts w:ascii="ＭＳ Ｐゴシック" w:eastAsia="ＭＳ Ｐゴシック" w:hAnsi="ＭＳ Ｐゴシック" w:hint="eastAsia"/>
          <w:color w:val="008000"/>
          <w:sz w:val="22"/>
        </w:rPr>
        <w:t>統括管理者</w:t>
      </w:r>
      <w:r w:rsidRPr="00BC6ED0">
        <w:rPr>
          <w:rFonts w:ascii="ＭＳ Ｐゴシック" w:eastAsia="ＭＳ Ｐゴシック" w:hAnsi="ＭＳ Ｐゴシック" w:hint="eastAsia"/>
          <w:color w:val="008000"/>
          <w:sz w:val="22"/>
        </w:rPr>
        <w:t>は、研究計画書又は別の合意文書中に、研究責任医師及び実施医療機関が、臨床研究に関連するモニタリング、監査並びに認定臨床研究審査委員会及び規制当局の調査の際に、原資料等の全ての臨床研究関連記録を直接閲覧に供すべき旨を記載</w:t>
      </w:r>
      <w:r w:rsidR="00901D9F" w:rsidRPr="00BC6ED0">
        <w:rPr>
          <w:rFonts w:ascii="ＭＳ Ｐゴシック" w:eastAsia="ＭＳ Ｐゴシック" w:hAnsi="ＭＳ Ｐゴシック" w:hint="eastAsia"/>
          <w:color w:val="008000"/>
          <w:sz w:val="22"/>
        </w:rPr>
        <w:t>すること</w:t>
      </w:r>
      <w:r w:rsidRPr="00BC6ED0">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BC6ED0">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BC6ED0" w:rsidRPr="00BC6ED0">
        <w:rPr>
          <w:rFonts w:ascii="ＭＳ Ｐゴシック" w:eastAsia="ＭＳ Ｐゴシック" w:hAnsi="ＭＳ Ｐゴシック" w:hint="eastAsia"/>
          <w:color w:val="008000"/>
          <w:sz w:val="22"/>
        </w:rPr>
        <w:t xml:space="preserve">　⑩</w:t>
      </w:r>
      <w:r w:rsidRPr="00BC6ED0">
        <w:rPr>
          <w:rFonts w:ascii="ＭＳ Ｐゴシック" w:eastAsia="ＭＳ Ｐゴシック" w:hAnsi="ＭＳ Ｐゴシック"/>
          <w:color w:val="008000"/>
          <w:sz w:val="22"/>
        </w:rPr>
        <w:t>）</w:t>
      </w:r>
    </w:p>
    <w:p w14:paraId="6CC487F5" w14:textId="77777777" w:rsidR="001D27A5" w:rsidRPr="00055598" w:rsidRDefault="001D27A5" w:rsidP="00E24155">
      <w:pPr>
        <w:snapToGrid w:val="0"/>
        <w:jc w:val="left"/>
        <w:rPr>
          <w:rFonts w:ascii="ＭＳ Ｐゴシック" w:eastAsia="ＭＳ Ｐゴシック" w:hAnsi="ＭＳ Ｐゴシック"/>
          <w:color w:val="0000FF"/>
          <w:sz w:val="22"/>
        </w:rPr>
      </w:pPr>
    </w:p>
    <w:p w14:paraId="130ACA66" w14:textId="77777777"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003759C" w14:textId="77777777"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責任医師及び実施医療機関の管理者は、本研究に関するモニタリング及び監査並びに認定臨床研究審査委員会及び規制当局による調査を受け入れ、その際には本研究に関する原資料等の全ての資料を閲覧に供することを保証する。</w:t>
      </w:r>
    </w:p>
    <w:p w14:paraId="3FC3B13F" w14:textId="77777777" w:rsidR="001D27A5" w:rsidRPr="00055598" w:rsidRDefault="001D27A5" w:rsidP="00E24155">
      <w:pPr>
        <w:snapToGrid w:val="0"/>
        <w:jc w:val="left"/>
        <w:rPr>
          <w:rFonts w:ascii="ＭＳ Ｐゴシック" w:eastAsia="ＭＳ Ｐゴシック" w:hAnsi="ＭＳ Ｐゴシック"/>
          <w:sz w:val="22"/>
        </w:rPr>
      </w:pPr>
    </w:p>
    <w:p w14:paraId="517393FB" w14:textId="30E9C06E" w:rsidR="001D27A5" w:rsidRPr="00A803B1" w:rsidRDefault="001D27A5" w:rsidP="00E24155">
      <w:pPr>
        <w:pStyle w:val="2"/>
        <w:snapToGrid w:val="0"/>
        <w:jc w:val="left"/>
        <w:rPr>
          <w:rFonts w:ascii="ＭＳ Ｐゴシック" w:eastAsia="ＭＳ Ｐゴシック" w:hAnsi="ＭＳ Ｐゴシック"/>
          <w:b/>
          <w:bCs/>
          <w:sz w:val="22"/>
        </w:rPr>
      </w:pPr>
      <w:bookmarkStart w:id="77" w:name="_Toc217554171"/>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5</w:t>
      </w:r>
      <w:r w:rsidRPr="00A803B1">
        <w:rPr>
          <w:rFonts w:ascii="ＭＳ Ｐゴシック" w:eastAsia="ＭＳ Ｐゴシック" w:hAnsi="ＭＳ Ｐゴシック" w:hint="eastAsia"/>
          <w:b/>
          <w:bCs/>
          <w:sz w:val="22"/>
        </w:rPr>
        <w:t>-3　モニタリング</w:t>
      </w:r>
      <w:bookmarkEnd w:id="77"/>
    </w:p>
    <w:p w14:paraId="5A00D2B5" w14:textId="77777777"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①</w:t>
      </w:r>
      <w:r w:rsidRPr="003C349B">
        <w:rPr>
          <w:rFonts w:ascii="ＭＳ Ｐゴシック" w:eastAsia="ＭＳ Ｐゴシック" w:hAnsi="ＭＳ Ｐゴシック"/>
          <w:color w:val="008000"/>
          <w:sz w:val="22"/>
        </w:rPr>
        <w:t xml:space="preserve"> モニタリングを実施する場合にあっては、次に掲げる事項について留意すること。</w:t>
      </w:r>
    </w:p>
    <w:p w14:paraId="6CA05161" w14:textId="77777777" w:rsidR="001D27A5" w:rsidRPr="003C349B" w:rsidRDefault="001D27A5" w:rsidP="00855146">
      <w:pPr>
        <w:snapToGrid w:val="0"/>
        <w:ind w:firstLineChars="129" w:firstLine="284"/>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（ア）臨床研究の対象者の人権の保護、安全の確保が図られていること。</w:t>
      </w:r>
    </w:p>
    <w:p w14:paraId="5D5ED818" w14:textId="77777777" w:rsidR="001D27A5" w:rsidRPr="003C349B" w:rsidRDefault="001D27A5" w:rsidP="00855146">
      <w:pPr>
        <w:snapToGrid w:val="0"/>
        <w:ind w:firstLineChars="129" w:firstLine="284"/>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（イ）臨床研究が最新の実施計画、研究計画書及び本規則を遵守して実施されていること。</w:t>
      </w:r>
    </w:p>
    <w:p w14:paraId="1A94F341" w14:textId="77777777" w:rsidR="001D27A5" w:rsidRPr="003C349B" w:rsidRDefault="001D27A5" w:rsidP="00855146">
      <w:pPr>
        <w:snapToGrid w:val="0"/>
        <w:ind w:firstLineChars="129" w:firstLine="284"/>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（ウ）臨床研究の実施について臨床研究の対象者から文書により同意を得ていること。</w:t>
      </w:r>
    </w:p>
    <w:p w14:paraId="5F44B29E" w14:textId="77777777" w:rsidR="001D27A5" w:rsidRPr="003C349B" w:rsidRDefault="001D27A5" w:rsidP="00855146">
      <w:pPr>
        <w:snapToGrid w:val="0"/>
        <w:ind w:firstLineChars="129" w:firstLine="284"/>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（エ）記録等が正確であることについて原資料等に照らして検証すること。</w:t>
      </w:r>
    </w:p>
    <w:p w14:paraId="69854577" w14:textId="77777777"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②</w:t>
      </w:r>
      <w:r w:rsidRPr="003C349B">
        <w:rPr>
          <w:rFonts w:ascii="ＭＳ Ｐゴシック" w:eastAsia="ＭＳ Ｐゴシック" w:hAnsi="ＭＳ Ｐゴシック"/>
          <w:color w:val="008000"/>
          <w:sz w:val="22"/>
        </w:rPr>
        <w:t xml:space="preserve"> 手順書においては、当該研究のリスクに応じて重点的に確認する事項を定めるなど、当該研</w:t>
      </w:r>
      <w:r w:rsidRPr="003C349B">
        <w:rPr>
          <w:rFonts w:ascii="ＭＳ Ｐゴシック" w:eastAsia="ＭＳ Ｐゴシック" w:hAnsi="ＭＳ Ｐゴシック" w:hint="eastAsia"/>
          <w:color w:val="008000"/>
          <w:sz w:val="22"/>
        </w:rPr>
        <w:t>究におけるモニタリングの方法や関係者の責務についてあらかじめ計画を立て、計画されたモニタリングが適切に行われるよう具体的な手順を定めること。</w:t>
      </w:r>
    </w:p>
    <w:p w14:paraId="38C6DFEA" w14:textId="77777777"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なお、手順書に記載すべき内容を研究計画書に記載する場合は、当該研究計画書の記載をもって手順書とみなすことができる。</w:t>
      </w:r>
    </w:p>
    <w:p w14:paraId="4088ED3F" w14:textId="251E901D"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③</w:t>
      </w:r>
      <w:r w:rsidRPr="003C349B">
        <w:rPr>
          <w:rFonts w:ascii="ＭＳ Ｐゴシック" w:eastAsia="ＭＳ Ｐゴシック" w:hAnsi="ＭＳ Ｐゴシック"/>
          <w:color w:val="008000"/>
          <w:sz w:val="22"/>
        </w:rPr>
        <w:t xml:space="preserve"> モニタリングを担当する者は、規則、実施計画及び研究計画書、説明同意文書</w:t>
      </w:r>
      <w:r w:rsidR="000A7919">
        <w:rPr>
          <w:rFonts w:ascii="ＭＳ Ｐゴシック" w:eastAsia="ＭＳ Ｐゴシック" w:hAnsi="ＭＳ Ｐゴシック" w:hint="eastAsia"/>
          <w:color w:val="008000"/>
          <w:sz w:val="22"/>
        </w:rPr>
        <w:t>並びに</w:t>
      </w:r>
      <w:r w:rsidRPr="003C349B">
        <w:rPr>
          <w:rFonts w:ascii="ＭＳ Ｐゴシック" w:eastAsia="ＭＳ Ｐゴシック" w:hAnsi="ＭＳ Ｐゴシック"/>
          <w:color w:val="008000"/>
          <w:sz w:val="22"/>
        </w:rPr>
        <w:t>手順書を</w:t>
      </w:r>
      <w:r w:rsidRPr="003C349B">
        <w:rPr>
          <w:rFonts w:ascii="ＭＳ Ｐゴシック" w:eastAsia="ＭＳ Ｐゴシック" w:hAnsi="ＭＳ Ｐゴシック"/>
          <w:color w:val="008000"/>
          <w:sz w:val="22"/>
        </w:rPr>
        <w:lastRenderedPageBreak/>
        <w:t>熟</w:t>
      </w:r>
      <w:r w:rsidRPr="003C349B">
        <w:rPr>
          <w:rFonts w:ascii="ＭＳ Ｐゴシック" w:eastAsia="ＭＳ Ｐゴシック" w:hAnsi="ＭＳ Ｐゴシック" w:hint="eastAsia"/>
          <w:color w:val="008000"/>
          <w:sz w:val="22"/>
        </w:rPr>
        <w:t>知していること。</w:t>
      </w:r>
    </w:p>
    <w:p w14:paraId="60027089" w14:textId="77777777"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④</w:t>
      </w:r>
      <w:r w:rsidRPr="003C349B">
        <w:rPr>
          <w:rFonts w:ascii="ＭＳ Ｐゴシック" w:eastAsia="ＭＳ Ｐゴシック" w:hAnsi="ＭＳ Ｐゴシック"/>
          <w:color w:val="008000"/>
          <w:sz w:val="22"/>
        </w:rPr>
        <w:t xml:space="preserve"> モニタリングの結果は、疾病等、不適合等の重要な発見事項又は事実関係等の内容を要約し</w:t>
      </w:r>
      <w:r w:rsidRPr="003C349B">
        <w:rPr>
          <w:rFonts w:ascii="ＭＳ Ｐゴシック" w:eastAsia="ＭＳ Ｐゴシック" w:hAnsi="ＭＳ Ｐゴシック" w:hint="eastAsia"/>
          <w:color w:val="008000"/>
          <w:sz w:val="22"/>
        </w:rPr>
        <w:t>た報告書によって取りまとめること。</w:t>
      </w:r>
    </w:p>
    <w:p w14:paraId="58A43220" w14:textId="77777777"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⑤</w:t>
      </w:r>
      <w:r w:rsidRPr="003C349B">
        <w:rPr>
          <w:rFonts w:ascii="ＭＳ Ｐゴシック" w:eastAsia="ＭＳ Ｐゴシック" w:hAnsi="ＭＳ Ｐゴシック"/>
          <w:color w:val="008000"/>
          <w:sz w:val="22"/>
        </w:rPr>
        <w:t xml:space="preserve"> 対象者への研究実施が適切に実施されているかダブルチェックが働くよう担保できれば、同</w:t>
      </w:r>
      <w:r w:rsidRPr="003C349B">
        <w:rPr>
          <w:rFonts w:ascii="ＭＳ Ｐゴシック" w:eastAsia="ＭＳ Ｐゴシック" w:hAnsi="ＭＳ Ｐゴシック" w:hint="eastAsia"/>
          <w:color w:val="008000"/>
          <w:sz w:val="22"/>
        </w:rPr>
        <w:t>じ臨床研究に従事する他の研究分担医師がモニタリングを行っても差し支えない。</w:t>
      </w:r>
    </w:p>
    <w:p w14:paraId="2E23E738" w14:textId="356BC831" w:rsidR="001D27A5" w:rsidRPr="003C349B" w:rsidRDefault="001D27A5" w:rsidP="002C2995">
      <w:pPr>
        <w:snapToGrid w:val="0"/>
        <w:jc w:val="righ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Pr="003C349B">
        <w:rPr>
          <w:rFonts w:ascii="ＭＳ Ｐゴシック" w:eastAsia="ＭＳ Ｐゴシック" w:hAnsi="ＭＳ Ｐゴシック" w:hint="eastAsia"/>
          <w:color w:val="008000"/>
          <w:sz w:val="22"/>
        </w:rPr>
        <w:t>（</w:t>
      </w:r>
      <w:r w:rsidR="00152752">
        <w:rPr>
          <w:rFonts w:ascii="ＭＳ Ｐゴシック" w:eastAsia="ＭＳ Ｐゴシック" w:hAnsi="ＭＳ Ｐゴシック" w:hint="eastAsia"/>
          <w:color w:val="008000"/>
          <w:sz w:val="22"/>
        </w:rPr>
        <w:t>19</w:t>
      </w:r>
      <w:r w:rsidRPr="003C349B">
        <w:rPr>
          <w:rFonts w:ascii="ＭＳ Ｐゴシック" w:eastAsia="ＭＳ Ｐゴシック" w:hAnsi="ＭＳ Ｐゴシック"/>
          <w:color w:val="008000"/>
          <w:sz w:val="22"/>
        </w:rPr>
        <w:t>）規則第17条関係）</w:t>
      </w:r>
    </w:p>
    <w:p w14:paraId="326A10E8" w14:textId="5D4D3295" w:rsidR="001D27A5" w:rsidRPr="00055598" w:rsidRDefault="001D27A5" w:rsidP="00E24155">
      <w:pPr>
        <w:snapToGrid w:val="0"/>
        <w:jc w:val="left"/>
        <w:rPr>
          <w:rFonts w:ascii="ＭＳ Ｐゴシック" w:eastAsia="ＭＳ Ｐゴシック" w:hAnsi="ＭＳ Ｐゴシック"/>
          <w:sz w:val="22"/>
        </w:rPr>
      </w:pPr>
    </w:p>
    <w:p w14:paraId="2A176BA6" w14:textId="31E93520"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F899133" w14:textId="469D83F3" w:rsidR="001D27A5" w:rsidRPr="00055598" w:rsidRDefault="001D27A5"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HOPE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color w:val="0000FF"/>
          <w:sz w:val="22"/>
        </w:rPr>
        <w:t>（臨床研究支援システム）のモニタリング機能を用いて、群馬大学医学部附属病院先端医療開発センター</w:t>
      </w:r>
      <w:r w:rsidR="00452471" w:rsidRPr="00055598">
        <w:rPr>
          <w:rFonts w:ascii="ＭＳ Ｐゴシック" w:eastAsia="ＭＳ Ｐゴシック" w:hAnsi="ＭＳ Ｐゴシック" w:hint="eastAsia"/>
          <w:color w:val="0000FF"/>
          <w:sz w:val="22"/>
        </w:rPr>
        <w:t>の</w:t>
      </w:r>
      <w:r w:rsidRPr="00055598">
        <w:rPr>
          <w:rFonts w:ascii="ＭＳ Ｐゴシック" w:eastAsia="ＭＳ Ｐゴシック" w:hAnsi="ＭＳ Ｐゴシック"/>
          <w:color w:val="0000FF"/>
          <w:sz w:val="22"/>
        </w:rPr>
        <w:t>モニターが「モニタリングに関する手順書」に従ってモニタリングを実施する。</w:t>
      </w:r>
    </w:p>
    <w:p w14:paraId="3B943FD3" w14:textId="77777777" w:rsidR="001D27A5" w:rsidRPr="00055598" w:rsidRDefault="001D27A5"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モニタリング担当者は、本研究が臨床研究法、関連通知及び本研究計画書を遵守して実施されていることを確認し、原資料との不一致、記載内容の不整合及び論理的矛盾がある場合は、必要に応じて研究責任医師に症例報告書の変更又は修正を求める。</w:t>
      </w:r>
    </w:p>
    <w:p w14:paraId="41614384" w14:textId="0B04C097" w:rsidR="001D27A5" w:rsidRDefault="001D27A5" w:rsidP="00E24155">
      <w:pPr>
        <w:snapToGrid w:val="0"/>
        <w:jc w:val="left"/>
        <w:rPr>
          <w:rFonts w:ascii="ＭＳ Ｐゴシック" w:eastAsia="ＭＳ Ｐゴシック" w:hAnsi="ＭＳ Ｐゴシック"/>
          <w:sz w:val="22"/>
        </w:rPr>
      </w:pPr>
    </w:p>
    <w:p w14:paraId="505D0E7C" w14:textId="685B1EDE" w:rsidR="003A26B0" w:rsidRDefault="00754337" w:rsidP="00E2415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color w:val="FF0000"/>
          <w:sz w:val="22"/>
        </w:rPr>
        <w:t>モニタリングに関する</w:t>
      </w:r>
      <w:r w:rsidR="003A26B0">
        <w:rPr>
          <w:rFonts w:ascii="ＭＳ Ｐゴシック" w:eastAsia="ＭＳ Ｐゴシック" w:hAnsi="ＭＳ Ｐゴシック" w:hint="eastAsia"/>
          <w:color w:val="FF0000"/>
          <w:sz w:val="22"/>
        </w:rPr>
        <w:t>手順書に記載すべき内容を研究計画書に記載する場合は、研究計画書の記載をもって手順書とみなすため、モニタリングの方法・手順について</w:t>
      </w:r>
      <w:r w:rsidR="004379A6">
        <w:rPr>
          <w:rFonts w:ascii="ＭＳ Ｐゴシック" w:eastAsia="ＭＳ Ｐゴシック" w:hAnsi="ＭＳ Ｐゴシック" w:hint="eastAsia"/>
          <w:color w:val="FF0000"/>
          <w:sz w:val="22"/>
        </w:rPr>
        <w:t>、</w:t>
      </w:r>
      <w:r w:rsidR="003A26B0">
        <w:rPr>
          <w:rFonts w:ascii="ＭＳ Ｐゴシック" w:eastAsia="ＭＳ Ｐゴシック" w:hAnsi="ＭＳ Ｐゴシック" w:hint="eastAsia"/>
          <w:color w:val="FF0000"/>
          <w:sz w:val="22"/>
        </w:rPr>
        <w:t>具体的に記載して下さい。</w:t>
      </w:r>
    </w:p>
    <w:p w14:paraId="3957C622" w14:textId="77777777" w:rsidR="003A26B0" w:rsidRPr="003A26B0" w:rsidRDefault="003A26B0" w:rsidP="00E24155">
      <w:pPr>
        <w:snapToGrid w:val="0"/>
        <w:jc w:val="left"/>
        <w:rPr>
          <w:rFonts w:ascii="ＭＳ Ｐゴシック" w:eastAsia="ＭＳ Ｐゴシック" w:hAnsi="ＭＳ Ｐゴシック"/>
          <w:sz w:val="22"/>
        </w:rPr>
      </w:pPr>
    </w:p>
    <w:p w14:paraId="4B67EBD4" w14:textId="26BFF293"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9925DD" w:rsidRPr="009925DD">
        <w:rPr>
          <w:rFonts w:ascii="ＭＳ Ｐゴシック" w:eastAsia="ＭＳ Ｐゴシック" w:hAnsi="ＭＳ Ｐゴシック" w:hint="eastAsia"/>
          <w:color w:val="FF0000"/>
          <w:sz w:val="22"/>
        </w:rPr>
        <w:t>中央モニタリングを実施する場合</w:t>
      </w:r>
    </w:p>
    <w:p w14:paraId="61272228" w14:textId="68266A1B" w:rsidR="005A4CCE"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541BF" w:rsidRPr="00055598">
        <w:rPr>
          <w:rFonts w:ascii="ＭＳ Ｐゴシック" w:eastAsia="ＭＳ Ｐゴシック" w:hAnsi="ＭＳ Ｐゴシック" w:hint="eastAsia"/>
          <w:color w:val="0000FF"/>
          <w:sz w:val="22"/>
        </w:rPr>
        <w:t>本研究が臨床研究法、関連通知及び本研究計画書を遵守して実施されていること</w:t>
      </w:r>
      <w:r w:rsidR="00B541BF">
        <w:rPr>
          <w:rFonts w:ascii="ＭＳ Ｐゴシック" w:eastAsia="ＭＳ Ｐゴシック" w:hAnsi="ＭＳ Ｐゴシック" w:hint="eastAsia"/>
          <w:color w:val="0000FF"/>
          <w:sz w:val="22"/>
        </w:rPr>
        <w:t>、及びEDCによりデータが正確に収集されていることを確認する目的でモニタリングを実施する。</w:t>
      </w:r>
      <w:r w:rsidRPr="00055598">
        <w:rPr>
          <w:rFonts w:ascii="ＭＳ Ｐゴシック" w:eastAsia="ＭＳ Ｐゴシック" w:hAnsi="ＭＳ Ｐゴシック" w:hint="eastAsia"/>
          <w:color w:val="0000FF"/>
          <w:sz w:val="22"/>
        </w:rPr>
        <w:t>本研究では、事務局</w:t>
      </w:r>
      <w:r w:rsidR="009925DD">
        <w:rPr>
          <w:rFonts w:ascii="ＭＳ Ｐゴシック" w:eastAsia="ＭＳ Ｐゴシック" w:hAnsi="ＭＳ Ｐゴシック" w:hint="eastAsia"/>
          <w:color w:val="0000FF"/>
          <w:sz w:val="22"/>
        </w:rPr>
        <w:t>（</w:t>
      </w:r>
      <w:r w:rsidR="009925DD" w:rsidRPr="009925DD">
        <w:rPr>
          <w:rFonts w:ascii="ＭＳ Ｐゴシック" w:eastAsia="ＭＳ Ｐゴシック" w:hAnsi="ＭＳ Ｐゴシック" w:hint="eastAsia"/>
          <w:color w:val="FF0000"/>
          <w:sz w:val="22"/>
        </w:rPr>
        <w:t>または</w:t>
      </w:r>
      <w:r w:rsidR="009925DD">
        <w:rPr>
          <w:rFonts w:ascii="ＭＳ Ｐゴシック" w:eastAsia="ＭＳ Ｐゴシック" w:hAnsi="ＭＳ Ｐゴシック" w:hint="eastAsia"/>
          <w:color w:val="0000FF"/>
          <w:sz w:val="22"/>
        </w:rPr>
        <w:t>データセンター）</w:t>
      </w:r>
      <w:r w:rsidRPr="00055598">
        <w:rPr>
          <w:rFonts w:ascii="ＭＳ Ｐゴシック" w:eastAsia="ＭＳ Ｐゴシック" w:hAnsi="ＭＳ Ｐゴシック" w:hint="eastAsia"/>
          <w:color w:val="0000FF"/>
          <w:sz w:val="22"/>
        </w:rPr>
        <w:t>に収集される症例報告書等のデータに基づいて中央モニタリングを実施する。</w:t>
      </w:r>
      <w:r w:rsidR="009925DD">
        <w:rPr>
          <w:rFonts w:ascii="ＭＳ Ｐゴシック" w:eastAsia="ＭＳ Ｐゴシック" w:hAnsi="ＭＳ Ｐゴシック" w:hint="eastAsia"/>
          <w:color w:val="0000FF"/>
          <w:sz w:val="22"/>
        </w:rPr>
        <w:t>施設訪問によって原資料との照合を含めて行う施設モニタリングは実施しない。</w:t>
      </w:r>
    </w:p>
    <w:p w14:paraId="33F5F2D5" w14:textId="1374D0C3" w:rsidR="005A4CCE" w:rsidRDefault="00380C8D" w:rsidP="005A4CCE">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中央モニタリングに従事する者は、中央モニタリング実施後に中央モニタリング報告書を作成し、</w:t>
      </w:r>
      <w:r w:rsidR="008C3839">
        <w:rPr>
          <w:rFonts w:ascii="ＭＳ Ｐゴシック" w:eastAsia="ＭＳ Ｐゴシック" w:hAnsi="ＭＳ Ｐゴシック" w:hint="eastAsia"/>
          <w:color w:val="0000FF"/>
          <w:sz w:val="22"/>
        </w:rPr>
        <w:t>統括管理者</w:t>
      </w:r>
      <w:r>
        <w:rPr>
          <w:rFonts w:ascii="ＭＳ Ｐゴシック" w:eastAsia="ＭＳ Ｐゴシック" w:hAnsi="ＭＳ Ｐゴシック" w:hint="eastAsia"/>
          <w:color w:val="0000FF"/>
          <w:sz w:val="22"/>
        </w:rPr>
        <w:t>に</w:t>
      </w:r>
      <w:r w:rsidR="00204D9B">
        <w:rPr>
          <w:rFonts w:ascii="ＭＳ Ｐゴシック" w:eastAsia="ＭＳ Ｐゴシック" w:hAnsi="ＭＳ Ｐゴシック" w:hint="eastAsia"/>
          <w:color w:val="0000FF"/>
          <w:sz w:val="22"/>
        </w:rPr>
        <w:t>報告する。</w:t>
      </w:r>
    </w:p>
    <w:p w14:paraId="2F72F8CA" w14:textId="0B6E0122" w:rsidR="00380C8D" w:rsidRDefault="005A4CCE" w:rsidP="005A4CCE">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中央</w:t>
      </w:r>
      <w:r w:rsidRPr="005A4CCE">
        <w:rPr>
          <w:rFonts w:ascii="ＭＳ Ｐゴシック" w:eastAsia="ＭＳ Ｐゴシック" w:hAnsi="ＭＳ Ｐゴシック" w:hint="eastAsia"/>
          <w:color w:val="0000FF"/>
          <w:sz w:val="22"/>
        </w:rPr>
        <w:t>モニタリングの目的は、問題点をフィードバックして研究の科学性倫理性を高めることであり、研究や施設の問題点の摘発を意図したものではないため、</w:t>
      </w:r>
      <w:r w:rsidR="008C3839">
        <w:rPr>
          <w:rFonts w:ascii="ＭＳ Ｐゴシック" w:eastAsia="ＭＳ Ｐゴシック" w:hAnsi="ＭＳ Ｐゴシック" w:hint="eastAsia"/>
          <w:color w:val="0000FF"/>
          <w:sz w:val="22"/>
        </w:rPr>
        <w:t>統括管理者</w:t>
      </w:r>
      <w:r w:rsidRPr="005A4CCE">
        <w:rPr>
          <w:rFonts w:ascii="ＭＳ Ｐゴシック" w:eastAsia="ＭＳ Ｐゴシック" w:hAnsi="ＭＳ Ｐゴシック" w:hint="eastAsia"/>
          <w:color w:val="0000FF"/>
          <w:sz w:val="22"/>
        </w:rPr>
        <w:t>は</w:t>
      </w:r>
      <w:r>
        <w:rPr>
          <w:rFonts w:ascii="ＭＳ Ｐゴシック" w:eastAsia="ＭＳ Ｐゴシック" w:hAnsi="ＭＳ Ｐゴシック" w:hint="eastAsia"/>
          <w:color w:val="0000FF"/>
          <w:sz w:val="22"/>
        </w:rPr>
        <w:t>中央</w:t>
      </w:r>
      <w:r w:rsidRPr="005A4CCE">
        <w:rPr>
          <w:rFonts w:ascii="ＭＳ Ｐゴシック" w:eastAsia="ＭＳ Ｐゴシック" w:hAnsi="ＭＳ Ｐゴシック" w:hint="eastAsia"/>
          <w:color w:val="0000FF"/>
          <w:sz w:val="22"/>
        </w:rPr>
        <w:t>モニタリング</w:t>
      </w:r>
      <w:r>
        <w:rPr>
          <w:rFonts w:ascii="ＭＳ Ｐゴシック" w:eastAsia="ＭＳ Ｐゴシック" w:hAnsi="ＭＳ Ｐゴシック" w:hint="eastAsia"/>
          <w:color w:val="0000FF"/>
          <w:sz w:val="22"/>
        </w:rPr>
        <w:t>報告書</w:t>
      </w:r>
      <w:r w:rsidRPr="005A4CCE">
        <w:rPr>
          <w:rFonts w:ascii="ＭＳ Ｐゴシック" w:eastAsia="ＭＳ Ｐゴシック" w:hAnsi="ＭＳ Ｐゴシック" w:hint="eastAsia"/>
          <w:color w:val="0000FF"/>
          <w:sz w:val="22"/>
        </w:rPr>
        <w:t>を検討し、問題点を参加施設の研究者と情報共有し、その改善に努める。</w:t>
      </w:r>
    </w:p>
    <w:p w14:paraId="4C6F8415" w14:textId="77777777" w:rsidR="005A4CCE" w:rsidRDefault="005A4CCE" w:rsidP="005A4CCE">
      <w:pPr>
        <w:snapToGrid w:val="0"/>
        <w:ind w:firstLineChars="100" w:firstLine="220"/>
        <w:jc w:val="left"/>
        <w:rPr>
          <w:rFonts w:ascii="ＭＳ Ｐゴシック" w:eastAsia="ＭＳ Ｐゴシック" w:hAnsi="ＭＳ Ｐゴシック"/>
          <w:color w:val="0000FF"/>
          <w:sz w:val="22"/>
        </w:rPr>
      </w:pPr>
    </w:p>
    <w:p w14:paraId="2D549E01" w14:textId="13815270" w:rsidR="005A4CCE" w:rsidRPr="00380C8D" w:rsidRDefault="005A4CCE" w:rsidP="005A4CCE">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◆中央モニタリングについて</w:t>
      </w:r>
    </w:p>
    <w:p w14:paraId="0E1A40F5" w14:textId="7D109DB4" w:rsidR="00380C8D" w:rsidRPr="003A26B0" w:rsidRDefault="005A4CCE" w:rsidP="00E24155">
      <w:pPr>
        <w:snapToGrid w:val="0"/>
        <w:jc w:val="left"/>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3A26B0">
        <w:rPr>
          <w:rFonts w:ascii="ＭＳ Ｐゴシック" w:eastAsia="ＭＳ Ｐゴシック" w:hAnsi="ＭＳ Ｐゴシック" w:hint="eastAsia"/>
          <w:color w:val="0000FF"/>
          <w:sz w:val="22"/>
        </w:rPr>
        <w:t>・原則として年2回、定期的にモニタリングを行う。</w:t>
      </w:r>
    </w:p>
    <w:p w14:paraId="629F5AD5" w14:textId="0F1F9D06" w:rsidR="005A4CCE" w:rsidRPr="003A26B0" w:rsidRDefault="005A4CCE" w:rsidP="00E24155">
      <w:pPr>
        <w:snapToGrid w:val="0"/>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 xml:space="preserve">　　・モニタリング項目</w:t>
      </w:r>
    </w:p>
    <w:p w14:paraId="10137E9E" w14:textId="6C0BCE0D" w:rsidR="005A4CCE" w:rsidRPr="003A26B0" w:rsidRDefault="005A4CCE" w:rsidP="00E73E51">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①症例登録状況：登録数（累積</w:t>
      </w:r>
      <w:r w:rsidRPr="003A26B0">
        <w:rPr>
          <w:rFonts w:ascii="ＭＳ Ｐゴシック" w:eastAsia="ＭＳ Ｐゴシック" w:hAnsi="ＭＳ Ｐゴシック"/>
          <w:color w:val="0000FF"/>
          <w:sz w:val="22"/>
        </w:rPr>
        <w:t>/期間別、群/施設別</w:t>
      </w:r>
      <w:r w:rsidRPr="003A26B0">
        <w:rPr>
          <w:rFonts w:ascii="ＭＳ Ｐゴシック" w:eastAsia="ＭＳ Ｐゴシック" w:hAnsi="ＭＳ Ｐゴシック" w:hint="eastAsia"/>
          <w:color w:val="0000FF"/>
          <w:sz w:val="22"/>
        </w:rPr>
        <w:t>）</w:t>
      </w:r>
    </w:p>
    <w:p w14:paraId="15C03601" w14:textId="4A2924A0" w:rsidR="005A4CCE" w:rsidRPr="003A26B0" w:rsidRDefault="005A4CCE" w:rsidP="00E73E51">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②適格性</w:t>
      </w:r>
      <w:r w:rsidR="00B541BF" w:rsidRPr="003A26B0">
        <w:rPr>
          <w:rFonts w:ascii="ＭＳ Ｐゴシック" w:eastAsia="ＭＳ Ｐゴシック" w:hAnsi="ＭＳ Ｐゴシック" w:hint="eastAsia"/>
          <w:color w:val="0000FF"/>
          <w:sz w:val="22"/>
        </w:rPr>
        <w:t>：不適格</w:t>
      </w:r>
      <w:r w:rsidR="003B455C" w:rsidRPr="003A26B0">
        <w:rPr>
          <w:rFonts w:ascii="ＭＳ Ｐゴシック" w:eastAsia="ＭＳ Ｐゴシック" w:hAnsi="ＭＳ Ｐゴシック" w:hint="eastAsia"/>
          <w:color w:val="0000FF"/>
          <w:sz w:val="22"/>
        </w:rPr>
        <w:t>症例</w:t>
      </w:r>
      <w:r w:rsidR="00B541BF" w:rsidRPr="003A26B0">
        <w:rPr>
          <w:rFonts w:ascii="ＭＳ Ｐゴシック" w:eastAsia="ＭＳ Ｐゴシック" w:hAnsi="ＭＳ Ｐゴシック"/>
          <w:color w:val="0000FF"/>
          <w:sz w:val="22"/>
        </w:rPr>
        <w:t>/不適格の可能性のある研究対象者（患者）</w:t>
      </w:r>
      <w:r w:rsidR="00B541BF" w:rsidRPr="003A26B0">
        <w:rPr>
          <w:rFonts w:ascii="ＭＳ Ｐゴシック" w:eastAsia="ＭＳ Ｐゴシック" w:hAnsi="ＭＳ Ｐゴシック" w:hint="eastAsia"/>
          <w:color w:val="0000FF"/>
          <w:sz w:val="22"/>
        </w:rPr>
        <w:t>（</w:t>
      </w:r>
      <w:r w:rsidR="00B541BF" w:rsidRPr="003A26B0">
        <w:rPr>
          <w:rFonts w:ascii="ＭＳ Ｐゴシック" w:eastAsia="ＭＳ Ｐゴシック" w:hAnsi="ＭＳ Ｐゴシック"/>
          <w:color w:val="0000FF"/>
          <w:sz w:val="22"/>
        </w:rPr>
        <w:t>群/施設</w:t>
      </w:r>
      <w:r w:rsidR="00B541BF" w:rsidRPr="003A26B0">
        <w:rPr>
          <w:rFonts w:ascii="ＭＳ Ｐゴシック" w:eastAsia="ＭＳ Ｐゴシック" w:hAnsi="ＭＳ Ｐゴシック" w:hint="eastAsia"/>
          <w:color w:val="0000FF"/>
          <w:sz w:val="22"/>
        </w:rPr>
        <w:t>別）</w:t>
      </w:r>
    </w:p>
    <w:p w14:paraId="535A999E" w14:textId="59FFE91D" w:rsidR="00E73E51" w:rsidRPr="003A26B0" w:rsidRDefault="003B455C" w:rsidP="00E73E51">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③</w:t>
      </w:r>
      <w:r w:rsidR="00357944">
        <w:rPr>
          <w:rFonts w:ascii="ＭＳ Ｐゴシック" w:eastAsia="ＭＳ Ｐゴシック" w:hAnsi="ＭＳ Ｐゴシック" w:hint="eastAsia"/>
          <w:color w:val="0000FF"/>
          <w:sz w:val="22"/>
        </w:rPr>
        <w:t>研究</w:t>
      </w:r>
      <w:r w:rsidR="00E73E51" w:rsidRPr="003A26B0">
        <w:rPr>
          <w:rFonts w:ascii="ＭＳ Ｐゴシック" w:eastAsia="ＭＳ Ｐゴシック" w:hAnsi="ＭＳ Ｐゴシック"/>
          <w:color w:val="0000FF"/>
          <w:sz w:val="22"/>
        </w:rPr>
        <w:t>治療中/治療終了の別、中止/終了理由</w:t>
      </w:r>
    </w:p>
    <w:p w14:paraId="55C4242E" w14:textId="09C01D45" w:rsidR="00E73E51" w:rsidRPr="003A26B0" w:rsidRDefault="003B455C" w:rsidP="00E73E51">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④</w:t>
      </w:r>
      <w:r w:rsidR="00E73E51" w:rsidRPr="003A26B0">
        <w:rPr>
          <w:rFonts w:ascii="ＭＳ Ｐゴシック" w:eastAsia="ＭＳ Ｐゴシック" w:hAnsi="ＭＳ Ｐゴシック"/>
          <w:color w:val="0000FF"/>
          <w:sz w:val="22"/>
        </w:rPr>
        <w:t>逸脱</w:t>
      </w:r>
      <w:r w:rsidRPr="003A26B0">
        <w:rPr>
          <w:rFonts w:ascii="ＭＳ Ｐゴシック" w:eastAsia="ＭＳ Ｐゴシック" w:hAnsi="ＭＳ Ｐゴシック" w:hint="eastAsia"/>
          <w:color w:val="0000FF"/>
          <w:sz w:val="22"/>
        </w:rPr>
        <w:t>症例</w:t>
      </w:r>
      <w:r w:rsidR="00E73E51" w:rsidRPr="003A26B0">
        <w:rPr>
          <w:rFonts w:ascii="ＭＳ Ｐゴシック" w:eastAsia="ＭＳ Ｐゴシック" w:hAnsi="ＭＳ Ｐゴシック"/>
          <w:color w:val="0000FF"/>
          <w:sz w:val="22"/>
        </w:rPr>
        <w:t>：群/施設</w:t>
      </w:r>
      <w:r w:rsidRPr="003A26B0">
        <w:rPr>
          <w:rFonts w:ascii="ＭＳ Ｐゴシック" w:eastAsia="ＭＳ Ｐゴシック" w:hAnsi="ＭＳ Ｐゴシック" w:hint="eastAsia"/>
          <w:color w:val="0000FF"/>
          <w:sz w:val="22"/>
        </w:rPr>
        <w:t>別</w:t>
      </w:r>
    </w:p>
    <w:p w14:paraId="60ACD41F" w14:textId="5AED950A" w:rsidR="00E73E51" w:rsidRPr="003A26B0" w:rsidRDefault="003B455C" w:rsidP="003B455C">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⑤</w:t>
      </w:r>
      <w:r w:rsidR="00E73E51" w:rsidRPr="003A26B0">
        <w:rPr>
          <w:rFonts w:ascii="ＭＳ Ｐゴシック" w:eastAsia="ＭＳ Ｐゴシック" w:hAnsi="ＭＳ Ｐゴシック"/>
          <w:color w:val="0000FF"/>
          <w:sz w:val="22"/>
        </w:rPr>
        <w:t>重篤な有害事象</w:t>
      </w:r>
    </w:p>
    <w:p w14:paraId="38F1A649" w14:textId="7AB9802B" w:rsidR="00E73E51" w:rsidRPr="003A26B0" w:rsidRDefault="003B455C" w:rsidP="00E73E51">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⑥</w:t>
      </w:r>
      <w:r w:rsidR="00E73E51" w:rsidRPr="003A26B0">
        <w:rPr>
          <w:rFonts w:ascii="ＭＳ Ｐゴシック" w:eastAsia="ＭＳ Ｐゴシック" w:hAnsi="ＭＳ Ｐゴシック"/>
          <w:color w:val="0000FF"/>
          <w:sz w:val="22"/>
        </w:rPr>
        <w:t>全生存期間、無増悪生存期間（または無再発生存期間等）</w:t>
      </w:r>
    </w:p>
    <w:p w14:paraId="4FF1D851" w14:textId="71724DFA" w:rsidR="005A4CCE" w:rsidRPr="003A26B0" w:rsidRDefault="003B455C" w:rsidP="00E73E51">
      <w:pPr>
        <w:snapToGrid w:val="0"/>
        <w:ind w:firstLineChars="257" w:firstLine="565"/>
        <w:jc w:val="left"/>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⑦</w:t>
      </w:r>
      <w:r w:rsidR="00E73E51" w:rsidRPr="003A26B0">
        <w:rPr>
          <w:rFonts w:ascii="ＭＳ Ｐゴシック" w:eastAsia="ＭＳ Ｐゴシック" w:hAnsi="ＭＳ Ｐゴシック"/>
          <w:color w:val="0000FF"/>
          <w:sz w:val="22"/>
        </w:rPr>
        <w:t>その他、研究の進捗や安全性に関する問題点</w:t>
      </w:r>
    </w:p>
    <w:p w14:paraId="518413E2" w14:textId="77777777" w:rsidR="00380C8D" w:rsidRPr="00380C8D" w:rsidRDefault="00380C8D" w:rsidP="00E24155">
      <w:pPr>
        <w:snapToGrid w:val="0"/>
        <w:jc w:val="left"/>
        <w:rPr>
          <w:rFonts w:ascii="ＭＳ Ｐゴシック" w:eastAsia="ＭＳ Ｐゴシック" w:hAnsi="ＭＳ Ｐゴシック"/>
          <w:sz w:val="22"/>
        </w:rPr>
      </w:pPr>
    </w:p>
    <w:p w14:paraId="62527C7C" w14:textId="3696BA8C"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37424F" w:rsidRPr="0037424F">
        <w:rPr>
          <w:rFonts w:ascii="ＭＳ Ｐゴシック" w:eastAsia="ＭＳ Ｐゴシック" w:hAnsi="ＭＳ Ｐゴシック" w:hint="eastAsia"/>
          <w:color w:val="FF0000"/>
          <w:sz w:val="22"/>
        </w:rPr>
        <w:t>業務委託する場合</w:t>
      </w:r>
    </w:p>
    <w:p w14:paraId="117E8E98" w14:textId="1335658A" w:rsidR="001D27A5" w:rsidRPr="00055598" w:rsidRDefault="001D27A5"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本研究のモニタリングは、業務受託機関へモニタリング業務を委託し、別途定める「モニタリング</w:t>
      </w:r>
      <w:r w:rsidR="00BA40F8">
        <w:rPr>
          <w:rFonts w:ascii="ＭＳ Ｐゴシック" w:eastAsia="ＭＳ Ｐゴシック" w:hAnsi="ＭＳ Ｐゴシック" w:hint="eastAsia"/>
          <w:color w:val="0000FF"/>
          <w:sz w:val="22"/>
        </w:rPr>
        <w:t>に関する</w:t>
      </w:r>
      <w:r w:rsidRPr="00055598">
        <w:rPr>
          <w:rFonts w:ascii="ＭＳ Ｐゴシック" w:eastAsia="ＭＳ Ｐゴシック" w:hAnsi="ＭＳ Ｐゴシック" w:hint="eastAsia"/>
          <w:color w:val="0000FF"/>
          <w:sz w:val="22"/>
        </w:rPr>
        <w:t>手順書」に従って</w:t>
      </w:r>
      <w:r w:rsidR="00452471" w:rsidRPr="00055598">
        <w:rPr>
          <w:rFonts w:ascii="ＭＳ Ｐゴシック" w:eastAsia="ＭＳ Ｐゴシック" w:hAnsi="ＭＳ Ｐゴシック" w:hint="eastAsia"/>
          <w:color w:val="0000FF"/>
          <w:sz w:val="22"/>
        </w:rPr>
        <w:t>施設</w:t>
      </w:r>
      <w:r w:rsidRPr="00055598">
        <w:rPr>
          <w:rFonts w:ascii="ＭＳ Ｐゴシック" w:eastAsia="ＭＳ Ｐゴシック" w:hAnsi="ＭＳ Ｐゴシック" w:hint="eastAsia"/>
          <w:color w:val="0000FF"/>
          <w:sz w:val="22"/>
        </w:rPr>
        <w:t>モニタリングを実施する。研究責任医師及び実施医療機関は、モニタリング担当者の求めに応じ、研究対象者のすべての研究関連記録を直接閲覧に供する。</w:t>
      </w:r>
    </w:p>
    <w:p w14:paraId="3F312620" w14:textId="77777777" w:rsidR="001D27A5" w:rsidRPr="00055598" w:rsidRDefault="001D27A5" w:rsidP="00E24155">
      <w:pPr>
        <w:snapToGrid w:val="0"/>
        <w:jc w:val="left"/>
        <w:rPr>
          <w:rFonts w:ascii="ＭＳ Ｐゴシック" w:eastAsia="ＭＳ Ｐゴシック" w:hAnsi="ＭＳ Ｐゴシック"/>
          <w:sz w:val="22"/>
        </w:rPr>
      </w:pPr>
    </w:p>
    <w:p w14:paraId="5B906959" w14:textId="4134B8D9" w:rsidR="001D27A5" w:rsidRPr="00A803B1" w:rsidRDefault="001D27A5" w:rsidP="00E24155">
      <w:pPr>
        <w:pStyle w:val="2"/>
        <w:snapToGrid w:val="0"/>
        <w:jc w:val="left"/>
        <w:rPr>
          <w:rFonts w:ascii="ＭＳ Ｐゴシック" w:eastAsia="ＭＳ Ｐゴシック" w:hAnsi="ＭＳ Ｐゴシック"/>
          <w:b/>
          <w:bCs/>
          <w:sz w:val="22"/>
        </w:rPr>
      </w:pPr>
      <w:bookmarkStart w:id="78" w:name="_Toc217554172"/>
      <w:r w:rsidRPr="00A803B1">
        <w:rPr>
          <w:rFonts w:ascii="ＭＳ Ｐゴシック" w:eastAsia="ＭＳ Ｐゴシック" w:hAnsi="ＭＳ Ｐゴシック" w:hint="eastAsia"/>
          <w:b/>
          <w:bCs/>
          <w:sz w:val="22"/>
        </w:rPr>
        <w:t>1</w:t>
      </w:r>
      <w:r w:rsidR="009E1C6A" w:rsidRPr="00A803B1">
        <w:rPr>
          <w:rFonts w:ascii="ＭＳ Ｐゴシック" w:eastAsia="ＭＳ Ｐゴシック" w:hAnsi="ＭＳ Ｐゴシック" w:hint="eastAsia"/>
          <w:b/>
          <w:bCs/>
          <w:sz w:val="22"/>
        </w:rPr>
        <w:t>5</w:t>
      </w:r>
      <w:r w:rsidRPr="00A803B1">
        <w:rPr>
          <w:rFonts w:ascii="ＭＳ Ｐゴシック" w:eastAsia="ＭＳ Ｐゴシック" w:hAnsi="ＭＳ Ｐゴシック" w:hint="eastAsia"/>
          <w:b/>
          <w:bCs/>
          <w:sz w:val="22"/>
        </w:rPr>
        <w:t>-4　監査</w:t>
      </w:r>
      <w:bookmarkEnd w:id="78"/>
    </w:p>
    <w:p w14:paraId="1FE5BF8B" w14:textId="0A0F5C67" w:rsidR="00276209" w:rsidRDefault="00276209" w:rsidP="00E24155">
      <w:pPr>
        <w:snapToGrid w:val="0"/>
        <w:jc w:val="left"/>
        <w:rPr>
          <w:rFonts w:ascii="ＭＳ Ｐゴシック" w:eastAsia="ＭＳ Ｐゴシック" w:hAnsi="ＭＳ Ｐゴシック"/>
          <w:color w:val="008000"/>
          <w:sz w:val="22"/>
        </w:rPr>
      </w:pPr>
      <w:r w:rsidRPr="00276209">
        <w:rPr>
          <w:rFonts w:ascii="ＭＳ Ｐゴシック" w:eastAsia="ＭＳ Ｐゴシック" w:hAnsi="ＭＳ Ｐゴシック" w:hint="eastAsia"/>
          <w:color w:val="008000"/>
          <w:sz w:val="22"/>
        </w:rPr>
        <w:t>統括管理者は、第二十一条第一項第三号に規定する関与のうち特に重大な関与がある場合その他必要な場合は、研究計画書ごとに監査に関する一の手順書を作成し、当該手順書及び研究計画書に定めるところにより、監査を実施させなければな</w:t>
      </w:r>
      <w:r>
        <w:rPr>
          <w:rFonts w:ascii="ＭＳ Ｐゴシック" w:eastAsia="ＭＳ Ｐゴシック" w:hAnsi="ＭＳ Ｐゴシック" w:hint="eastAsia"/>
          <w:color w:val="008000"/>
          <w:sz w:val="22"/>
        </w:rPr>
        <w:t>りません。（施行規則</w:t>
      </w:r>
      <w:r w:rsidR="00D1106F">
        <w:rPr>
          <w:rFonts w:ascii="ＭＳ Ｐゴシック" w:eastAsia="ＭＳ Ｐゴシック" w:hAnsi="ＭＳ Ｐゴシック" w:hint="eastAsia"/>
          <w:color w:val="008000"/>
          <w:sz w:val="22"/>
        </w:rPr>
        <w:t>第18条）</w:t>
      </w:r>
    </w:p>
    <w:p w14:paraId="4E265F5C" w14:textId="080AC2F4"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lastRenderedPageBreak/>
        <w:t>①</w:t>
      </w:r>
      <w:r w:rsidRPr="003C349B">
        <w:rPr>
          <w:rFonts w:ascii="ＭＳ Ｐゴシック" w:eastAsia="ＭＳ Ｐゴシック" w:hAnsi="ＭＳ Ｐゴシック"/>
          <w:color w:val="008000"/>
          <w:sz w:val="22"/>
        </w:rPr>
        <w:t xml:space="preserve"> 手順書においては、臨床研究の品質保証のために、通常のモニタリングなどの品質管理業務</w:t>
      </w:r>
      <w:r w:rsidRPr="003C349B">
        <w:rPr>
          <w:rFonts w:ascii="ＭＳ Ｐゴシック" w:eastAsia="ＭＳ Ｐゴシック" w:hAnsi="ＭＳ Ｐゴシック" w:hint="eastAsia"/>
          <w:color w:val="008000"/>
          <w:sz w:val="22"/>
        </w:rPr>
        <w:t>とは独立・分離して評価を行い、原資料を直接閲覧することにより臨床研究が適切に実施されていること及び記録の信頼性が十分に保たれていることを確認するため、当該研究における監査の必要性、実施する場合の担当者や適切な実施時期を計画し、計画された監査が適切に行われるよう具体的な手順を定めること。</w:t>
      </w:r>
    </w:p>
    <w:p w14:paraId="31253912" w14:textId="77777777" w:rsidR="001D27A5" w:rsidRPr="003C349B" w:rsidRDefault="001D27A5" w:rsidP="00E24155">
      <w:pPr>
        <w:snapToGrid w:val="0"/>
        <w:ind w:firstLineChars="100" w:firstLine="22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なお、手順書に記載すべき内容を研究計画書に記載する場合は、当該研究計画書の記載をもって手順書とみなすことができる。</w:t>
      </w:r>
    </w:p>
    <w:p w14:paraId="7C0B298C" w14:textId="4004CBC7"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②</w:t>
      </w:r>
      <w:r w:rsidRPr="003C349B">
        <w:rPr>
          <w:rFonts w:ascii="ＭＳ Ｐゴシック" w:eastAsia="ＭＳ Ｐゴシック" w:hAnsi="ＭＳ Ｐゴシック"/>
          <w:color w:val="008000"/>
          <w:sz w:val="22"/>
        </w:rPr>
        <w:t xml:space="preserve"> 「必要</w:t>
      </w:r>
      <w:r w:rsidR="00276209">
        <w:rPr>
          <w:rFonts w:ascii="ＭＳ Ｐゴシック" w:eastAsia="ＭＳ Ｐゴシック" w:hAnsi="ＭＳ Ｐゴシック" w:hint="eastAsia"/>
          <w:color w:val="008000"/>
          <w:sz w:val="22"/>
        </w:rPr>
        <w:t>な場合</w:t>
      </w:r>
      <w:r w:rsidRPr="003C349B">
        <w:rPr>
          <w:rFonts w:ascii="ＭＳ Ｐゴシック" w:eastAsia="ＭＳ Ｐゴシック" w:hAnsi="ＭＳ Ｐゴシック"/>
          <w:color w:val="008000"/>
          <w:sz w:val="22"/>
        </w:rPr>
        <w:t>」</w:t>
      </w:r>
      <w:r w:rsidR="00276209">
        <w:rPr>
          <w:rFonts w:ascii="ＭＳ Ｐゴシック" w:eastAsia="ＭＳ Ｐゴシック" w:hAnsi="ＭＳ Ｐゴシック" w:hint="eastAsia"/>
          <w:color w:val="008000"/>
          <w:sz w:val="22"/>
        </w:rPr>
        <w:t>と</w:t>
      </w:r>
      <w:r w:rsidRPr="003C349B">
        <w:rPr>
          <w:rFonts w:ascii="ＭＳ Ｐゴシック" w:eastAsia="ＭＳ Ｐゴシック" w:hAnsi="ＭＳ Ｐゴシック"/>
          <w:color w:val="008000"/>
          <w:sz w:val="22"/>
        </w:rPr>
        <w:t>は、当該臨床研究の対象者数、対象者への不利益の程度、モニタリング等</w:t>
      </w:r>
      <w:r w:rsidRPr="003C349B">
        <w:rPr>
          <w:rFonts w:ascii="ＭＳ Ｐゴシック" w:eastAsia="ＭＳ Ｐゴシック" w:hAnsi="ＭＳ Ｐゴシック" w:hint="eastAsia"/>
          <w:color w:val="008000"/>
          <w:sz w:val="22"/>
        </w:rPr>
        <w:t>で見出された問題点、利益相反管理計画を考慮して検討する旨である。</w:t>
      </w:r>
    </w:p>
    <w:p w14:paraId="5345E109" w14:textId="15AE9589" w:rsidR="001D27A5" w:rsidRPr="003C349B" w:rsidRDefault="001D27A5" w:rsidP="00E24155">
      <w:pPr>
        <w:snapToGrid w:val="0"/>
        <w:jc w:val="lef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③</w:t>
      </w:r>
      <w:r w:rsidRPr="003C349B">
        <w:rPr>
          <w:rFonts w:ascii="ＭＳ Ｐゴシック" w:eastAsia="ＭＳ Ｐゴシック" w:hAnsi="ＭＳ Ｐゴシック"/>
          <w:color w:val="008000"/>
          <w:sz w:val="22"/>
        </w:rPr>
        <w:t xml:space="preserve"> </w:t>
      </w:r>
      <w:r w:rsidR="00276209">
        <w:rPr>
          <w:rFonts w:ascii="ＭＳ Ｐゴシック" w:eastAsia="ＭＳ Ｐゴシック" w:hAnsi="ＭＳ Ｐゴシック" w:hint="eastAsia"/>
          <w:color w:val="008000"/>
          <w:sz w:val="22"/>
        </w:rPr>
        <w:t>統括管理者</w:t>
      </w:r>
      <w:r w:rsidRPr="003C349B">
        <w:rPr>
          <w:rFonts w:ascii="ＭＳ Ｐゴシック" w:eastAsia="ＭＳ Ｐゴシック" w:hAnsi="ＭＳ Ｐゴシック"/>
          <w:color w:val="008000"/>
          <w:sz w:val="22"/>
        </w:rPr>
        <w:t>は、監査担当者から監査の結果報告を受けること。</w:t>
      </w:r>
    </w:p>
    <w:p w14:paraId="3AD6F5CE" w14:textId="0AF6C4B0" w:rsidR="001D27A5" w:rsidRPr="003C349B" w:rsidRDefault="001D27A5" w:rsidP="002D1D4A">
      <w:pPr>
        <w:snapToGrid w:val="0"/>
        <w:jc w:val="right"/>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Pr="003C349B">
        <w:rPr>
          <w:rFonts w:ascii="ＭＳ Ｐゴシック" w:eastAsia="ＭＳ Ｐゴシック" w:hAnsi="ＭＳ Ｐゴシック" w:hint="eastAsia"/>
          <w:color w:val="008000"/>
          <w:sz w:val="22"/>
        </w:rPr>
        <w:t>（</w:t>
      </w:r>
      <w:r w:rsidR="00276209">
        <w:rPr>
          <w:rFonts w:ascii="ＭＳ Ｐゴシック" w:eastAsia="ＭＳ Ｐゴシック" w:hAnsi="ＭＳ Ｐゴシック" w:hint="eastAsia"/>
          <w:color w:val="008000"/>
          <w:sz w:val="22"/>
        </w:rPr>
        <w:t>20</w:t>
      </w:r>
      <w:r w:rsidRPr="003C349B">
        <w:rPr>
          <w:rFonts w:ascii="ＭＳ Ｐゴシック" w:eastAsia="ＭＳ Ｐゴシック" w:hAnsi="ＭＳ Ｐゴシック"/>
          <w:color w:val="008000"/>
          <w:sz w:val="22"/>
        </w:rPr>
        <w:t>）規則第18条関係）</w:t>
      </w:r>
    </w:p>
    <w:p w14:paraId="63A0AA03" w14:textId="77777777" w:rsidR="001D27A5" w:rsidRPr="00055598" w:rsidRDefault="001D27A5" w:rsidP="00E24155">
      <w:pPr>
        <w:snapToGrid w:val="0"/>
        <w:jc w:val="left"/>
        <w:rPr>
          <w:rFonts w:ascii="ＭＳ Ｐゴシック" w:eastAsia="ＭＳ Ｐゴシック" w:hAnsi="ＭＳ Ｐゴシック"/>
          <w:sz w:val="22"/>
        </w:rPr>
      </w:pPr>
    </w:p>
    <w:p w14:paraId="07E3F9F4" w14:textId="3E07C637" w:rsidR="0037424F" w:rsidRPr="00055598" w:rsidRDefault="0037424F" w:rsidP="0037424F">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Pr="0037424F">
        <w:rPr>
          <w:rFonts w:ascii="ＭＳ Ｐゴシック" w:eastAsia="ＭＳ Ｐゴシック" w:hAnsi="ＭＳ Ｐゴシック" w:hint="eastAsia"/>
          <w:color w:val="FF0000"/>
          <w:sz w:val="22"/>
        </w:rPr>
        <w:t>業務委託する場合</w:t>
      </w:r>
    </w:p>
    <w:p w14:paraId="4FF8B7FE" w14:textId="3A5C72A6" w:rsidR="0037424F" w:rsidRPr="00055598" w:rsidRDefault="0037424F" w:rsidP="0037424F">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本研究の</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は、業務受託機関へ</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業務を委託し、別途定める「</w:t>
      </w:r>
      <w:r>
        <w:rPr>
          <w:rFonts w:ascii="ＭＳ Ｐゴシック" w:eastAsia="ＭＳ Ｐゴシック" w:hAnsi="ＭＳ Ｐゴシック" w:hint="eastAsia"/>
          <w:color w:val="0000FF"/>
          <w:sz w:val="22"/>
        </w:rPr>
        <w:t>監査</w:t>
      </w:r>
      <w:r w:rsidR="004E7FEF">
        <w:rPr>
          <w:rFonts w:ascii="ＭＳ Ｐゴシック" w:eastAsia="ＭＳ Ｐゴシック" w:hAnsi="ＭＳ Ｐゴシック" w:hint="eastAsia"/>
          <w:color w:val="0000FF"/>
          <w:sz w:val="22"/>
        </w:rPr>
        <w:t>に関する</w:t>
      </w:r>
      <w:r w:rsidRPr="00055598">
        <w:rPr>
          <w:rFonts w:ascii="ＭＳ Ｐゴシック" w:eastAsia="ＭＳ Ｐゴシック" w:hAnsi="ＭＳ Ｐゴシック" w:hint="eastAsia"/>
          <w:color w:val="0000FF"/>
          <w:sz w:val="22"/>
        </w:rPr>
        <w:t>手順書」に従って</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を実施する。研究責任医師及び実施医療機関は、</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担当者の求めに応じ、研究対象者のすべての研究関連記録を直接閲覧に供する。</w:t>
      </w:r>
    </w:p>
    <w:p w14:paraId="2DF8371D" w14:textId="77777777" w:rsidR="0037424F" w:rsidRPr="0037424F" w:rsidRDefault="0037424F" w:rsidP="00E24155">
      <w:pPr>
        <w:snapToGrid w:val="0"/>
        <w:jc w:val="left"/>
        <w:rPr>
          <w:rFonts w:ascii="ＭＳ Ｐゴシック" w:eastAsia="ＭＳ Ｐゴシック" w:hAnsi="ＭＳ Ｐゴシック"/>
          <w:color w:val="0000FF"/>
          <w:sz w:val="22"/>
        </w:rPr>
      </w:pPr>
    </w:p>
    <w:p w14:paraId="25A72E8D" w14:textId="2CE6D14D"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9B19B8F" w14:textId="6CB23A04"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9D3C4D"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color w:val="0000FF"/>
          <w:sz w:val="22"/>
        </w:rPr>
        <w:t>監査担当者は、モニタリングとは独立して書面及び実地に調査を行い、研究の実施及びその記録の信頼性を確保し、これを保証する。</w:t>
      </w:r>
    </w:p>
    <w:p w14:paraId="4DA9899A" w14:textId="77777777" w:rsidR="001D27A5" w:rsidRPr="00055598" w:rsidRDefault="001D27A5"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研究責任医師及び実施医療機関は、監査担当者の求めに応じ研究対象者のすべての研究関連記録を直接閲覧に供する。</w:t>
      </w:r>
    </w:p>
    <w:p w14:paraId="7C10ABD0" w14:textId="026D3BCF" w:rsidR="001D27A5" w:rsidRPr="00055598" w:rsidRDefault="001D27A5" w:rsidP="00E24155">
      <w:pPr>
        <w:snapToGrid w:val="0"/>
        <w:ind w:firstLineChars="100" w:firstLine="22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監査の実施体制及び実施手順については、別途「監査</w:t>
      </w:r>
      <w:r w:rsidR="004E7FEF">
        <w:rPr>
          <w:rFonts w:ascii="ＭＳ Ｐゴシック" w:eastAsia="ＭＳ Ｐゴシック" w:hAnsi="ＭＳ Ｐゴシック" w:hint="eastAsia"/>
          <w:color w:val="0000FF"/>
          <w:sz w:val="22"/>
        </w:rPr>
        <w:t>に関する</w:t>
      </w:r>
      <w:r w:rsidRPr="00055598">
        <w:rPr>
          <w:rFonts w:ascii="ＭＳ Ｐゴシック" w:eastAsia="ＭＳ Ｐゴシック" w:hAnsi="ＭＳ Ｐゴシック" w:hint="eastAsia"/>
          <w:color w:val="0000FF"/>
          <w:sz w:val="22"/>
        </w:rPr>
        <w:t>手順書」に定める。</w:t>
      </w:r>
    </w:p>
    <w:p w14:paraId="269C46B8" w14:textId="77777777" w:rsidR="001D27A5" w:rsidRPr="00055598" w:rsidRDefault="001D27A5" w:rsidP="00E24155">
      <w:pPr>
        <w:snapToGrid w:val="0"/>
        <w:jc w:val="left"/>
        <w:rPr>
          <w:rFonts w:ascii="ＭＳ Ｐゴシック" w:eastAsia="ＭＳ Ｐゴシック" w:hAnsi="ＭＳ Ｐゴシック"/>
          <w:sz w:val="22"/>
        </w:rPr>
      </w:pPr>
    </w:p>
    <w:p w14:paraId="5451D9EF" w14:textId="6947E30A"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D93369" w:rsidRPr="00D93369">
        <w:rPr>
          <w:rFonts w:ascii="ＭＳ Ｐゴシック" w:eastAsia="ＭＳ Ｐゴシック" w:hAnsi="ＭＳ Ｐゴシック" w:hint="eastAsia"/>
          <w:color w:val="FF0000"/>
          <w:sz w:val="22"/>
        </w:rPr>
        <w:t>実施しない場合</w:t>
      </w:r>
    </w:p>
    <w:p w14:paraId="63227E8A" w14:textId="77777777" w:rsidR="001D27A5" w:rsidRPr="00055598" w:rsidRDefault="001D27A5"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本研究においては、監査は実施しない。</w:t>
      </w:r>
    </w:p>
    <w:p w14:paraId="42027A11" w14:textId="77777777" w:rsidR="006C2705" w:rsidRPr="00055598" w:rsidRDefault="006C2705" w:rsidP="00E24155">
      <w:pPr>
        <w:snapToGrid w:val="0"/>
        <w:rPr>
          <w:rFonts w:ascii="ＭＳ Ｐゴシック" w:eastAsia="ＭＳ Ｐゴシック" w:hAnsi="ＭＳ Ｐゴシック"/>
          <w:sz w:val="22"/>
        </w:rPr>
      </w:pPr>
    </w:p>
    <w:p w14:paraId="353DEEFA" w14:textId="25BB345B" w:rsidR="00251566" w:rsidRPr="00A803B1" w:rsidRDefault="000A72BF" w:rsidP="000A72BF">
      <w:pPr>
        <w:pStyle w:val="2"/>
        <w:rPr>
          <w:rFonts w:ascii="ＭＳ Ｐゴシック" w:eastAsia="ＭＳ Ｐゴシック" w:hAnsi="ＭＳ Ｐゴシック"/>
          <w:b/>
          <w:bCs/>
          <w:sz w:val="22"/>
        </w:rPr>
      </w:pPr>
      <w:bookmarkStart w:id="79" w:name="_Toc217554173"/>
      <w:r w:rsidRPr="00A803B1">
        <w:rPr>
          <w:rFonts w:ascii="ＭＳ Ｐゴシック" w:eastAsia="ＭＳ Ｐゴシック" w:hAnsi="ＭＳ Ｐゴシック" w:hint="eastAsia"/>
          <w:b/>
          <w:bCs/>
          <w:sz w:val="22"/>
        </w:rPr>
        <w:t>15-5　不適合の管理</w:t>
      </w:r>
      <w:bookmarkEnd w:id="79"/>
    </w:p>
    <w:p w14:paraId="19D45177" w14:textId="713B9443" w:rsidR="000A72BF" w:rsidRDefault="000A72BF" w:rsidP="000A72BF">
      <w:pPr>
        <w:snapToGrid w:val="0"/>
        <w:rPr>
          <w:rFonts w:ascii="ＭＳ Ｐゴシック" w:eastAsia="ＭＳ Ｐゴシック" w:hAnsi="ＭＳ Ｐゴシック"/>
          <w:color w:val="008000"/>
          <w:sz w:val="22"/>
        </w:rPr>
      </w:pPr>
      <w:r w:rsidRPr="002035B5">
        <w:rPr>
          <w:rFonts w:ascii="ＭＳ Ｐゴシック" w:eastAsia="ＭＳ Ｐゴシック" w:hAnsi="ＭＳ Ｐゴシック" w:hint="eastAsia"/>
          <w:color w:val="008000"/>
          <w:sz w:val="22"/>
        </w:rPr>
        <w:t>「不適合」とは、規則、研究計画書、手順書等の不遵守及び研究データの改ざん、ねつ造等をい</w:t>
      </w:r>
      <w:r w:rsidR="0030046B">
        <w:rPr>
          <w:rFonts w:ascii="ＭＳ Ｐゴシック" w:eastAsia="ＭＳ Ｐゴシック" w:hAnsi="ＭＳ Ｐゴシック" w:hint="eastAsia"/>
          <w:color w:val="008000"/>
          <w:sz w:val="22"/>
        </w:rPr>
        <w:t>う</w:t>
      </w:r>
      <w:r w:rsidRPr="002035B5">
        <w:rPr>
          <w:rFonts w:ascii="ＭＳ Ｐゴシック" w:eastAsia="ＭＳ Ｐゴシック" w:hAnsi="ＭＳ Ｐゴシック" w:hint="eastAsia"/>
          <w:color w:val="008000"/>
          <w:sz w:val="22"/>
        </w:rPr>
        <w:t>。</w:t>
      </w:r>
      <w:r w:rsidR="002035B5"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2035B5" w:rsidRPr="003C349B">
        <w:rPr>
          <w:rFonts w:ascii="ＭＳ Ｐゴシック" w:eastAsia="ＭＳ Ｐゴシック" w:hAnsi="ＭＳ Ｐゴシック"/>
          <w:color w:val="008000"/>
          <w:sz w:val="22"/>
        </w:rPr>
        <w:t xml:space="preserve">　</w:t>
      </w:r>
      <w:r w:rsidR="002035B5" w:rsidRPr="003C349B">
        <w:rPr>
          <w:rFonts w:ascii="ＭＳ Ｐゴシック" w:eastAsia="ＭＳ Ｐゴシック" w:hAnsi="ＭＳ Ｐゴシック" w:hint="eastAsia"/>
          <w:color w:val="008000"/>
          <w:sz w:val="22"/>
        </w:rPr>
        <w:t>（</w:t>
      </w:r>
      <w:r w:rsidR="00B852E8">
        <w:rPr>
          <w:rFonts w:ascii="ＭＳ Ｐゴシック" w:eastAsia="ＭＳ Ｐゴシック" w:hAnsi="ＭＳ Ｐゴシック" w:hint="eastAsia"/>
          <w:color w:val="008000"/>
          <w:sz w:val="22"/>
        </w:rPr>
        <w:t>14</w:t>
      </w:r>
      <w:r w:rsidR="002035B5" w:rsidRPr="003C349B">
        <w:rPr>
          <w:rFonts w:ascii="ＭＳ Ｐゴシック" w:eastAsia="ＭＳ Ｐゴシック" w:hAnsi="ＭＳ Ｐゴシック"/>
          <w:color w:val="008000"/>
          <w:sz w:val="22"/>
        </w:rPr>
        <w:t>）規則第1</w:t>
      </w:r>
      <w:r w:rsidR="002035B5">
        <w:rPr>
          <w:rFonts w:ascii="ＭＳ Ｐゴシック" w:eastAsia="ＭＳ Ｐゴシック" w:hAnsi="ＭＳ Ｐゴシック" w:hint="eastAsia"/>
          <w:color w:val="008000"/>
          <w:sz w:val="22"/>
        </w:rPr>
        <w:t>5</w:t>
      </w:r>
      <w:r w:rsidR="002035B5" w:rsidRPr="003C349B">
        <w:rPr>
          <w:rFonts w:ascii="ＭＳ Ｐゴシック" w:eastAsia="ＭＳ Ｐゴシック" w:hAnsi="ＭＳ Ｐゴシック"/>
          <w:color w:val="008000"/>
          <w:sz w:val="22"/>
        </w:rPr>
        <w:t>条</w:t>
      </w:r>
      <w:r w:rsidR="002035B5">
        <w:rPr>
          <w:rFonts w:ascii="ＭＳ Ｐゴシック" w:eastAsia="ＭＳ Ｐゴシック" w:hAnsi="ＭＳ Ｐゴシック" w:hint="eastAsia"/>
          <w:color w:val="008000"/>
          <w:sz w:val="22"/>
        </w:rPr>
        <w:t>第1項</w:t>
      </w:r>
      <w:r w:rsidR="002035B5" w:rsidRPr="003C349B">
        <w:rPr>
          <w:rFonts w:ascii="ＭＳ Ｐゴシック" w:eastAsia="ＭＳ Ｐゴシック" w:hAnsi="ＭＳ Ｐゴシック"/>
          <w:color w:val="008000"/>
          <w:sz w:val="22"/>
        </w:rPr>
        <w:t>関係）</w:t>
      </w:r>
    </w:p>
    <w:p w14:paraId="47C8A2A3" w14:textId="2B7FE342" w:rsidR="009615F4" w:rsidRDefault="00762D12" w:rsidP="00762D12">
      <w:pPr>
        <w:snapToGrid w:val="0"/>
        <w:rPr>
          <w:rFonts w:ascii="ＭＳ Ｐゴシック" w:eastAsia="ＭＳ Ｐゴシック" w:hAnsi="ＭＳ Ｐゴシック"/>
          <w:color w:val="008000"/>
          <w:sz w:val="22"/>
        </w:rPr>
      </w:pPr>
      <w:r w:rsidRPr="00762D12">
        <w:rPr>
          <w:rFonts w:ascii="ＭＳ Ｐゴシック" w:eastAsia="ＭＳ Ｐゴシック" w:hAnsi="ＭＳ Ｐゴシック" w:hint="eastAsia"/>
          <w:color w:val="008000"/>
          <w:sz w:val="22"/>
        </w:rPr>
        <w:t>「</w:t>
      </w:r>
      <w:r w:rsidR="009C1738">
        <w:rPr>
          <w:rFonts w:ascii="ＭＳ Ｐゴシック" w:eastAsia="ＭＳ Ｐゴシック" w:hAnsi="ＭＳ Ｐゴシック" w:hint="eastAsia"/>
          <w:color w:val="008000"/>
          <w:sz w:val="22"/>
        </w:rPr>
        <w:t>第一項の不適合であって、特に</w:t>
      </w:r>
      <w:r w:rsidRPr="00762D12">
        <w:rPr>
          <w:rFonts w:ascii="ＭＳ Ｐゴシック" w:eastAsia="ＭＳ Ｐゴシック" w:hAnsi="ＭＳ Ｐゴシック" w:hint="eastAsia"/>
          <w:color w:val="008000"/>
          <w:sz w:val="22"/>
        </w:rPr>
        <w:t>重大な</w:t>
      </w:r>
      <w:r w:rsidR="009C1738">
        <w:rPr>
          <w:rFonts w:ascii="ＭＳ Ｐゴシック" w:eastAsia="ＭＳ Ｐゴシック" w:hAnsi="ＭＳ Ｐゴシック" w:hint="eastAsia"/>
          <w:color w:val="008000"/>
          <w:sz w:val="22"/>
        </w:rPr>
        <w:t>もの</w:t>
      </w:r>
      <w:r w:rsidRPr="00762D12">
        <w:rPr>
          <w:rFonts w:ascii="ＭＳ Ｐゴシック" w:eastAsia="ＭＳ Ｐゴシック" w:hAnsi="ＭＳ Ｐゴシック" w:hint="eastAsia"/>
          <w:color w:val="008000"/>
          <w:sz w:val="22"/>
        </w:rPr>
        <w:t>」とは、臨床研究の対象者の人権や安全性及び研究の進捗や結果の信頼性に影響を及ぼすものをいう。例えば、選択・除外基準や中止基準、併用禁止療法等の不遵守を</w:t>
      </w:r>
      <w:r w:rsidR="009C1738">
        <w:rPr>
          <w:rFonts w:ascii="ＭＳ Ｐゴシック" w:eastAsia="ＭＳ Ｐゴシック" w:hAnsi="ＭＳ Ｐゴシック" w:hint="eastAsia"/>
          <w:color w:val="008000"/>
          <w:sz w:val="22"/>
        </w:rPr>
        <w:t>指し</w:t>
      </w:r>
      <w:r w:rsidRPr="00762D12">
        <w:rPr>
          <w:rFonts w:ascii="ＭＳ Ｐゴシック" w:eastAsia="ＭＳ Ｐゴシック" w:hAnsi="ＭＳ Ｐゴシック" w:hint="eastAsia"/>
          <w:color w:val="008000"/>
          <w:sz w:val="22"/>
        </w:rPr>
        <w:t>、臨床研究の対象者の緊急の危険を回避するためその他医療上やむを得ない理由により研究計画書に従わなかったものについては含まない。</w:t>
      </w:r>
    </w:p>
    <w:p w14:paraId="038A34D7" w14:textId="77777777" w:rsidR="009615F4" w:rsidRPr="009615F4" w:rsidRDefault="009615F4" w:rsidP="009615F4">
      <w:pPr>
        <w:snapToGrid w:val="0"/>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下記に例示するような場合は、研究の内容にかかわらず、当該重大な不適合に当てはまると考え</w:t>
      </w:r>
    </w:p>
    <w:p w14:paraId="6819C89C" w14:textId="77777777" w:rsidR="009615F4" w:rsidRPr="009615F4" w:rsidRDefault="009615F4" w:rsidP="009615F4">
      <w:pPr>
        <w:snapToGrid w:val="0"/>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られる。</w:t>
      </w:r>
      <w:r w:rsidRPr="009615F4">
        <w:rPr>
          <w:rFonts w:ascii="ＭＳ Ｐゴシック" w:eastAsia="ＭＳ Ｐゴシック" w:hAnsi="ＭＳ Ｐゴシック"/>
          <w:color w:val="008000"/>
          <w:sz w:val="22"/>
        </w:rPr>
        <w:t xml:space="preserve"> </w:t>
      </w:r>
    </w:p>
    <w:p w14:paraId="403204D4" w14:textId="77777777" w:rsidR="009615F4" w:rsidRPr="009615F4" w:rsidRDefault="009615F4" w:rsidP="00093867">
      <w:pPr>
        <w:snapToGrid w:val="0"/>
        <w:ind w:firstLineChars="129" w:firstLine="284"/>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①</w:t>
      </w:r>
      <w:r w:rsidRPr="009615F4">
        <w:rPr>
          <w:rFonts w:ascii="ＭＳ Ｐゴシック" w:eastAsia="ＭＳ Ｐゴシック" w:hAnsi="ＭＳ Ｐゴシック"/>
          <w:color w:val="008000"/>
          <w:sz w:val="22"/>
        </w:rPr>
        <w:t xml:space="preserve"> 説明同意を取得していない場合 </w:t>
      </w:r>
    </w:p>
    <w:p w14:paraId="59F01207" w14:textId="77777777" w:rsidR="009615F4" w:rsidRPr="009615F4" w:rsidRDefault="009615F4" w:rsidP="00093867">
      <w:pPr>
        <w:snapToGrid w:val="0"/>
        <w:ind w:firstLineChars="129" w:firstLine="284"/>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②</w:t>
      </w:r>
      <w:r w:rsidRPr="009615F4">
        <w:rPr>
          <w:rFonts w:ascii="ＭＳ Ｐゴシック" w:eastAsia="ＭＳ Ｐゴシック" w:hAnsi="ＭＳ Ｐゴシック"/>
          <w:color w:val="008000"/>
          <w:sz w:val="22"/>
        </w:rPr>
        <w:t xml:space="preserve"> 実施医療機関の管理者の許可を取得していない場合 </w:t>
      </w:r>
    </w:p>
    <w:p w14:paraId="69F08EA7" w14:textId="77777777" w:rsidR="009615F4" w:rsidRPr="009615F4" w:rsidRDefault="009615F4" w:rsidP="00093867">
      <w:pPr>
        <w:snapToGrid w:val="0"/>
        <w:ind w:firstLineChars="129" w:firstLine="284"/>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③</w:t>
      </w:r>
      <w:r w:rsidRPr="009615F4">
        <w:rPr>
          <w:rFonts w:ascii="ＭＳ Ｐゴシック" w:eastAsia="ＭＳ Ｐゴシック" w:hAnsi="ＭＳ Ｐゴシック"/>
          <w:color w:val="008000"/>
          <w:sz w:val="22"/>
        </w:rPr>
        <w:t xml:space="preserve"> 認定臨床研究審査委員会の意見を聴いていない場合 </w:t>
      </w:r>
    </w:p>
    <w:p w14:paraId="4C9D7D06" w14:textId="77777777" w:rsidR="009615F4" w:rsidRPr="009615F4" w:rsidRDefault="009615F4" w:rsidP="00093867">
      <w:pPr>
        <w:snapToGrid w:val="0"/>
        <w:ind w:firstLineChars="129" w:firstLine="284"/>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④</w:t>
      </w:r>
      <w:r w:rsidRPr="009615F4">
        <w:rPr>
          <w:rFonts w:ascii="ＭＳ Ｐゴシック" w:eastAsia="ＭＳ Ｐゴシック" w:hAnsi="ＭＳ Ｐゴシック"/>
          <w:color w:val="008000"/>
          <w:sz w:val="22"/>
        </w:rPr>
        <w:t xml:space="preserve"> 研究計画からの逸脱によって研究対象者に健康被害が生じた場合 </w:t>
      </w:r>
    </w:p>
    <w:p w14:paraId="50D23FA5" w14:textId="77777777" w:rsidR="009615F4" w:rsidRPr="009615F4" w:rsidRDefault="009615F4" w:rsidP="00093867">
      <w:pPr>
        <w:snapToGrid w:val="0"/>
        <w:ind w:firstLineChars="129" w:firstLine="284"/>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⑤</w:t>
      </w:r>
      <w:r w:rsidRPr="009615F4">
        <w:rPr>
          <w:rFonts w:ascii="ＭＳ Ｐゴシック" w:eastAsia="ＭＳ Ｐゴシック" w:hAnsi="ＭＳ Ｐゴシック"/>
          <w:color w:val="008000"/>
          <w:sz w:val="22"/>
        </w:rPr>
        <w:t xml:space="preserve"> 研究データの改ざん又はねつ造があった場合 </w:t>
      </w:r>
    </w:p>
    <w:p w14:paraId="5F57DF0C" w14:textId="77777777" w:rsidR="009615F4" w:rsidRDefault="009615F4" w:rsidP="00093867">
      <w:pPr>
        <w:snapToGrid w:val="0"/>
        <w:ind w:firstLineChars="129" w:firstLine="284"/>
        <w:rPr>
          <w:rFonts w:ascii="ＭＳ Ｐゴシック" w:eastAsia="ＭＳ Ｐゴシック" w:hAnsi="ＭＳ Ｐゴシック"/>
          <w:color w:val="008000"/>
          <w:sz w:val="22"/>
        </w:rPr>
      </w:pPr>
      <w:r w:rsidRPr="009615F4">
        <w:rPr>
          <w:rFonts w:ascii="ＭＳ Ｐゴシック" w:eastAsia="ＭＳ Ｐゴシック" w:hAnsi="ＭＳ Ｐゴシック" w:hint="eastAsia"/>
          <w:color w:val="008000"/>
          <w:sz w:val="22"/>
        </w:rPr>
        <w:t>⑥</w:t>
      </w:r>
      <w:r w:rsidRPr="009615F4">
        <w:rPr>
          <w:rFonts w:ascii="ＭＳ Ｐゴシック" w:eastAsia="ＭＳ Ｐゴシック" w:hAnsi="ＭＳ Ｐゴシック"/>
          <w:color w:val="008000"/>
          <w:sz w:val="22"/>
        </w:rPr>
        <w:t xml:space="preserve"> その他、認定臨床研究審査委員会が重大な不適合と判断した場合</w:t>
      </w:r>
    </w:p>
    <w:p w14:paraId="32C9E848" w14:textId="3E12CD07" w:rsidR="00762D12" w:rsidRDefault="00762D12" w:rsidP="00EA6A62">
      <w:pPr>
        <w:snapToGrid w:val="0"/>
        <w:jc w:val="right"/>
        <w:rPr>
          <w:rFonts w:ascii="ＭＳ Ｐゴシック" w:eastAsia="ＭＳ Ｐゴシック" w:hAnsi="ＭＳ Ｐゴシック"/>
          <w:sz w:val="22"/>
        </w:rPr>
      </w:pPr>
      <w:r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Pr="003C349B">
        <w:rPr>
          <w:rFonts w:ascii="ＭＳ Ｐゴシック" w:eastAsia="ＭＳ Ｐゴシック" w:hAnsi="ＭＳ Ｐゴシック"/>
          <w:color w:val="008000"/>
          <w:sz w:val="22"/>
        </w:rPr>
        <w:t xml:space="preserve">　</w:t>
      </w:r>
      <w:r w:rsidRPr="003C349B">
        <w:rPr>
          <w:rFonts w:ascii="ＭＳ Ｐゴシック" w:eastAsia="ＭＳ Ｐゴシック" w:hAnsi="ＭＳ Ｐゴシック" w:hint="eastAsia"/>
          <w:color w:val="008000"/>
          <w:sz w:val="22"/>
        </w:rPr>
        <w:t>（</w:t>
      </w:r>
      <w:r w:rsidR="009C1738">
        <w:rPr>
          <w:rFonts w:ascii="ＭＳ Ｐゴシック" w:eastAsia="ＭＳ Ｐゴシック" w:hAnsi="ＭＳ Ｐゴシック" w:hint="eastAsia"/>
          <w:color w:val="008000"/>
          <w:sz w:val="22"/>
        </w:rPr>
        <w:t>16</w:t>
      </w:r>
      <w:r w:rsidRPr="003C349B">
        <w:rPr>
          <w:rFonts w:ascii="ＭＳ Ｐゴシック" w:eastAsia="ＭＳ Ｐゴシック" w:hAnsi="ＭＳ Ｐゴシック"/>
          <w:color w:val="008000"/>
          <w:sz w:val="22"/>
        </w:rPr>
        <w:t>）規則第1</w:t>
      </w:r>
      <w:r>
        <w:rPr>
          <w:rFonts w:ascii="ＭＳ Ｐゴシック" w:eastAsia="ＭＳ Ｐゴシック" w:hAnsi="ＭＳ Ｐゴシック" w:hint="eastAsia"/>
          <w:color w:val="008000"/>
          <w:sz w:val="22"/>
        </w:rPr>
        <w:t>5</w:t>
      </w:r>
      <w:r w:rsidRPr="003C349B">
        <w:rPr>
          <w:rFonts w:ascii="ＭＳ Ｐゴシック" w:eastAsia="ＭＳ Ｐゴシック" w:hAnsi="ＭＳ Ｐゴシック"/>
          <w:color w:val="008000"/>
          <w:sz w:val="22"/>
        </w:rPr>
        <w:t>条</w:t>
      </w:r>
      <w:r>
        <w:rPr>
          <w:rFonts w:ascii="ＭＳ Ｐゴシック" w:eastAsia="ＭＳ Ｐゴシック" w:hAnsi="ＭＳ Ｐゴシック" w:hint="eastAsia"/>
          <w:color w:val="008000"/>
          <w:sz w:val="22"/>
        </w:rPr>
        <w:t>第3項</w:t>
      </w:r>
      <w:r w:rsidRPr="003C349B">
        <w:rPr>
          <w:rFonts w:ascii="ＭＳ Ｐゴシック" w:eastAsia="ＭＳ Ｐゴシック" w:hAnsi="ＭＳ Ｐゴシック"/>
          <w:color w:val="008000"/>
          <w:sz w:val="22"/>
        </w:rPr>
        <w:t>関係）</w:t>
      </w:r>
    </w:p>
    <w:p w14:paraId="69DBABB2" w14:textId="77777777" w:rsidR="00762D12" w:rsidRPr="00762D12" w:rsidRDefault="00762D12" w:rsidP="00762D12">
      <w:pPr>
        <w:snapToGrid w:val="0"/>
        <w:rPr>
          <w:rFonts w:ascii="ＭＳ Ｐゴシック" w:eastAsia="ＭＳ Ｐゴシック" w:hAnsi="ＭＳ Ｐゴシック"/>
          <w:sz w:val="22"/>
        </w:rPr>
      </w:pPr>
    </w:p>
    <w:p w14:paraId="3E7B923E" w14:textId="21525AF1" w:rsidR="000A72BF" w:rsidRPr="000A72BF" w:rsidRDefault="000A72BF" w:rsidP="00E24155">
      <w:pPr>
        <w:snapToGrid w:val="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（例）</w:t>
      </w:r>
      <w:r w:rsidR="0051538D" w:rsidRPr="0051538D">
        <w:rPr>
          <w:rFonts w:ascii="ＭＳ Ｐゴシック" w:eastAsia="ＭＳ Ｐゴシック" w:hAnsi="ＭＳ Ｐゴシック" w:hint="eastAsia"/>
          <w:color w:val="FF0000"/>
          <w:sz w:val="22"/>
        </w:rPr>
        <w:t>単施設の研究の場合</w:t>
      </w:r>
    </w:p>
    <w:p w14:paraId="7F7F506B" w14:textId="6299F612" w:rsidR="000A72BF" w:rsidRPr="000A72BF" w:rsidRDefault="000A72BF" w:rsidP="000A72BF">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研究責任医師は、本研究が臨床研究法（施行規則及び関連通知を含む）又は研究計画書に適合していない状態（以下、不適合）であると知った時は、速やかに</w:t>
      </w:r>
      <w:r w:rsidR="009E6391">
        <w:rPr>
          <w:rFonts w:ascii="ＭＳ Ｐゴシック" w:eastAsia="ＭＳ Ｐゴシック" w:hAnsi="ＭＳ Ｐゴシック" w:hint="eastAsia"/>
          <w:color w:val="0000FF"/>
          <w:sz w:val="22"/>
        </w:rPr>
        <w:t>統括管理者及び</w:t>
      </w:r>
      <w:r w:rsidRPr="000A72BF">
        <w:rPr>
          <w:rFonts w:ascii="ＭＳ Ｐゴシック" w:eastAsia="ＭＳ Ｐゴシック" w:hAnsi="ＭＳ Ｐゴシック" w:hint="eastAsia"/>
          <w:color w:val="0000FF"/>
          <w:sz w:val="22"/>
        </w:rPr>
        <w:t>実施医療機関の管理者に報告する。研究分担医師が不適合であると知った時は、速やかに研究責任医師に報告す</w:t>
      </w:r>
      <w:r w:rsidRPr="000A72BF">
        <w:rPr>
          <w:rFonts w:ascii="ＭＳ Ｐゴシック" w:eastAsia="ＭＳ Ｐゴシック" w:hAnsi="ＭＳ Ｐゴシック" w:hint="eastAsia"/>
          <w:color w:val="0000FF"/>
          <w:sz w:val="22"/>
        </w:rPr>
        <w:lastRenderedPageBreak/>
        <w:t>る。</w:t>
      </w:r>
      <w:r w:rsidRPr="000A72BF">
        <w:rPr>
          <w:rFonts w:ascii="ＭＳ Ｐゴシック" w:eastAsia="ＭＳ Ｐゴシック" w:hAnsi="ＭＳ Ｐゴシック"/>
          <w:color w:val="0000FF"/>
          <w:sz w:val="22"/>
        </w:rPr>
        <w:t xml:space="preserve"> </w:t>
      </w:r>
    </w:p>
    <w:p w14:paraId="58093168" w14:textId="4F86B1DC" w:rsidR="000A72BF" w:rsidRPr="000A72BF" w:rsidRDefault="00BC3C6C" w:rsidP="000A72BF">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0A72BF" w:rsidRPr="000A72BF">
        <w:rPr>
          <w:rFonts w:ascii="ＭＳ Ｐゴシック" w:eastAsia="ＭＳ Ｐゴシック" w:hAnsi="ＭＳ Ｐゴシック" w:hint="eastAsia"/>
          <w:color w:val="0000FF"/>
          <w:sz w:val="22"/>
        </w:rPr>
        <w:t>は、不適合のうち特に重大なものが判明した場合においては、速やかに認定臨床研究審査委員会に報告する。また、再発防止策を講じ、再発防止の徹底を図る。</w:t>
      </w:r>
      <w:r w:rsidR="003069B6">
        <w:rPr>
          <w:rFonts w:ascii="ＭＳ Ｐゴシック" w:eastAsia="ＭＳ Ｐゴシック" w:hAnsi="ＭＳ Ｐゴシック" w:hint="eastAsia"/>
          <w:color w:val="0000FF"/>
          <w:sz w:val="22"/>
        </w:rPr>
        <w:t>統括管理者及び</w:t>
      </w:r>
      <w:r w:rsidR="0091205E">
        <w:rPr>
          <w:rFonts w:ascii="ＭＳ Ｐゴシック" w:eastAsia="ＭＳ Ｐゴシック" w:hAnsi="ＭＳ Ｐゴシック" w:hint="eastAsia"/>
          <w:color w:val="0000FF"/>
          <w:sz w:val="22"/>
        </w:rPr>
        <w:t>実施医療機関の管理者は、当該「重大な不適合」に関する対応の状況等を公表する。</w:t>
      </w:r>
      <w:r w:rsidR="003069B6">
        <w:rPr>
          <w:rFonts w:ascii="ＭＳ Ｐゴシック" w:eastAsia="ＭＳ Ｐゴシック" w:hAnsi="ＭＳ Ｐゴシック" w:hint="eastAsia"/>
          <w:color w:val="0000FF"/>
          <w:sz w:val="22"/>
        </w:rPr>
        <w:t>統括管理者は認定臨床研究審査委員会に意見を聞いた際の資料をｊRCTに掲載し、実施医療機関の管理者は、当該実施医療機関のウェブサイトに掲載する。</w:t>
      </w:r>
    </w:p>
    <w:p w14:paraId="102DAA84" w14:textId="0DF0C613" w:rsidR="000A72BF" w:rsidRDefault="000A72BF" w:rsidP="000A72BF">
      <w:pPr>
        <w:snapToGrid w:val="0"/>
        <w:rPr>
          <w:rFonts w:ascii="ＭＳ Ｐゴシック" w:eastAsia="ＭＳ Ｐゴシック" w:hAnsi="ＭＳ Ｐゴシック"/>
          <w:sz w:val="22"/>
        </w:rPr>
      </w:pPr>
    </w:p>
    <w:p w14:paraId="02199181" w14:textId="324DFF72" w:rsidR="004E00B3" w:rsidRPr="000A72BF" w:rsidRDefault="004E00B3" w:rsidP="004E00B3">
      <w:pPr>
        <w:snapToGrid w:val="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（例）</w:t>
      </w:r>
      <w:r w:rsidRPr="004E00B3">
        <w:rPr>
          <w:rFonts w:ascii="ＭＳ Ｐゴシック" w:eastAsia="ＭＳ Ｐゴシック" w:hAnsi="ＭＳ Ｐゴシック" w:hint="eastAsia"/>
          <w:color w:val="FF0000"/>
          <w:sz w:val="22"/>
        </w:rPr>
        <w:t>多施設共同研究の場合</w:t>
      </w:r>
    </w:p>
    <w:p w14:paraId="29EFC321" w14:textId="30206CC0" w:rsidR="004E00B3" w:rsidRPr="000A72BF" w:rsidRDefault="004E00B3" w:rsidP="004E00B3">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研究責任医師は、本研究が臨床研究法（施行規則及び関連通知を含む）又は研究計画書に適合していない状態（以下、不適合）であると知った時は、速やかに</w:t>
      </w:r>
      <w:r w:rsidR="00BC3C6C">
        <w:rPr>
          <w:rFonts w:ascii="ＭＳ Ｐゴシック" w:eastAsia="ＭＳ Ｐゴシック" w:hAnsi="ＭＳ Ｐゴシック" w:hint="eastAsia"/>
          <w:color w:val="0000FF"/>
          <w:sz w:val="22"/>
        </w:rPr>
        <w:t>統括管理者及び</w:t>
      </w:r>
      <w:r w:rsidRPr="000A72BF">
        <w:rPr>
          <w:rFonts w:ascii="ＭＳ Ｐゴシック" w:eastAsia="ＭＳ Ｐゴシック" w:hAnsi="ＭＳ Ｐゴシック" w:hint="eastAsia"/>
          <w:color w:val="0000FF"/>
          <w:sz w:val="22"/>
        </w:rPr>
        <w:t>実施医療機関の管理者に報告する。研究分担医師が不適合であると知った時は、速やかに研究責任医師に報告する。</w:t>
      </w:r>
      <w:r w:rsidRPr="000A72BF">
        <w:rPr>
          <w:rFonts w:ascii="ＭＳ Ｐゴシック" w:eastAsia="ＭＳ Ｐゴシック" w:hAnsi="ＭＳ Ｐゴシック"/>
          <w:color w:val="0000FF"/>
          <w:sz w:val="22"/>
        </w:rPr>
        <w:t xml:space="preserve"> </w:t>
      </w:r>
    </w:p>
    <w:p w14:paraId="68EB6C70" w14:textId="280BCC30" w:rsidR="004E00B3" w:rsidRDefault="00BC3C6C" w:rsidP="004E00B3">
      <w:pPr>
        <w:snapToGrid w:val="0"/>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color w:val="0000FF"/>
          <w:sz w:val="22"/>
        </w:rPr>
        <w:t>統括管理者</w:t>
      </w:r>
      <w:r w:rsidR="004E00B3" w:rsidRPr="000A72BF">
        <w:rPr>
          <w:rFonts w:ascii="ＭＳ Ｐゴシック" w:eastAsia="ＭＳ Ｐゴシック" w:hAnsi="ＭＳ Ｐゴシック" w:hint="eastAsia"/>
          <w:color w:val="0000FF"/>
          <w:sz w:val="22"/>
        </w:rPr>
        <w:t>は、不適合のうち特に重大なものが判明した場合においては、速やかに認定臨床研究審査委員会に報告するとともに、他の共同研究機関の研究責任医師に情報提供する。また、再発防止策を講じ各研究責任医師に周知し、再発防止の徹底を図る。</w:t>
      </w:r>
      <w:r w:rsidR="00941ED0">
        <w:rPr>
          <w:rFonts w:ascii="ＭＳ Ｐゴシック" w:eastAsia="ＭＳ Ｐゴシック" w:hAnsi="ＭＳ Ｐゴシック" w:hint="eastAsia"/>
          <w:color w:val="0000FF"/>
          <w:sz w:val="22"/>
        </w:rPr>
        <w:t>統括管理者及び</w:t>
      </w:r>
      <w:r w:rsidR="0091205E">
        <w:rPr>
          <w:rFonts w:ascii="ＭＳ Ｐゴシック" w:eastAsia="ＭＳ Ｐゴシック" w:hAnsi="ＭＳ Ｐゴシック" w:hint="eastAsia"/>
          <w:color w:val="0000FF"/>
          <w:sz w:val="22"/>
        </w:rPr>
        <w:t>実施医療機関の管理者は、当該「重大な不適合」に関する対応の状況等を公表する。</w:t>
      </w:r>
      <w:r w:rsidR="00276209">
        <w:rPr>
          <w:rFonts w:ascii="ＭＳ Ｐゴシック" w:eastAsia="ＭＳ Ｐゴシック" w:hAnsi="ＭＳ Ｐゴシック" w:hint="eastAsia"/>
          <w:color w:val="0000FF"/>
          <w:sz w:val="22"/>
        </w:rPr>
        <w:t>統括管理者は認定臨床研究審査委員会に意見を聞いた際の資料をｊRCTに掲載し、実施医療機関の管理者は、当該実施医療機関のウェブサイトに掲載する。</w:t>
      </w:r>
    </w:p>
    <w:p w14:paraId="0F4D848C" w14:textId="64D92706" w:rsidR="000A72BF" w:rsidRDefault="000A72BF" w:rsidP="000A72BF">
      <w:pPr>
        <w:snapToGrid w:val="0"/>
        <w:rPr>
          <w:rFonts w:ascii="ＭＳ Ｐゴシック" w:eastAsia="ＭＳ Ｐゴシック" w:hAnsi="ＭＳ Ｐゴシック"/>
          <w:sz w:val="22"/>
        </w:rPr>
      </w:pPr>
    </w:p>
    <w:p w14:paraId="79BB0431" w14:textId="77777777" w:rsidR="004E00B3" w:rsidRPr="00055598" w:rsidRDefault="004E00B3" w:rsidP="000A72BF">
      <w:pPr>
        <w:snapToGrid w:val="0"/>
        <w:rPr>
          <w:rFonts w:ascii="ＭＳ Ｐゴシック" w:eastAsia="ＭＳ Ｐゴシック" w:hAnsi="ＭＳ Ｐゴシック"/>
          <w:sz w:val="22"/>
        </w:rPr>
      </w:pPr>
    </w:p>
    <w:p w14:paraId="619EA092" w14:textId="5AF24046" w:rsidR="00D96951" w:rsidRPr="009E4D64" w:rsidRDefault="00585F8F" w:rsidP="00E24155">
      <w:pPr>
        <w:pStyle w:val="1"/>
        <w:snapToGrid w:val="0"/>
        <w:rPr>
          <w:rFonts w:ascii="ＭＳ Ｐゴシック" w:eastAsia="ＭＳ Ｐゴシック" w:hAnsi="ＭＳ Ｐゴシック"/>
          <w:b/>
        </w:rPr>
      </w:pPr>
      <w:bookmarkStart w:id="80" w:name="_Toc217554174"/>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６</w:t>
      </w:r>
      <w:r w:rsidR="00D96951">
        <w:rPr>
          <w:rFonts w:ascii="ＭＳ Ｐゴシック" w:eastAsia="ＭＳ Ｐゴシック" w:hAnsi="ＭＳ Ｐゴシック" w:hint="eastAsia"/>
          <w:b/>
        </w:rPr>
        <w:t>．利益相反</w:t>
      </w:r>
      <w:bookmarkEnd w:id="80"/>
    </w:p>
    <w:p w14:paraId="03BCE1CF" w14:textId="77777777" w:rsidR="00B43614" w:rsidRPr="003C349B" w:rsidRDefault="00B43614" w:rsidP="00E24155">
      <w:pPr>
        <w:snapToGrid w:val="0"/>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規則</w:t>
      </w:r>
      <w:r w:rsidRPr="003C349B">
        <w:rPr>
          <w:rFonts w:ascii="ＭＳ Ｐゴシック" w:eastAsia="ＭＳ Ｐゴシック" w:hAnsi="ＭＳ Ｐゴシック"/>
          <w:color w:val="008000"/>
          <w:sz w:val="22"/>
        </w:rPr>
        <w:t xml:space="preserve"> 第21条（利益相反管理計画の作成等）</w:t>
      </w:r>
    </w:p>
    <w:p w14:paraId="002F784D" w14:textId="138526BE" w:rsidR="00B43614" w:rsidRPr="003C349B" w:rsidRDefault="005F47D9" w:rsidP="00E24155">
      <w:pPr>
        <w:snapToGrid w:val="0"/>
        <w:rPr>
          <w:rFonts w:ascii="ＭＳ Ｐゴシック" w:eastAsia="ＭＳ Ｐゴシック" w:hAnsi="ＭＳ Ｐゴシック"/>
          <w:color w:val="008000"/>
          <w:sz w:val="22"/>
        </w:rPr>
      </w:pPr>
      <w:r>
        <w:rPr>
          <w:rFonts w:ascii="ＭＳ Ｐゴシック" w:eastAsia="ＭＳ Ｐゴシック" w:hAnsi="ＭＳ Ｐゴシック" w:hint="eastAsia"/>
          <w:color w:val="008000"/>
          <w:sz w:val="22"/>
        </w:rPr>
        <w:t>統括管理者</w:t>
      </w:r>
      <w:r w:rsidR="00B43614" w:rsidRPr="003C349B">
        <w:rPr>
          <w:rFonts w:ascii="ＭＳ Ｐゴシック" w:eastAsia="ＭＳ Ｐゴシック" w:hAnsi="ＭＳ Ｐゴシック" w:hint="eastAsia"/>
          <w:color w:val="008000"/>
          <w:sz w:val="22"/>
        </w:rPr>
        <w:t>は、次に掲げる関与についての適切な取扱いの基準（以下「利益相反管理基準」という。）を定めなければならない。</w:t>
      </w:r>
    </w:p>
    <w:p w14:paraId="3826DAFE" w14:textId="4051C668" w:rsidR="00B43614" w:rsidRPr="003C349B" w:rsidRDefault="00B43614" w:rsidP="002D1D4A">
      <w:pPr>
        <w:snapToGrid w:val="0"/>
        <w:ind w:left="284" w:hangingChars="129" w:hanging="284"/>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一　当該</w:t>
      </w:r>
      <w:r w:rsidR="005F47D9">
        <w:rPr>
          <w:rFonts w:ascii="ＭＳ Ｐゴシック" w:eastAsia="ＭＳ Ｐゴシック" w:hAnsi="ＭＳ Ｐゴシック" w:hint="eastAsia"/>
          <w:color w:val="008000"/>
          <w:sz w:val="22"/>
        </w:rPr>
        <w:t>統括管理者</w:t>
      </w:r>
      <w:r w:rsidRPr="003C349B">
        <w:rPr>
          <w:rFonts w:ascii="ＭＳ Ｐゴシック" w:eastAsia="ＭＳ Ｐゴシック" w:hAnsi="ＭＳ Ｐゴシック" w:hint="eastAsia"/>
          <w:color w:val="008000"/>
          <w:sz w:val="22"/>
        </w:rPr>
        <w:t>が実施する臨床研究に対する医薬品等製造販売業者等（医薬品等製造販売業者又はその特殊関係者をいう。以下同じ。）による研究資金等の提供その他の関与</w:t>
      </w:r>
    </w:p>
    <w:p w14:paraId="4BF9B8E3" w14:textId="2D1DC966" w:rsidR="00B43614" w:rsidRPr="003C349B" w:rsidRDefault="00B43614" w:rsidP="002D1D4A">
      <w:pPr>
        <w:snapToGrid w:val="0"/>
        <w:ind w:left="284" w:hangingChars="129" w:hanging="284"/>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二　当該</w:t>
      </w:r>
      <w:r w:rsidR="005F47D9">
        <w:rPr>
          <w:rFonts w:ascii="ＭＳ Ｐゴシック" w:eastAsia="ＭＳ Ｐゴシック" w:hAnsi="ＭＳ Ｐゴシック" w:hint="eastAsia"/>
          <w:color w:val="008000"/>
          <w:sz w:val="22"/>
        </w:rPr>
        <w:t>統括管理者</w:t>
      </w:r>
      <w:r w:rsidRPr="003C349B">
        <w:rPr>
          <w:rFonts w:ascii="ＭＳ Ｐゴシック" w:eastAsia="ＭＳ Ｐゴシック" w:hAnsi="ＭＳ Ｐゴシック" w:hint="eastAsia"/>
          <w:color w:val="008000"/>
          <w:sz w:val="22"/>
        </w:rPr>
        <w:t>が実施する臨床研究に従事する者（当該</w:t>
      </w:r>
      <w:r w:rsidR="005F47D9">
        <w:rPr>
          <w:rFonts w:ascii="ＭＳ Ｐゴシック" w:eastAsia="ＭＳ Ｐゴシック" w:hAnsi="ＭＳ Ｐゴシック" w:hint="eastAsia"/>
          <w:color w:val="008000"/>
          <w:sz w:val="22"/>
        </w:rPr>
        <w:t>統括管理者、</w:t>
      </w:r>
      <w:r w:rsidRPr="003C349B">
        <w:rPr>
          <w:rFonts w:ascii="ＭＳ Ｐゴシック" w:eastAsia="ＭＳ Ｐゴシック" w:hAnsi="ＭＳ Ｐゴシック" w:hint="eastAsia"/>
          <w:color w:val="008000"/>
          <w:sz w:val="22"/>
        </w:rPr>
        <w:t>研究責任医師、研究分担医師及び統計的な解析を行うことに責任を有する者に限る。）及び研究計画書に記載されている者であって、当該臨床研究を実施することによって利益を得ることが明白な者に対する当該臨床研究に用いる医薬品等の製造販売をし、又はしようとする医薬品等製造販売業者等による寄附金、原稿執筆及び講演その他の業務に対する報酬の提供その他の関与</w:t>
      </w:r>
    </w:p>
    <w:p w14:paraId="5A36E823" w14:textId="4360FF4A" w:rsidR="00B43614" w:rsidRDefault="00B43614" w:rsidP="00E24155">
      <w:pPr>
        <w:snapToGrid w:val="0"/>
        <w:rPr>
          <w:rFonts w:ascii="ＭＳ Ｐゴシック" w:eastAsia="ＭＳ Ｐゴシック" w:hAnsi="ＭＳ Ｐゴシック"/>
          <w:color w:val="0000FF"/>
          <w:sz w:val="22"/>
        </w:rPr>
      </w:pPr>
    </w:p>
    <w:p w14:paraId="14835166" w14:textId="2E5303AB" w:rsidR="004D06D5" w:rsidRPr="00EB3D33" w:rsidRDefault="004D06D5" w:rsidP="004D06D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以下</w:t>
      </w:r>
      <w:r w:rsidRPr="004D06D5">
        <w:rPr>
          <w:rFonts w:ascii="ＭＳ Ｐゴシック" w:eastAsia="ＭＳ Ｐゴシック" w:hAnsi="ＭＳ Ｐゴシック" w:hint="eastAsia"/>
          <w:color w:val="000000" w:themeColor="text1"/>
          <w:sz w:val="22"/>
        </w:rPr>
        <w:t>黒字</w:t>
      </w:r>
      <w:r w:rsidRPr="00EB3D33">
        <w:rPr>
          <w:rFonts w:ascii="ＭＳ Ｐゴシック" w:eastAsia="ＭＳ Ｐゴシック" w:hAnsi="ＭＳ Ｐゴシック" w:hint="eastAsia"/>
          <w:color w:val="FF0000"/>
          <w:sz w:val="22"/>
        </w:rPr>
        <w:t>の文言は必ず記載してください。</w:t>
      </w:r>
    </w:p>
    <w:p w14:paraId="0CD681D0" w14:textId="13084B2D" w:rsidR="004D06D5" w:rsidRPr="00EB3D33" w:rsidRDefault="004D06D5" w:rsidP="004D06D5">
      <w:pPr>
        <w:snapToGrid w:val="0"/>
        <w:rPr>
          <w:rFonts w:ascii="ＭＳ Ｐゴシック" w:eastAsia="ＭＳ Ｐゴシック" w:hAnsi="ＭＳ Ｐゴシック"/>
          <w:sz w:val="22"/>
        </w:rPr>
      </w:pPr>
      <w:r w:rsidRPr="00EB3D33">
        <w:rPr>
          <w:rFonts w:ascii="ＭＳ Ｐゴシック" w:eastAsia="ＭＳ Ｐゴシック" w:hAnsi="ＭＳ Ｐゴシック" w:hint="eastAsia"/>
          <w:sz w:val="22"/>
        </w:rPr>
        <w:t xml:space="preserve">　本研究の利害関係については、</w:t>
      </w:r>
      <w:r w:rsidR="009B1535">
        <w:rPr>
          <w:rFonts w:ascii="ＭＳ Ｐゴシック" w:eastAsia="ＭＳ Ｐゴシック" w:hAnsi="ＭＳ Ｐゴシック" w:hint="eastAsia"/>
          <w:sz w:val="22"/>
        </w:rPr>
        <w:t>「臨床研究法における</w:t>
      </w:r>
      <w:r w:rsidR="0005708A">
        <w:rPr>
          <w:rFonts w:ascii="ＭＳ Ｐゴシック" w:eastAsia="ＭＳ Ｐゴシック" w:hAnsi="ＭＳ Ｐゴシック" w:hint="eastAsia"/>
          <w:sz w:val="22"/>
        </w:rPr>
        <w:t>利益相反管理ガイダンス」（平成30年11月30日医政発1130第17号</w:t>
      </w:r>
      <w:r w:rsidR="0005708A" w:rsidRPr="0005708A">
        <w:rPr>
          <w:rFonts w:ascii="ＭＳ Ｐゴシック" w:eastAsia="ＭＳ Ｐゴシック" w:hAnsi="ＭＳ Ｐゴシック" w:hint="eastAsia"/>
          <w:sz w:val="22"/>
        </w:rPr>
        <w:t>厚生労働省医政局研究開発振興課長通知</w:t>
      </w:r>
      <w:r w:rsidR="0005708A">
        <w:rPr>
          <w:rFonts w:ascii="ＭＳ Ｐゴシック" w:eastAsia="ＭＳ Ｐゴシック" w:hAnsi="ＭＳ Ｐゴシック" w:hint="eastAsia"/>
          <w:sz w:val="22"/>
        </w:rPr>
        <w:t>）</w:t>
      </w:r>
      <w:r w:rsidR="009B1535">
        <w:rPr>
          <w:rFonts w:ascii="ＭＳ Ｐゴシック" w:eastAsia="ＭＳ Ｐゴシック" w:hAnsi="ＭＳ Ｐゴシック" w:hint="eastAsia"/>
          <w:sz w:val="22"/>
        </w:rPr>
        <w:t>に従い管理する。研究責任医師、研究分担医師等は</w:t>
      </w:r>
      <w:r w:rsidRPr="00EB3D33">
        <w:rPr>
          <w:rFonts w:ascii="ＭＳ Ｐゴシック" w:eastAsia="ＭＳ Ｐゴシック" w:hAnsi="ＭＳ Ｐゴシック" w:hint="eastAsia"/>
          <w:sz w:val="22"/>
        </w:rPr>
        <w:t>実施医療機関において利益相反状況を申告し、事実確認を</w:t>
      </w:r>
      <w:r w:rsidR="009B1535">
        <w:rPr>
          <w:rFonts w:ascii="ＭＳ Ｐゴシック" w:eastAsia="ＭＳ Ｐゴシック" w:hAnsi="ＭＳ Ｐゴシック" w:hint="eastAsia"/>
          <w:sz w:val="22"/>
        </w:rPr>
        <w:t>受ける</w:t>
      </w:r>
      <w:r w:rsidRPr="00EB3D33">
        <w:rPr>
          <w:rFonts w:ascii="ＭＳ Ｐゴシック" w:eastAsia="ＭＳ Ｐゴシック" w:hAnsi="ＭＳ Ｐゴシック" w:hint="eastAsia"/>
          <w:sz w:val="22"/>
        </w:rPr>
        <w:t>。研究責任医師は、事実確認の結果に基づき、利益相反管理計画を作成する。</w:t>
      </w:r>
      <w:r w:rsidR="00ED7405">
        <w:rPr>
          <w:rFonts w:ascii="ＭＳ Ｐゴシック" w:eastAsia="ＭＳ Ｐゴシック" w:hAnsi="ＭＳ Ｐゴシック" w:hint="eastAsia"/>
          <w:sz w:val="22"/>
        </w:rPr>
        <w:t>統括管理者</w:t>
      </w:r>
      <w:r w:rsidRPr="00EB3D33">
        <w:rPr>
          <w:rFonts w:ascii="ＭＳ Ｐゴシック" w:eastAsia="ＭＳ Ｐゴシック" w:hAnsi="ＭＳ Ｐゴシック" w:hint="eastAsia"/>
          <w:sz w:val="22"/>
        </w:rPr>
        <w:t>は、利益相反管理基準及び利益相反管理計画を認定臨床研究審査委員会に提出し、審査、承認を得るほか、本研究実施期間を通じて継続的に利益相反の確認を行い、適切に管理する。</w:t>
      </w:r>
    </w:p>
    <w:p w14:paraId="7B2E803D" w14:textId="725F28CC" w:rsidR="004D06D5" w:rsidRDefault="004D06D5" w:rsidP="00E24155">
      <w:pPr>
        <w:snapToGrid w:val="0"/>
        <w:rPr>
          <w:rFonts w:ascii="ＭＳ Ｐゴシック" w:eastAsia="ＭＳ Ｐゴシック" w:hAnsi="ＭＳ Ｐゴシック"/>
          <w:color w:val="0000FF"/>
          <w:sz w:val="22"/>
        </w:rPr>
      </w:pPr>
    </w:p>
    <w:p w14:paraId="47AD107F" w14:textId="7B7FB987" w:rsidR="00B71336" w:rsidRPr="00B71336" w:rsidRDefault="34A5F7FE" w:rsidP="0D2312CE">
      <w:pPr>
        <w:snapToGrid w:val="0"/>
        <w:rPr>
          <w:rFonts w:ascii="ＭＳ Ｐゴシック" w:eastAsia="ＭＳ Ｐゴシック" w:hAnsi="ＭＳ Ｐゴシック"/>
          <w:color w:val="FF0000"/>
          <w:sz w:val="22"/>
        </w:rPr>
      </w:pPr>
      <w:r w:rsidRPr="0D2312CE">
        <w:rPr>
          <w:rFonts w:ascii="ＭＳ Ｐゴシック" w:eastAsia="ＭＳ Ｐゴシック" w:hAnsi="ＭＳ Ｐゴシック"/>
          <w:color w:val="FF0000"/>
          <w:sz w:val="22"/>
        </w:rPr>
        <w:t>該当する場合、以下を</w:t>
      </w:r>
      <w:r w:rsidR="1235FE88" w:rsidRPr="0D2312CE">
        <w:rPr>
          <w:rFonts w:ascii="ＭＳ Ｐゴシック" w:eastAsia="ＭＳ Ｐゴシック" w:hAnsi="ＭＳ Ｐゴシック"/>
          <w:color w:val="FF0000"/>
          <w:sz w:val="22"/>
        </w:rPr>
        <w:t>続けて</w:t>
      </w:r>
      <w:r w:rsidRPr="0D2312CE">
        <w:rPr>
          <w:rFonts w:ascii="ＭＳ Ｐゴシック" w:eastAsia="ＭＳ Ｐゴシック" w:hAnsi="ＭＳ Ｐゴシック"/>
          <w:color w:val="FF0000"/>
          <w:sz w:val="22"/>
        </w:rPr>
        <w:t>追記してください。</w:t>
      </w:r>
    </w:p>
    <w:p w14:paraId="46815A6D" w14:textId="7BF1E8E2" w:rsidR="00B43614" w:rsidRPr="00055598" w:rsidRDefault="00B43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221454" w:rsidRPr="00221454">
        <w:rPr>
          <w:rFonts w:ascii="ＭＳ Ｐゴシック" w:eastAsia="ＭＳ Ｐゴシック" w:hAnsi="ＭＳ Ｐゴシック" w:hint="eastAsia"/>
          <w:color w:val="FF0000"/>
          <w:sz w:val="20"/>
          <w:szCs w:val="20"/>
        </w:rPr>
        <w:t>研究に用いる医薬品等の製造販売業者等から研究資金等の提供を受ける場合</w:t>
      </w:r>
    </w:p>
    <w:p w14:paraId="053C41CC" w14:textId="2CA97B5E" w:rsidR="00B43614" w:rsidRPr="00055598" w:rsidRDefault="00B43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本研究は、受託研究契約に基づき○×製薬株式会社から本研究の実施に必要な資金及び</w:t>
      </w:r>
      <w:r w:rsidR="00357944">
        <w:rPr>
          <w:rFonts w:ascii="ＭＳ Ｐゴシック" w:eastAsia="ＭＳ Ｐゴシック" w:hAnsi="ＭＳ Ｐゴシック" w:hint="eastAsia"/>
          <w:color w:val="0000FF"/>
          <w:sz w:val="22"/>
        </w:rPr>
        <w:t>研究</w:t>
      </w:r>
      <w:r w:rsidR="00A27DC9">
        <w:rPr>
          <w:rFonts w:ascii="ＭＳ Ｐゴシック" w:eastAsia="ＭＳ Ｐゴシック" w:hAnsi="ＭＳ Ｐゴシック" w:hint="eastAsia"/>
          <w:color w:val="0000FF"/>
          <w:sz w:val="22"/>
        </w:rPr>
        <w:t>薬</w:t>
      </w:r>
      <w:r w:rsidRPr="00055598">
        <w:rPr>
          <w:rFonts w:ascii="ＭＳ Ｐゴシック" w:eastAsia="ＭＳ Ｐゴシック" w:hAnsi="ＭＳ Ｐゴシック" w:hint="eastAsia"/>
          <w:color w:val="0000FF"/>
          <w:sz w:val="22"/>
        </w:rPr>
        <w:t>の提供を受けて実施する。○×製薬株式会社は、</w:t>
      </w:r>
      <w:r w:rsidR="00357944">
        <w:rPr>
          <w:rFonts w:ascii="ＭＳ Ｐゴシック" w:eastAsia="ＭＳ Ｐゴシック" w:hAnsi="ＭＳ Ｐゴシック" w:hint="eastAsia"/>
          <w:color w:val="0000FF"/>
          <w:sz w:val="22"/>
        </w:rPr>
        <w:t>研究</w:t>
      </w:r>
      <w:r w:rsidR="00A27DC9">
        <w:rPr>
          <w:rFonts w:ascii="ＭＳ Ｐゴシック" w:eastAsia="ＭＳ Ｐゴシック" w:hAnsi="ＭＳ Ｐゴシック" w:hint="eastAsia"/>
          <w:color w:val="0000FF"/>
          <w:sz w:val="22"/>
        </w:rPr>
        <w:t>薬</w:t>
      </w:r>
      <w:r w:rsidRPr="00055598">
        <w:rPr>
          <w:rFonts w:ascii="ＭＳ Ｐゴシック" w:eastAsia="ＭＳ Ｐゴシック" w:hAnsi="ＭＳ Ｐゴシック" w:hint="eastAsia"/>
          <w:color w:val="0000FF"/>
          <w:sz w:val="22"/>
        </w:rPr>
        <w:t>の情報の提供には関与するが、研究の管理・運営、データマネジメント、統計解析及び監査の実施には直接関与しない。</w:t>
      </w:r>
    </w:p>
    <w:p w14:paraId="6CBE06E7" w14:textId="11512CC4" w:rsidR="00B43614" w:rsidRPr="00055598" w:rsidRDefault="00B43614" w:rsidP="00E24155">
      <w:pPr>
        <w:snapToGrid w:val="0"/>
        <w:rPr>
          <w:rFonts w:ascii="ＭＳ Ｐゴシック" w:eastAsia="ＭＳ Ｐゴシック" w:hAnsi="ＭＳ Ｐゴシック"/>
          <w:color w:val="0000FF"/>
          <w:sz w:val="22"/>
        </w:rPr>
      </w:pPr>
    </w:p>
    <w:p w14:paraId="312C538B" w14:textId="7990B50E" w:rsidR="00EB3D33" w:rsidRPr="00EB3D33" w:rsidRDefault="00EB3D33" w:rsidP="00EB3D33">
      <w:pPr>
        <w:snapToGrid w:val="0"/>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0000FF"/>
          <w:sz w:val="22"/>
        </w:rPr>
        <w:t>（例）</w:t>
      </w:r>
      <w:r w:rsidRPr="003E175A">
        <w:rPr>
          <w:rFonts w:ascii="ＭＳ Ｐゴシック" w:eastAsia="ＭＳ Ｐゴシック" w:hAnsi="ＭＳ Ｐゴシック" w:hint="eastAsia"/>
          <w:color w:val="FF0000"/>
          <w:sz w:val="20"/>
          <w:szCs w:val="20"/>
        </w:rPr>
        <w:t>利益相反</w:t>
      </w:r>
      <w:r w:rsidR="00221454">
        <w:rPr>
          <w:rFonts w:ascii="ＭＳ Ｐゴシック" w:eastAsia="ＭＳ Ｐゴシック" w:hAnsi="ＭＳ Ｐゴシック" w:hint="eastAsia"/>
          <w:color w:val="FF0000"/>
          <w:sz w:val="20"/>
          <w:szCs w:val="20"/>
        </w:rPr>
        <w:t>関係を有する</w:t>
      </w:r>
      <w:r w:rsidRPr="003E175A">
        <w:rPr>
          <w:rFonts w:ascii="ＭＳ Ｐゴシック" w:eastAsia="ＭＳ Ｐゴシック" w:hAnsi="ＭＳ Ｐゴシック" w:hint="eastAsia"/>
          <w:color w:val="FF0000"/>
          <w:sz w:val="20"/>
          <w:szCs w:val="20"/>
        </w:rPr>
        <w:t>研究者</w:t>
      </w:r>
      <w:r w:rsidR="004379A6">
        <w:rPr>
          <w:rFonts w:ascii="ＭＳ Ｐゴシック" w:eastAsia="ＭＳ Ｐゴシック" w:hAnsi="ＭＳ Ｐゴシック" w:hint="eastAsia"/>
          <w:color w:val="FF0000"/>
          <w:sz w:val="20"/>
          <w:szCs w:val="20"/>
        </w:rPr>
        <w:t>等</w:t>
      </w:r>
      <w:r w:rsidRPr="003E175A">
        <w:rPr>
          <w:rFonts w:ascii="ＭＳ Ｐゴシック" w:eastAsia="ＭＳ Ｐゴシック" w:hAnsi="ＭＳ Ｐゴシック" w:hint="eastAsia"/>
          <w:color w:val="FF0000"/>
          <w:sz w:val="20"/>
          <w:szCs w:val="20"/>
        </w:rPr>
        <w:t>を含む場合</w:t>
      </w:r>
    </w:p>
    <w:p w14:paraId="0C8DBABD" w14:textId="1D8496C2" w:rsidR="00EB3D33" w:rsidRPr="00055598" w:rsidRDefault="00EB3D33" w:rsidP="00EB3D3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本研究に従事する者</w:t>
      </w:r>
      <w:r w:rsidR="00221454">
        <w:rPr>
          <w:rFonts w:ascii="ＭＳ Ｐゴシック" w:eastAsia="ＭＳ Ｐゴシック" w:hAnsi="ＭＳ Ｐゴシック" w:hint="eastAsia"/>
          <w:color w:val="0000FF"/>
          <w:sz w:val="22"/>
        </w:rPr>
        <w:t>の一部</w:t>
      </w:r>
      <w:r>
        <w:rPr>
          <w:rFonts w:ascii="ＭＳ Ｐゴシック" w:eastAsia="ＭＳ Ｐゴシック" w:hAnsi="ＭＳ Ｐゴシック" w:hint="eastAsia"/>
          <w:color w:val="0000FF"/>
          <w:sz w:val="22"/>
        </w:rPr>
        <w:t>に</w:t>
      </w:r>
      <w:r w:rsidR="00221454">
        <w:rPr>
          <w:rFonts w:ascii="ＭＳ Ｐゴシック" w:eastAsia="ＭＳ Ｐゴシック" w:hAnsi="ＭＳ Ｐゴシック" w:hint="eastAsia"/>
          <w:color w:val="0000FF"/>
          <w:sz w:val="22"/>
        </w:rPr>
        <w:t>は</w:t>
      </w:r>
      <w:r>
        <w:rPr>
          <w:rFonts w:ascii="ＭＳ Ｐゴシック" w:eastAsia="ＭＳ Ｐゴシック" w:hAnsi="ＭＳ Ｐゴシック" w:hint="eastAsia"/>
          <w:color w:val="0000FF"/>
          <w:sz w:val="22"/>
        </w:rPr>
        <w:t>、○○薬の製造販売業者等である○×製薬株式会社</w:t>
      </w:r>
      <w:r w:rsidR="00FC5996">
        <w:rPr>
          <w:rFonts w:ascii="ＭＳ Ｐゴシック" w:eastAsia="ＭＳ Ｐゴシック" w:hAnsi="ＭＳ Ｐゴシック" w:hint="eastAsia"/>
          <w:color w:val="0000FF"/>
          <w:sz w:val="22"/>
        </w:rPr>
        <w:t>との</w:t>
      </w:r>
      <w:r w:rsidR="00221454">
        <w:rPr>
          <w:rFonts w:ascii="ＭＳ Ｐゴシック" w:eastAsia="ＭＳ Ｐゴシック" w:hAnsi="ＭＳ Ｐゴシック" w:hint="eastAsia"/>
          <w:color w:val="0000FF"/>
          <w:sz w:val="22"/>
        </w:rPr>
        <w:t>個人</w:t>
      </w:r>
      <w:r w:rsidR="00221454">
        <w:rPr>
          <w:rFonts w:ascii="ＭＳ Ｐゴシック" w:eastAsia="ＭＳ Ｐゴシック" w:hAnsi="ＭＳ Ｐゴシック" w:hint="eastAsia"/>
          <w:color w:val="0000FF"/>
          <w:sz w:val="22"/>
        </w:rPr>
        <w:lastRenderedPageBreak/>
        <w:t>的な利益相反関係を有する者を含む</w:t>
      </w:r>
      <w:r w:rsidR="00976153">
        <w:rPr>
          <w:rFonts w:ascii="ＭＳ Ｐゴシック" w:eastAsia="ＭＳ Ｐゴシック" w:hAnsi="ＭＳ Ｐゴシック" w:hint="eastAsia"/>
          <w:color w:val="0000FF"/>
          <w:sz w:val="22"/>
        </w:rPr>
        <w:t>が、利益相反管理基準及び利益相反管理計画に従い、適切に管理した上で、本研究を実施する。</w:t>
      </w:r>
    </w:p>
    <w:p w14:paraId="47711B9E" w14:textId="74E72DDB" w:rsidR="007B231F" w:rsidRDefault="007B231F" w:rsidP="00E24155">
      <w:pPr>
        <w:snapToGrid w:val="0"/>
        <w:rPr>
          <w:rFonts w:ascii="ＭＳ Ｐゴシック" w:eastAsia="ＭＳ Ｐゴシック" w:hAnsi="ＭＳ Ｐゴシック"/>
          <w:color w:val="0000FF"/>
          <w:sz w:val="22"/>
        </w:rPr>
      </w:pPr>
    </w:p>
    <w:p w14:paraId="46290881" w14:textId="1513EB29" w:rsidR="00C774B0" w:rsidRDefault="00C774B0"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Pr="00445706">
        <w:rPr>
          <w:rFonts w:ascii="ＭＳ Ｐゴシック" w:eastAsia="ＭＳ Ｐゴシック" w:hAnsi="ＭＳ Ｐゴシック" w:hint="eastAsia"/>
          <w:color w:val="FF0000"/>
          <w:sz w:val="20"/>
          <w:szCs w:val="20"/>
        </w:rPr>
        <w:t>利益相反がない場合</w:t>
      </w:r>
    </w:p>
    <w:p w14:paraId="432DD687" w14:textId="23D8A770" w:rsidR="00C774B0" w:rsidRDefault="00C774B0"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本研究において、開示すべき利益相反関係はない。</w:t>
      </w:r>
    </w:p>
    <w:p w14:paraId="62BB5090" w14:textId="77777777" w:rsidR="00C774B0" w:rsidRPr="00221454" w:rsidRDefault="00C774B0" w:rsidP="00E24155">
      <w:pPr>
        <w:snapToGrid w:val="0"/>
        <w:rPr>
          <w:rFonts w:ascii="ＭＳ Ｐゴシック" w:eastAsia="ＭＳ Ｐゴシック" w:hAnsi="ＭＳ Ｐゴシック"/>
          <w:color w:val="0000FF"/>
          <w:sz w:val="22"/>
        </w:rPr>
      </w:pPr>
    </w:p>
    <w:p w14:paraId="3401B06C" w14:textId="77777777" w:rsidR="00E53578" w:rsidRPr="00EB3D33" w:rsidRDefault="00E53578" w:rsidP="00E24155">
      <w:pPr>
        <w:snapToGrid w:val="0"/>
        <w:rPr>
          <w:rFonts w:ascii="ＭＳ Ｐゴシック" w:eastAsia="ＭＳ Ｐゴシック" w:hAnsi="ＭＳ Ｐゴシック"/>
          <w:color w:val="0000FF"/>
          <w:sz w:val="22"/>
        </w:rPr>
      </w:pPr>
    </w:p>
    <w:p w14:paraId="08A8C915" w14:textId="3B0A5C2D" w:rsidR="008D6D8D" w:rsidRPr="009E4D64" w:rsidRDefault="00E41F0E" w:rsidP="00E24155">
      <w:pPr>
        <w:pStyle w:val="1"/>
        <w:snapToGrid w:val="0"/>
        <w:rPr>
          <w:rFonts w:ascii="ＭＳ Ｐゴシック" w:eastAsia="ＭＳ Ｐゴシック" w:hAnsi="ＭＳ Ｐゴシック"/>
          <w:b/>
        </w:rPr>
      </w:pPr>
      <w:bookmarkStart w:id="81" w:name="_Toc217554175"/>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７</w:t>
      </w:r>
      <w:r w:rsidR="008D6D8D">
        <w:rPr>
          <w:rFonts w:ascii="ＭＳ Ｐゴシック" w:eastAsia="ＭＳ Ｐゴシック" w:hAnsi="ＭＳ Ｐゴシック" w:hint="eastAsia"/>
          <w:b/>
        </w:rPr>
        <w:t>．臨床研究に関する情報の公表に関する事項</w:t>
      </w:r>
      <w:bookmarkEnd w:id="81"/>
    </w:p>
    <w:p w14:paraId="4FA87224" w14:textId="249D823E" w:rsidR="008D6D8D" w:rsidRPr="003C349B" w:rsidRDefault="008D6D8D" w:rsidP="00E24155">
      <w:pPr>
        <w:snapToGrid w:val="0"/>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「臨床研究に関する情報の公表」は、次に掲げるものを含むこと。</w:t>
      </w:r>
      <w:r w:rsidR="002E111B" w:rsidRPr="00BC6ED0">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2E111B" w:rsidRPr="00BC6ED0">
        <w:rPr>
          <w:rFonts w:ascii="ＭＳ Ｐゴシック" w:eastAsia="ＭＳ Ｐゴシック" w:hAnsi="ＭＳ Ｐゴシック"/>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2E111B" w:rsidRPr="00BC6ED0">
        <w:rPr>
          <w:rFonts w:ascii="ＭＳ Ｐゴシック" w:eastAsia="ＭＳ Ｐゴシック" w:hAnsi="ＭＳ Ｐゴシック" w:hint="eastAsia"/>
          <w:color w:val="008000"/>
          <w:sz w:val="22"/>
        </w:rPr>
        <w:t xml:space="preserve">　</w:t>
      </w:r>
      <w:r w:rsidR="002E111B">
        <w:rPr>
          <w:rFonts w:ascii="ＭＳ Ｐゴシック" w:eastAsia="ＭＳ Ｐゴシック" w:hAnsi="ＭＳ Ｐゴシック" w:hint="eastAsia"/>
          <w:color w:val="008000"/>
          <w:sz w:val="22"/>
        </w:rPr>
        <w:t>⑮</w:t>
      </w:r>
      <w:r w:rsidR="002E111B" w:rsidRPr="00BC6ED0">
        <w:rPr>
          <w:rFonts w:ascii="ＭＳ Ｐゴシック" w:eastAsia="ＭＳ Ｐゴシック" w:hAnsi="ＭＳ Ｐゴシック"/>
          <w:color w:val="008000"/>
          <w:sz w:val="22"/>
        </w:rPr>
        <w:t>）</w:t>
      </w:r>
    </w:p>
    <w:p w14:paraId="1F35E597" w14:textId="71966718" w:rsidR="008D6D8D" w:rsidRPr="003C349B" w:rsidRDefault="008D6D8D" w:rsidP="00BA47A0">
      <w:pPr>
        <w:snapToGrid w:val="0"/>
        <w:ind w:leftChars="135" w:left="708" w:hangingChars="193" w:hanging="425"/>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（ア）厚生労働省が整備するデータベース（以下「</w:t>
      </w:r>
      <w:proofErr w:type="spellStart"/>
      <w:r w:rsidRPr="003C349B">
        <w:rPr>
          <w:rFonts w:ascii="ＭＳ Ｐゴシック" w:eastAsia="ＭＳ Ｐゴシック" w:hAnsi="ＭＳ Ｐゴシック"/>
          <w:color w:val="008000"/>
          <w:sz w:val="22"/>
        </w:rPr>
        <w:t>jRCT</w:t>
      </w:r>
      <w:proofErr w:type="spellEnd"/>
      <w:r w:rsidRPr="003C349B">
        <w:rPr>
          <w:rFonts w:ascii="ＭＳ Ｐゴシック" w:eastAsia="ＭＳ Ｐゴシック" w:hAnsi="ＭＳ Ｐゴシック"/>
          <w:color w:val="008000"/>
          <w:sz w:val="22"/>
        </w:rPr>
        <w:t>」（Japan Registry of Clinical Trials）</w:t>
      </w:r>
      <w:r w:rsidRPr="003C349B">
        <w:rPr>
          <w:rFonts w:ascii="ＭＳ Ｐゴシック" w:eastAsia="ＭＳ Ｐゴシック" w:hAnsi="ＭＳ Ｐゴシック" w:hint="eastAsia"/>
          <w:color w:val="008000"/>
          <w:sz w:val="22"/>
        </w:rPr>
        <w:t>という。）に記録し、公表する旨</w:t>
      </w:r>
    </w:p>
    <w:p w14:paraId="408F9FA8" w14:textId="63E69F7F" w:rsidR="008D6D8D" w:rsidRPr="003C349B" w:rsidRDefault="008D6D8D" w:rsidP="00E24155">
      <w:pPr>
        <w:snapToGrid w:val="0"/>
        <w:ind w:leftChars="135" w:left="708" w:hangingChars="193" w:hanging="425"/>
        <w:rPr>
          <w:rFonts w:ascii="ＭＳ Ｐゴシック" w:eastAsia="ＭＳ Ｐゴシック" w:hAnsi="ＭＳ Ｐゴシック"/>
          <w:color w:val="008000"/>
          <w:sz w:val="22"/>
        </w:rPr>
      </w:pPr>
      <w:r w:rsidRPr="003C349B">
        <w:rPr>
          <w:rFonts w:ascii="ＭＳ Ｐゴシック" w:eastAsia="ＭＳ Ｐゴシック" w:hAnsi="ＭＳ Ｐゴシック" w:hint="eastAsia"/>
          <w:color w:val="008000"/>
          <w:sz w:val="22"/>
        </w:rPr>
        <w:t>（イ）資金提供を受けた医薬品等製造販売業者等と臨床研究の結果に関する公表内容及び時期に関する取り決めがある場合にはその内容</w:t>
      </w:r>
    </w:p>
    <w:p w14:paraId="13424BA2" w14:textId="1941F397" w:rsidR="008D6D8D" w:rsidRDefault="008D6D8D" w:rsidP="00E24155">
      <w:pPr>
        <w:snapToGrid w:val="0"/>
        <w:rPr>
          <w:rFonts w:ascii="ＭＳ Ｐゴシック" w:eastAsia="ＭＳ Ｐゴシック" w:hAnsi="ＭＳ Ｐゴシック"/>
          <w:sz w:val="22"/>
        </w:rPr>
      </w:pPr>
    </w:p>
    <w:p w14:paraId="122AB988" w14:textId="6DF69120" w:rsidR="008D6D8D" w:rsidRPr="00A803B1" w:rsidRDefault="00E41F0E" w:rsidP="00E24155">
      <w:pPr>
        <w:pStyle w:val="2"/>
        <w:snapToGrid w:val="0"/>
        <w:rPr>
          <w:rFonts w:ascii="ＭＳ Ｐゴシック" w:eastAsia="ＭＳ Ｐゴシック" w:hAnsi="ＭＳ Ｐゴシック"/>
          <w:b/>
          <w:bCs/>
          <w:sz w:val="22"/>
        </w:rPr>
      </w:pPr>
      <w:bookmarkStart w:id="82" w:name="_Toc217554176"/>
      <w:r w:rsidRPr="00A803B1">
        <w:rPr>
          <w:rFonts w:ascii="ＭＳ Ｐゴシック" w:eastAsia="ＭＳ Ｐゴシック" w:hAnsi="ＭＳ Ｐゴシック"/>
          <w:b/>
          <w:bCs/>
          <w:sz w:val="22"/>
        </w:rPr>
        <w:t>1</w:t>
      </w:r>
      <w:r w:rsidR="009E1C6A" w:rsidRPr="00A803B1">
        <w:rPr>
          <w:rFonts w:ascii="ＭＳ Ｐゴシック" w:eastAsia="ＭＳ Ｐゴシック" w:hAnsi="ＭＳ Ｐゴシック" w:hint="eastAsia"/>
          <w:b/>
          <w:bCs/>
          <w:sz w:val="22"/>
        </w:rPr>
        <w:t>7</w:t>
      </w:r>
      <w:r w:rsidR="008D6D8D" w:rsidRPr="00A803B1">
        <w:rPr>
          <w:rFonts w:ascii="ＭＳ Ｐゴシック" w:eastAsia="ＭＳ Ｐゴシック" w:hAnsi="ＭＳ Ｐゴシック" w:hint="eastAsia"/>
          <w:b/>
          <w:bCs/>
          <w:sz w:val="22"/>
        </w:rPr>
        <w:t>-1　研究内容の</w:t>
      </w:r>
      <w:r w:rsidR="00D96951" w:rsidRPr="00A803B1">
        <w:rPr>
          <w:rFonts w:ascii="ＭＳ Ｐゴシック" w:eastAsia="ＭＳ Ｐゴシック" w:hAnsi="ＭＳ Ｐゴシック" w:hint="eastAsia"/>
          <w:b/>
          <w:bCs/>
          <w:sz w:val="22"/>
        </w:rPr>
        <w:t>登録</w:t>
      </w:r>
      <w:bookmarkEnd w:id="82"/>
    </w:p>
    <w:p w14:paraId="50BED6A0" w14:textId="3AC210CF" w:rsidR="008D6D8D" w:rsidRPr="00D96951" w:rsidRDefault="008D6D8D" w:rsidP="00E24155">
      <w:pPr>
        <w:snapToGrid w:val="0"/>
        <w:rPr>
          <w:rFonts w:ascii="ＭＳ Ｐゴシック" w:eastAsia="ＭＳ Ｐゴシック" w:hAnsi="ＭＳ Ｐゴシック"/>
          <w:color w:val="0000FF"/>
          <w:sz w:val="22"/>
        </w:rPr>
      </w:pPr>
      <w:r w:rsidRPr="00D96951">
        <w:rPr>
          <w:rFonts w:ascii="ＭＳ Ｐゴシック" w:eastAsia="ＭＳ Ｐゴシック" w:hAnsi="ＭＳ Ｐゴシック" w:hint="eastAsia"/>
          <w:color w:val="0000FF"/>
          <w:sz w:val="22"/>
        </w:rPr>
        <w:t>（例）</w:t>
      </w:r>
    </w:p>
    <w:p w14:paraId="0A215542" w14:textId="2EC83EF4" w:rsidR="008D6D8D" w:rsidRPr="00D96951" w:rsidRDefault="00ED7405"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8D6D8D" w:rsidRPr="00D96951">
        <w:rPr>
          <w:rFonts w:ascii="ＭＳ Ｐゴシック" w:eastAsia="ＭＳ Ｐゴシック" w:hAnsi="ＭＳ Ｐゴシック" w:hint="eastAsia"/>
          <w:color w:val="0000FF"/>
          <w:sz w:val="22"/>
        </w:rPr>
        <w:t>は、厚生労働省が整備する</w:t>
      </w:r>
      <w:r w:rsidR="00B73BC1">
        <w:rPr>
          <w:rFonts w:ascii="ＭＳ Ｐゴシック" w:eastAsia="ＭＳ Ｐゴシック" w:hAnsi="ＭＳ Ｐゴシック" w:hint="eastAsia"/>
          <w:color w:val="0000FF"/>
          <w:sz w:val="22"/>
        </w:rPr>
        <w:t>臨床研究</w:t>
      </w:r>
      <w:r w:rsidR="00B66DAA">
        <w:rPr>
          <w:rFonts w:ascii="ＭＳ Ｐゴシック" w:eastAsia="ＭＳ Ｐゴシック" w:hAnsi="ＭＳ Ｐゴシック" w:hint="eastAsia"/>
          <w:color w:val="0000FF"/>
          <w:sz w:val="22"/>
        </w:rPr>
        <w:t>等</w:t>
      </w:r>
      <w:r w:rsidR="00B73BC1">
        <w:rPr>
          <w:rFonts w:ascii="ＭＳ Ｐゴシック" w:eastAsia="ＭＳ Ｐゴシック" w:hAnsi="ＭＳ Ｐゴシック" w:hint="eastAsia"/>
          <w:color w:val="0000FF"/>
          <w:sz w:val="22"/>
        </w:rPr>
        <w:t>提出・公開システム</w:t>
      </w:r>
      <w:proofErr w:type="spellStart"/>
      <w:r w:rsidR="008D6D8D" w:rsidRPr="00D96951">
        <w:rPr>
          <w:rFonts w:ascii="ＭＳ Ｐゴシック" w:eastAsia="ＭＳ Ｐゴシック" w:hAnsi="ＭＳ Ｐゴシック"/>
          <w:color w:val="0000FF"/>
          <w:sz w:val="22"/>
        </w:rPr>
        <w:t>jRCT</w:t>
      </w:r>
      <w:proofErr w:type="spellEnd"/>
      <w:r w:rsidR="008D6D8D" w:rsidRPr="00D96951">
        <w:rPr>
          <w:rFonts w:ascii="ＭＳ Ｐゴシック" w:eastAsia="ＭＳ Ｐゴシック" w:hAnsi="ＭＳ Ｐゴシック"/>
          <w:color w:val="0000FF"/>
          <w:sz w:val="22"/>
        </w:rPr>
        <w:t>（Japan Registry of Clinical Trials）に本研究の実施計画を登録</w:t>
      </w:r>
      <w:r w:rsidR="008D6D8D" w:rsidRPr="00D96951">
        <w:rPr>
          <w:rFonts w:ascii="ＭＳ Ｐゴシック" w:eastAsia="ＭＳ Ｐゴシック" w:hAnsi="ＭＳ Ｐゴシック" w:hint="eastAsia"/>
          <w:color w:val="0000FF"/>
          <w:sz w:val="22"/>
        </w:rPr>
        <w:t>し、公表する。登録情報は、研究の進捗状況に応じて適宜更新する。</w:t>
      </w:r>
    </w:p>
    <w:p w14:paraId="4024E0BE" w14:textId="77777777" w:rsidR="008D6D8D" w:rsidRPr="008D6D8D" w:rsidRDefault="008D6D8D" w:rsidP="00E24155">
      <w:pPr>
        <w:snapToGrid w:val="0"/>
        <w:rPr>
          <w:rFonts w:ascii="ＭＳ Ｐゴシック" w:eastAsia="ＭＳ Ｐゴシック" w:hAnsi="ＭＳ Ｐゴシック"/>
          <w:sz w:val="22"/>
        </w:rPr>
      </w:pPr>
    </w:p>
    <w:p w14:paraId="48ADF80B" w14:textId="54B5B898" w:rsidR="008D6D8D" w:rsidRPr="00AA7B28" w:rsidRDefault="00E41F0E" w:rsidP="00E24155">
      <w:pPr>
        <w:pStyle w:val="2"/>
        <w:snapToGrid w:val="0"/>
        <w:rPr>
          <w:rFonts w:ascii="ＭＳ Ｐゴシック" w:eastAsia="ＭＳ Ｐゴシック" w:hAnsi="ＭＳ Ｐゴシック"/>
          <w:b/>
          <w:bCs/>
          <w:sz w:val="22"/>
        </w:rPr>
      </w:pPr>
      <w:bookmarkStart w:id="83" w:name="_Toc217554177"/>
      <w:r w:rsidRPr="00AA7B28">
        <w:rPr>
          <w:rFonts w:ascii="ＭＳ Ｐゴシック" w:eastAsia="ＭＳ Ｐゴシック" w:hAnsi="ＭＳ Ｐゴシック"/>
          <w:b/>
          <w:bCs/>
          <w:sz w:val="22"/>
        </w:rPr>
        <w:t>1</w:t>
      </w:r>
      <w:r w:rsidR="009E1C6A" w:rsidRPr="00AA7B28">
        <w:rPr>
          <w:rFonts w:ascii="ＭＳ Ｐゴシック" w:eastAsia="ＭＳ Ｐゴシック" w:hAnsi="ＭＳ Ｐゴシック" w:hint="eastAsia"/>
          <w:b/>
          <w:bCs/>
          <w:sz w:val="22"/>
        </w:rPr>
        <w:t>7</w:t>
      </w:r>
      <w:r w:rsidR="00D96951" w:rsidRPr="00AA7B28">
        <w:rPr>
          <w:rFonts w:ascii="ＭＳ Ｐゴシック" w:eastAsia="ＭＳ Ｐゴシック" w:hAnsi="ＭＳ Ｐゴシック" w:hint="eastAsia"/>
          <w:b/>
          <w:bCs/>
          <w:sz w:val="22"/>
        </w:rPr>
        <w:t>-2　研究結果の公表</w:t>
      </w:r>
      <w:bookmarkEnd w:id="83"/>
    </w:p>
    <w:p w14:paraId="1E67D91F" w14:textId="1EF396CD" w:rsidR="0066120E" w:rsidRPr="0066120E" w:rsidRDefault="0066120E" w:rsidP="00E24155">
      <w:pPr>
        <w:snapToGrid w:val="0"/>
        <w:rPr>
          <w:rFonts w:ascii="ＭＳ Ｐゴシック" w:eastAsia="ＭＳ Ｐゴシック" w:hAnsi="ＭＳ Ｐゴシック"/>
          <w:color w:val="FF0000"/>
          <w:sz w:val="22"/>
        </w:rPr>
      </w:pPr>
      <w:r w:rsidRPr="0066120E">
        <w:rPr>
          <w:rFonts w:ascii="ＭＳ Ｐゴシック" w:eastAsia="ＭＳ Ｐゴシック" w:hAnsi="ＭＳ Ｐゴシック" w:hint="eastAsia"/>
          <w:color w:val="FF0000"/>
          <w:sz w:val="22"/>
        </w:rPr>
        <w:t>資金提供を受けた医薬品等製造販売業者等と臨床研究の結果に関する公表内容及び時期に関する取り決めがある場合には</w:t>
      </w:r>
      <w:r w:rsidR="00917394">
        <w:rPr>
          <w:rFonts w:ascii="ＭＳ Ｐゴシック" w:eastAsia="ＭＳ Ｐゴシック" w:hAnsi="ＭＳ Ｐゴシック" w:hint="eastAsia"/>
          <w:color w:val="FF0000"/>
          <w:sz w:val="22"/>
        </w:rPr>
        <w:t>、</w:t>
      </w:r>
      <w:r w:rsidRPr="0066120E">
        <w:rPr>
          <w:rFonts w:ascii="ＭＳ Ｐゴシック" w:eastAsia="ＭＳ Ｐゴシック" w:hAnsi="ＭＳ Ｐゴシック" w:hint="eastAsia"/>
          <w:color w:val="FF0000"/>
          <w:sz w:val="22"/>
        </w:rPr>
        <w:t>その内容</w:t>
      </w:r>
      <w:r w:rsidR="00917394">
        <w:rPr>
          <w:rFonts w:ascii="ＭＳ Ｐゴシック" w:eastAsia="ＭＳ Ｐゴシック" w:hAnsi="ＭＳ Ｐゴシック" w:hint="eastAsia"/>
          <w:color w:val="FF0000"/>
          <w:sz w:val="22"/>
        </w:rPr>
        <w:t>についても</w:t>
      </w:r>
      <w:r w:rsidRPr="0066120E">
        <w:rPr>
          <w:rFonts w:ascii="ＭＳ Ｐゴシック" w:eastAsia="ＭＳ Ｐゴシック" w:hAnsi="ＭＳ Ｐゴシック" w:hint="eastAsia"/>
          <w:color w:val="FF0000"/>
          <w:sz w:val="22"/>
        </w:rPr>
        <w:t>記載して下さい。</w:t>
      </w:r>
    </w:p>
    <w:p w14:paraId="2E6D5795" w14:textId="77777777" w:rsidR="0066120E" w:rsidRDefault="0066120E" w:rsidP="00E24155">
      <w:pPr>
        <w:snapToGrid w:val="0"/>
        <w:rPr>
          <w:rFonts w:ascii="ＭＳ Ｐゴシック" w:eastAsia="ＭＳ Ｐゴシック" w:hAnsi="ＭＳ Ｐゴシック"/>
          <w:color w:val="0000FF"/>
          <w:sz w:val="22"/>
        </w:rPr>
      </w:pPr>
    </w:p>
    <w:p w14:paraId="4012B60D" w14:textId="78DF6D34" w:rsidR="00D96951" w:rsidRPr="00D96951" w:rsidRDefault="00D96951" w:rsidP="00E24155">
      <w:pPr>
        <w:snapToGrid w:val="0"/>
        <w:rPr>
          <w:rFonts w:ascii="ＭＳ Ｐゴシック" w:eastAsia="ＭＳ Ｐゴシック" w:hAnsi="ＭＳ Ｐゴシック"/>
          <w:color w:val="0000FF"/>
          <w:sz w:val="22"/>
        </w:rPr>
      </w:pPr>
      <w:r w:rsidRPr="00D96951">
        <w:rPr>
          <w:rFonts w:ascii="ＭＳ Ｐゴシック" w:eastAsia="ＭＳ Ｐゴシック" w:hAnsi="ＭＳ Ｐゴシック" w:hint="eastAsia"/>
          <w:color w:val="0000FF"/>
          <w:sz w:val="22"/>
        </w:rPr>
        <w:t>（例）</w:t>
      </w:r>
    </w:p>
    <w:p w14:paraId="5D90DD69" w14:textId="724B56ED" w:rsidR="00D96951" w:rsidRPr="00D96951" w:rsidRDefault="00ED7405"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D96951" w:rsidRPr="00D96951">
        <w:rPr>
          <w:rFonts w:ascii="ＭＳ Ｐゴシック" w:eastAsia="ＭＳ Ｐゴシック" w:hAnsi="ＭＳ Ｐゴシック" w:hint="eastAsia"/>
          <w:color w:val="0000FF"/>
          <w:sz w:val="22"/>
        </w:rPr>
        <w:t>は、臨床研究法及び関連通知で定められた期間内に、主要評価項目報告書、総括報告書及びその概要を作成し、実施医療機関の管理者に提出するとともに、主要評価項目報告書又は総括報告書の概要を</w:t>
      </w:r>
      <w:r w:rsidR="00CF7776">
        <w:rPr>
          <w:rFonts w:ascii="ＭＳ Ｐゴシック" w:eastAsia="ＭＳ Ｐゴシック" w:hAnsi="ＭＳ Ｐゴシック" w:hint="eastAsia"/>
          <w:color w:val="0000FF"/>
          <w:sz w:val="22"/>
        </w:rPr>
        <w:t>ｊRCTに</w:t>
      </w:r>
      <w:r w:rsidR="00D96951" w:rsidRPr="00D96951">
        <w:rPr>
          <w:rFonts w:ascii="ＭＳ Ｐゴシック" w:eastAsia="ＭＳ Ｐゴシック" w:hAnsi="ＭＳ Ｐゴシック" w:hint="eastAsia"/>
          <w:color w:val="0000FF"/>
          <w:sz w:val="22"/>
        </w:rPr>
        <w:t>公表する。</w:t>
      </w:r>
    </w:p>
    <w:p w14:paraId="390FED5F" w14:textId="4AC24D38" w:rsidR="00D96951" w:rsidRPr="00D96951" w:rsidRDefault="00ED7405"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D96951" w:rsidRPr="00D96951">
        <w:rPr>
          <w:rFonts w:ascii="ＭＳ Ｐゴシック" w:eastAsia="ＭＳ Ｐゴシック" w:hAnsi="ＭＳ Ｐゴシック" w:hint="eastAsia"/>
          <w:color w:val="0000FF"/>
          <w:sz w:val="22"/>
        </w:rPr>
        <w:t>は研究が終了した場合は、</w:t>
      </w:r>
      <w:r w:rsidR="004701D4">
        <w:rPr>
          <w:rFonts w:ascii="ＭＳ Ｐゴシック" w:eastAsia="ＭＳ Ｐゴシック" w:hAnsi="ＭＳ Ｐゴシック" w:hint="eastAsia"/>
          <w:color w:val="0000FF"/>
          <w:sz w:val="22"/>
        </w:rPr>
        <w:t>遅滞</w:t>
      </w:r>
      <w:r w:rsidR="00D96951" w:rsidRPr="00D96951">
        <w:rPr>
          <w:rFonts w:ascii="ＭＳ Ｐゴシック" w:eastAsia="ＭＳ Ｐゴシック" w:hAnsi="ＭＳ Ｐゴシック" w:hint="eastAsia"/>
          <w:color w:val="0000FF"/>
          <w:sz w:val="22"/>
        </w:rPr>
        <w:t>なく、研究対象者及びその関係者の人権並びに研究に従事する者及びその関係者の権利利益の保護のために必要な措置を講じ、研究</w:t>
      </w:r>
      <w:r w:rsidR="00E35315">
        <w:rPr>
          <w:rFonts w:ascii="ＭＳ Ｐゴシック" w:eastAsia="ＭＳ Ｐゴシック" w:hAnsi="ＭＳ Ｐゴシック" w:hint="eastAsia"/>
          <w:color w:val="0000FF"/>
          <w:sz w:val="22"/>
        </w:rPr>
        <w:t>グループ</w:t>
      </w:r>
      <w:r w:rsidR="005B6573">
        <w:rPr>
          <w:rFonts w:ascii="ＭＳ Ｐゴシック" w:eastAsia="ＭＳ Ｐゴシック" w:hAnsi="ＭＳ Ｐゴシック" w:hint="eastAsia"/>
          <w:color w:val="0000FF"/>
          <w:sz w:val="22"/>
        </w:rPr>
        <w:t>の</w:t>
      </w:r>
      <w:r w:rsidR="00D96951" w:rsidRPr="00D96951">
        <w:rPr>
          <w:rFonts w:ascii="ＭＳ Ｐゴシック" w:eastAsia="ＭＳ Ｐゴシック" w:hAnsi="ＭＳ Ｐゴシック" w:hint="eastAsia"/>
          <w:color w:val="0000FF"/>
          <w:sz w:val="22"/>
        </w:rPr>
        <w:t>合意の上で当該研究の結果を医学雑誌又は学会等で公表する。公表の際には研究対象者の秘密を保全する。</w:t>
      </w:r>
    </w:p>
    <w:p w14:paraId="6B85A9E9" w14:textId="773713EB" w:rsidR="00D96951" w:rsidRDefault="00D96951" w:rsidP="00E24155">
      <w:pPr>
        <w:snapToGrid w:val="0"/>
        <w:rPr>
          <w:rFonts w:ascii="ＭＳ Ｐゴシック" w:eastAsia="ＭＳ Ｐゴシック" w:hAnsi="ＭＳ Ｐゴシック"/>
          <w:sz w:val="22"/>
        </w:rPr>
      </w:pPr>
    </w:p>
    <w:p w14:paraId="17040912" w14:textId="3BD85311" w:rsidR="004F08E7" w:rsidRDefault="004F08E7" w:rsidP="00E24155">
      <w:pPr>
        <w:snapToGrid w:val="0"/>
        <w:rPr>
          <w:rFonts w:ascii="ＭＳ Ｐゴシック" w:eastAsia="ＭＳ Ｐゴシック" w:hAnsi="ＭＳ Ｐゴシック"/>
          <w:sz w:val="22"/>
        </w:rPr>
      </w:pPr>
    </w:p>
    <w:p w14:paraId="146B442A" w14:textId="19CBE697" w:rsidR="00161990" w:rsidRPr="009E4D64" w:rsidRDefault="00E41F0E" w:rsidP="00E24155">
      <w:pPr>
        <w:pStyle w:val="1"/>
        <w:snapToGrid w:val="0"/>
        <w:rPr>
          <w:rFonts w:ascii="ＭＳ Ｐゴシック" w:eastAsia="ＭＳ Ｐゴシック" w:hAnsi="ＭＳ Ｐゴシック"/>
          <w:b/>
        </w:rPr>
      </w:pPr>
      <w:bookmarkStart w:id="84" w:name="_Toc217554178"/>
      <w:r>
        <w:rPr>
          <w:rFonts w:ascii="ＭＳ Ｐゴシック" w:eastAsia="ＭＳ Ｐゴシック" w:hAnsi="ＭＳ Ｐゴシック" w:hint="eastAsia"/>
          <w:b/>
        </w:rPr>
        <w:t>１</w:t>
      </w:r>
      <w:r w:rsidR="009E1C6A">
        <w:rPr>
          <w:rFonts w:ascii="ＭＳ Ｐゴシック" w:eastAsia="ＭＳ Ｐゴシック" w:hAnsi="ＭＳ Ｐゴシック" w:hint="eastAsia"/>
          <w:b/>
        </w:rPr>
        <w:t>８</w:t>
      </w:r>
      <w:r w:rsidR="009E4D64">
        <w:rPr>
          <w:rFonts w:ascii="ＭＳ Ｐゴシック" w:eastAsia="ＭＳ Ｐゴシック" w:hAnsi="ＭＳ Ｐゴシック" w:hint="eastAsia"/>
          <w:b/>
        </w:rPr>
        <w:t>．研究の</w:t>
      </w:r>
      <w:r w:rsidR="009E4D64" w:rsidRPr="009E4D64">
        <w:rPr>
          <w:rFonts w:ascii="ＭＳ Ｐゴシック" w:eastAsia="ＭＳ Ｐゴシック" w:hAnsi="ＭＳ Ｐゴシック" w:hint="eastAsia"/>
          <w:b/>
        </w:rPr>
        <w:t>実施体制</w:t>
      </w:r>
      <w:bookmarkEnd w:id="84"/>
    </w:p>
    <w:p w14:paraId="1336C608" w14:textId="143EE4AB" w:rsidR="00271818" w:rsidRPr="003C349B" w:rsidRDefault="00271818" w:rsidP="00E24155">
      <w:pPr>
        <w:snapToGrid w:val="0"/>
        <w:rPr>
          <w:rFonts w:ascii="ＭＳ Ｐゴシック" w:eastAsia="ＭＳ Ｐゴシック" w:hAnsi="ＭＳ Ｐゴシック"/>
          <w:color w:val="008000"/>
          <w:sz w:val="22"/>
        </w:rPr>
      </w:pPr>
      <w:r w:rsidRPr="003C349B">
        <w:rPr>
          <w:rFonts w:ascii="ＭＳ Ｐゴシック" w:eastAsia="ＭＳ Ｐゴシック" w:hAnsi="ＭＳ Ｐゴシック"/>
          <w:color w:val="008000"/>
          <w:sz w:val="22"/>
        </w:rPr>
        <w:t xml:space="preserve"> 「臨床研究の実施体制」は、次に掲げるものを含むこと。なお、認定臨床研究審査委員会の</w:t>
      </w:r>
      <w:r w:rsidRPr="003C349B">
        <w:rPr>
          <w:rFonts w:ascii="ＭＳ Ｐゴシック" w:eastAsia="ＭＳ Ｐゴシック" w:hAnsi="ＭＳ Ｐゴシック" w:hint="eastAsia"/>
          <w:color w:val="008000"/>
          <w:sz w:val="22"/>
        </w:rPr>
        <w:t>審査の効率性の観点から、未承認又は適応外の医薬品等を用いた臨床研究において、実施医療機関が追加される可能性がある場合には、当該臨床研究を実施できる実施医療機関の要件を記載するよう努めること</w:t>
      </w:r>
      <w:r w:rsidR="003D76D4" w:rsidRPr="003C349B">
        <w:rPr>
          <w:rFonts w:ascii="ＭＳ Ｐゴシック" w:eastAsia="ＭＳ Ｐゴシック" w:hAnsi="ＭＳ Ｐゴシック" w:hint="eastAsia"/>
          <w:color w:val="008000"/>
          <w:sz w:val="22"/>
        </w:rPr>
        <w:t>（</w:t>
      </w:r>
      <w:r w:rsidR="00310589">
        <w:rPr>
          <w:rFonts w:ascii="ＭＳ Ｐゴシック" w:eastAsia="ＭＳ Ｐゴシック" w:hAnsi="ＭＳ Ｐゴシック" w:hint="eastAsia"/>
          <w:color w:val="008000"/>
          <w:sz w:val="22"/>
        </w:rPr>
        <w:t>課長通知</w:t>
      </w:r>
      <w:r w:rsidR="003D76D4" w:rsidRPr="003C349B">
        <w:rPr>
          <w:rFonts w:ascii="ＭＳ Ｐゴシック" w:eastAsia="ＭＳ Ｐゴシック" w:hAnsi="ＭＳ Ｐゴシック" w:hint="eastAsia"/>
          <w:color w:val="008000"/>
          <w:sz w:val="22"/>
        </w:rPr>
        <w:t xml:space="preserve">　</w:t>
      </w:r>
      <w:r w:rsidR="001B4E9B" w:rsidRPr="001354C7">
        <w:rPr>
          <w:rFonts w:ascii="ＭＳ Ｐゴシック" w:eastAsia="ＭＳ Ｐゴシック" w:hAnsi="ＭＳ Ｐゴシック" w:hint="eastAsia"/>
          <w:color w:val="008000"/>
          <w:sz w:val="22"/>
        </w:rPr>
        <w:t>（1</w:t>
      </w:r>
      <w:r w:rsidR="001B4E9B">
        <w:rPr>
          <w:rFonts w:ascii="ＭＳ Ｐゴシック" w:eastAsia="ＭＳ Ｐゴシック" w:hAnsi="ＭＳ Ｐゴシック" w:hint="eastAsia"/>
          <w:color w:val="008000"/>
          <w:sz w:val="22"/>
        </w:rPr>
        <w:t>3</w:t>
      </w:r>
      <w:r w:rsidR="001B4E9B" w:rsidRPr="001354C7">
        <w:rPr>
          <w:rFonts w:ascii="ＭＳ Ｐゴシック" w:eastAsia="ＭＳ Ｐゴシック" w:hAnsi="ＭＳ Ｐゴシック" w:hint="eastAsia"/>
          <w:color w:val="008000"/>
          <w:sz w:val="22"/>
        </w:rPr>
        <w:t>）規則第14条第１号から第1</w:t>
      </w:r>
      <w:r w:rsidR="001B4E9B">
        <w:rPr>
          <w:rFonts w:ascii="ＭＳ Ｐゴシック" w:eastAsia="ＭＳ Ｐゴシック" w:hAnsi="ＭＳ Ｐゴシック" w:hint="eastAsia"/>
          <w:color w:val="008000"/>
          <w:sz w:val="22"/>
        </w:rPr>
        <w:t>9</w:t>
      </w:r>
      <w:r w:rsidR="001B4E9B" w:rsidRPr="001354C7">
        <w:rPr>
          <w:rFonts w:ascii="ＭＳ Ｐゴシック" w:eastAsia="ＭＳ Ｐゴシック" w:hAnsi="ＭＳ Ｐゴシック" w:hint="eastAsia"/>
          <w:color w:val="008000"/>
          <w:sz w:val="22"/>
        </w:rPr>
        <w:t>号まで関係</w:t>
      </w:r>
      <w:r w:rsidR="00431D26">
        <w:rPr>
          <w:rFonts w:ascii="ＭＳ Ｐゴシック" w:eastAsia="ＭＳ Ｐゴシック" w:hAnsi="ＭＳ Ｐゴシック" w:hint="eastAsia"/>
          <w:color w:val="008000"/>
          <w:sz w:val="22"/>
        </w:rPr>
        <w:t xml:space="preserve">　①</w:t>
      </w:r>
      <w:r w:rsidR="003D76D4" w:rsidRPr="003C349B">
        <w:rPr>
          <w:rFonts w:ascii="ＭＳ Ｐゴシック" w:eastAsia="ＭＳ Ｐゴシック" w:hAnsi="ＭＳ Ｐゴシック" w:hint="eastAsia"/>
          <w:color w:val="008000"/>
          <w:sz w:val="22"/>
        </w:rPr>
        <w:t>）。</w:t>
      </w:r>
    </w:p>
    <w:p w14:paraId="08B3585C" w14:textId="751C044F" w:rsidR="008D308D" w:rsidRPr="008D308D" w:rsidRDefault="008D308D" w:rsidP="003E2092">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（ア）</w:t>
      </w:r>
      <w:bookmarkStart w:id="85" w:name="_Hlk198741749"/>
      <w:r w:rsidRPr="008D308D">
        <w:rPr>
          <w:rFonts w:ascii="ＭＳ Ｐゴシック" w:eastAsia="ＭＳ Ｐゴシック" w:hAnsi="ＭＳ Ｐゴシック" w:hint="eastAsia"/>
          <w:color w:val="008000"/>
          <w:sz w:val="22"/>
        </w:rPr>
        <w:t>統括管理者が法人又は団体にあっては名称及び代表者の</w:t>
      </w:r>
      <w:r w:rsidRPr="00AF0C8E">
        <w:rPr>
          <w:rFonts w:ascii="ＭＳ Ｐゴシック" w:eastAsia="ＭＳ Ｐゴシック" w:hAnsi="ＭＳ Ｐゴシック" w:hint="eastAsia"/>
          <w:color w:val="008000"/>
          <w:sz w:val="22"/>
        </w:rPr>
        <w:t>氏名、並びに住所及び連絡先</w:t>
      </w:r>
      <w:r w:rsidRPr="008D308D">
        <w:rPr>
          <w:rFonts w:ascii="ＭＳ Ｐゴシック" w:eastAsia="ＭＳ Ｐゴシック" w:hAnsi="ＭＳ Ｐゴシック" w:hint="eastAsia"/>
          <w:color w:val="008000"/>
          <w:sz w:val="22"/>
        </w:rPr>
        <w:t>。</w:t>
      </w:r>
      <w:r w:rsidRPr="003E2092">
        <w:rPr>
          <w:rFonts w:ascii="ＭＳ Ｐゴシック" w:eastAsia="ＭＳ Ｐゴシック" w:hAnsi="ＭＳ Ｐゴシック" w:hint="eastAsia"/>
          <w:b/>
          <w:bCs/>
          <w:color w:val="008000"/>
          <w:sz w:val="22"/>
        </w:rPr>
        <w:t>個人にあっては、氏名及び職名、並びに所属機関の所在地及び連絡先</w:t>
      </w:r>
      <w:r w:rsidRPr="008D308D">
        <w:rPr>
          <w:rFonts w:ascii="ＭＳ Ｐゴシック" w:eastAsia="ＭＳ Ｐゴシック" w:hAnsi="ＭＳ Ｐゴシック"/>
          <w:color w:val="008000"/>
          <w:sz w:val="22"/>
        </w:rPr>
        <w:t xml:space="preserve"> </w:t>
      </w:r>
      <w:bookmarkEnd w:id="85"/>
    </w:p>
    <w:p w14:paraId="44C826B4" w14:textId="1D312BCA" w:rsidR="008D308D" w:rsidRPr="008D308D" w:rsidRDefault="008D308D" w:rsidP="003E2092">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（イ）</w:t>
      </w:r>
      <w:bookmarkStart w:id="86" w:name="_Hlk198742069"/>
      <w:r w:rsidRPr="008D308D">
        <w:rPr>
          <w:rFonts w:ascii="ＭＳ Ｐゴシック" w:eastAsia="ＭＳ Ｐゴシック" w:hAnsi="ＭＳ Ｐゴシック" w:hint="eastAsia"/>
          <w:color w:val="008000"/>
          <w:sz w:val="22"/>
        </w:rPr>
        <w:t>統括管理者が医師又は歯科医師でない場合に医学に関する知識の基づく必要な助言を求めることができる医師又は歯科医師</w:t>
      </w:r>
      <w:bookmarkEnd w:id="86"/>
      <w:r w:rsidRPr="008D308D">
        <w:rPr>
          <w:rFonts w:ascii="ＭＳ Ｐゴシック" w:eastAsia="ＭＳ Ｐゴシック" w:hAnsi="ＭＳ Ｐゴシック" w:hint="eastAsia"/>
          <w:color w:val="008000"/>
          <w:sz w:val="22"/>
        </w:rPr>
        <w:t>の</w:t>
      </w:r>
      <w:r w:rsidRPr="003E2092">
        <w:rPr>
          <w:rFonts w:ascii="ＭＳ Ｐゴシック" w:eastAsia="ＭＳ Ｐゴシック" w:hAnsi="ＭＳ Ｐゴシック" w:hint="eastAsia"/>
          <w:b/>
          <w:bCs/>
          <w:color w:val="008000"/>
          <w:sz w:val="22"/>
        </w:rPr>
        <w:t>氏名及び所属機関</w:t>
      </w:r>
    </w:p>
    <w:p w14:paraId="4D81A700" w14:textId="3F0119FA" w:rsidR="008D308D" w:rsidRPr="008D308D" w:rsidRDefault="008D308D" w:rsidP="003E2092">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（ウ）研究責任医師の</w:t>
      </w:r>
      <w:r w:rsidRPr="003E2092">
        <w:rPr>
          <w:rFonts w:ascii="ＭＳ Ｐゴシック" w:eastAsia="ＭＳ Ｐゴシック" w:hAnsi="ＭＳ Ｐゴシック" w:hint="eastAsia"/>
          <w:b/>
          <w:bCs/>
          <w:color w:val="008000"/>
          <w:sz w:val="22"/>
        </w:rPr>
        <w:t>氏名及び職名、並びに医療機関の所在地及び連絡先</w:t>
      </w:r>
    </w:p>
    <w:p w14:paraId="01D78CC9" w14:textId="0CF1CFE2" w:rsidR="008D308D" w:rsidRPr="008D308D" w:rsidRDefault="008D308D" w:rsidP="003E2092">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（エ）データマネジメント、統計解析、モニタリング及び監査に関する責任者、研究・開発計画支援担当者、調整管理実務担当者の</w:t>
      </w:r>
      <w:r w:rsidRPr="003E2092">
        <w:rPr>
          <w:rFonts w:ascii="ＭＳ Ｐゴシック" w:eastAsia="ＭＳ Ｐゴシック" w:hAnsi="ＭＳ Ｐゴシック" w:hint="eastAsia"/>
          <w:b/>
          <w:bCs/>
          <w:color w:val="008000"/>
          <w:sz w:val="22"/>
        </w:rPr>
        <w:t>氏名、職名及び連絡先</w:t>
      </w:r>
    </w:p>
    <w:p w14:paraId="4540995E" w14:textId="77777777" w:rsidR="008D308D" w:rsidRPr="008D308D" w:rsidRDefault="008D308D" w:rsidP="003E2092">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（オ）共同で統括管理者の責務を負う者</w:t>
      </w:r>
      <w:r w:rsidRPr="008D308D">
        <w:rPr>
          <w:rFonts w:ascii="ＭＳ Ｐゴシック" w:eastAsia="ＭＳ Ｐゴシック" w:hAnsi="ＭＳ Ｐゴシック"/>
          <w:color w:val="008000"/>
          <w:sz w:val="22"/>
        </w:rPr>
        <w:t xml:space="preserve"> </w:t>
      </w:r>
    </w:p>
    <w:p w14:paraId="30E846CE" w14:textId="594A6367" w:rsidR="008D308D" w:rsidRPr="008D308D" w:rsidRDefault="008D308D" w:rsidP="003E2092">
      <w:pPr>
        <w:snapToGrid w:val="0"/>
        <w:ind w:leftChars="337" w:left="849" w:hangingChars="64" w:hanging="141"/>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lastRenderedPageBreak/>
        <w:t>注１</w:t>
      </w:r>
      <w:r w:rsidRPr="008D308D">
        <w:rPr>
          <w:rFonts w:ascii="ＭＳ Ｐゴシック" w:eastAsia="ＭＳ Ｐゴシック" w:hAnsi="ＭＳ Ｐゴシック"/>
          <w:color w:val="008000"/>
          <w:sz w:val="22"/>
        </w:rPr>
        <w:t xml:space="preserve"> 「研究・開発計画支援担当者」とは、研究全体の方向性を明確にし、着想から戦略</w:t>
      </w:r>
      <w:r w:rsidRPr="008D308D">
        <w:rPr>
          <w:rFonts w:ascii="ＭＳ Ｐゴシック" w:eastAsia="ＭＳ Ｐゴシック" w:hAnsi="ＭＳ Ｐゴシック" w:hint="eastAsia"/>
          <w:color w:val="008000"/>
          <w:sz w:val="22"/>
        </w:rPr>
        <w:t>策定、成果の公表（又は実用化）までの一連のプロセスの効率的な計画・運営と、必要な複数の臨床研究及び基礎研究等の最適化を支援する者であって、臨床薬理学（特に薬効評価や研究倫理）、一般的臨床診療あるいは臨床研究関連法令に関する見地から臨床研究計画（又は開発戦略）に批判的評価を加え、臨床開発計画に基づく最も有効で効率的な（最適化された）臨床研究計画の基本骨格の作成を支援する者をいう。</w:t>
      </w:r>
      <w:r w:rsidRPr="008D308D">
        <w:rPr>
          <w:rFonts w:ascii="ＭＳ Ｐゴシック" w:eastAsia="ＭＳ Ｐゴシック" w:hAnsi="ＭＳ Ｐゴシック"/>
          <w:color w:val="008000"/>
          <w:sz w:val="22"/>
        </w:rPr>
        <w:t xml:space="preserve"> </w:t>
      </w:r>
    </w:p>
    <w:p w14:paraId="13CD07DE" w14:textId="5B32C624" w:rsidR="008D308D" w:rsidRPr="008D308D" w:rsidRDefault="008D308D" w:rsidP="003E2092">
      <w:pPr>
        <w:snapToGrid w:val="0"/>
        <w:ind w:leftChars="337" w:left="849" w:hangingChars="64" w:hanging="141"/>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注２</w:t>
      </w:r>
      <w:r w:rsidRPr="008D308D">
        <w:rPr>
          <w:rFonts w:ascii="ＭＳ Ｐゴシック" w:eastAsia="ＭＳ Ｐゴシック" w:hAnsi="ＭＳ Ｐゴシック"/>
          <w:color w:val="008000"/>
          <w:sz w:val="22"/>
        </w:rPr>
        <w:t xml:space="preserve"> 「調整管理実務担当者」とは、臨床研究の計画的かつ効率的な運営管理に関する知</w:t>
      </w:r>
      <w:r w:rsidRPr="008D308D">
        <w:rPr>
          <w:rFonts w:ascii="ＭＳ Ｐゴシック" w:eastAsia="ＭＳ Ｐゴシック" w:hAnsi="ＭＳ Ｐゴシック" w:hint="eastAsia"/>
          <w:color w:val="008000"/>
          <w:sz w:val="22"/>
        </w:rPr>
        <w:t>識及び手法に基づき、臨床研究を円滑に運営する者をいう。</w:t>
      </w:r>
      <w:r w:rsidRPr="008D308D">
        <w:rPr>
          <w:rFonts w:ascii="ＭＳ Ｐゴシック" w:eastAsia="ＭＳ Ｐゴシック" w:hAnsi="ＭＳ Ｐゴシック"/>
          <w:color w:val="008000"/>
          <w:sz w:val="22"/>
        </w:rPr>
        <w:t xml:space="preserve"> </w:t>
      </w:r>
    </w:p>
    <w:p w14:paraId="6782C638" w14:textId="43C2C282" w:rsidR="008D308D" w:rsidRPr="008D308D" w:rsidRDefault="008D308D" w:rsidP="003E2092">
      <w:pPr>
        <w:snapToGrid w:val="0"/>
        <w:ind w:leftChars="337" w:left="849" w:hangingChars="64" w:hanging="141"/>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注３</w:t>
      </w:r>
      <w:r w:rsidRPr="008D308D">
        <w:rPr>
          <w:rFonts w:ascii="ＭＳ Ｐゴシック" w:eastAsia="ＭＳ Ｐゴシック" w:hAnsi="ＭＳ Ｐゴシック"/>
          <w:color w:val="008000"/>
          <w:sz w:val="22"/>
        </w:rPr>
        <w:t xml:space="preserve"> 「共同で統括管理者の責務を負う者」とは、統括管理者を置いた上で複数設定する</w:t>
      </w:r>
      <w:r w:rsidRPr="008D308D">
        <w:rPr>
          <w:rFonts w:ascii="ＭＳ Ｐゴシック" w:eastAsia="ＭＳ Ｐゴシック" w:hAnsi="ＭＳ Ｐゴシック" w:hint="eastAsia"/>
          <w:color w:val="008000"/>
          <w:sz w:val="22"/>
        </w:rPr>
        <w:t>ことが可能であるが、研究全体の責務を負う者は統括管理者となる。「共同で統括管理者の責務を負う者」に、製造販売業者等も該当することがある。</w:t>
      </w:r>
      <w:r w:rsidRPr="008D308D">
        <w:rPr>
          <w:rFonts w:ascii="ＭＳ Ｐゴシック" w:eastAsia="ＭＳ Ｐゴシック" w:hAnsi="ＭＳ Ｐゴシック"/>
          <w:color w:val="008000"/>
          <w:sz w:val="22"/>
        </w:rPr>
        <w:t xml:space="preserve"> </w:t>
      </w:r>
    </w:p>
    <w:p w14:paraId="269B4493" w14:textId="6BCF740B" w:rsidR="008D308D" w:rsidRPr="008D308D" w:rsidRDefault="008D308D" w:rsidP="003E2092">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（カ）その他臨床研究に関連する臨床検査施設並びに医学的及び技術的部門・機関の名称及び所在地</w:t>
      </w:r>
    </w:p>
    <w:p w14:paraId="3E4ED19B" w14:textId="6A77FC5E" w:rsidR="00271818" w:rsidRPr="003C349B" w:rsidRDefault="008D308D" w:rsidP="00AF0C8E">
      <w:pPr>
        <w:snapToGrid w:val="0"/>
        <w:ind w:leftChars="203" w:left="851" w:hangingChars="193" w:hanging="425"/>
        <w:rPr>
          <w:rFonts w:ascii="ＭＳ Ｐゴシック" w:eastAsia="ＭＳ Ｐゴシック" w:hAnsi="ＭＳ Ｐゴシック"/>
          <w:color w:val="008000"/>
          <w:sz w:val="22"/>
        </w:rPr>
      </w:pPr>
      <w:r w:rsidRPr="008D308D">
        <w:rPr>
          <w:rFonts w:ascii="ＭＳ Ｐゴシック" w:eastAsia="ＭＳ Ｐゴシック" w:hAnsi="ＭＳ Ｐゴシック" w:hint="eastAsia"/>
          <w:color w:val="008000"/>
          <w:sz w:val="22"/>
        </w:rPr>
        <w:t>（キ）開発業務受託機関に業務を委託する場合には、開発業務受託機関の名称及び所在地並びに委託する業務の内容及び監督方法</w:t>
      </w:r>
    </w:p>
    <w:p w14:paraId="3F99548D" w14:textId="4A8B9082" w:rsidR="00271818" w:rsidRPr="00055598" w:rsidRDefault="00271818" w:rsidP="00E24155">
      <w:pPr>
        <w:snapToGrid w:val="0"/>
        <w:rPr>
          <w:rFonts w:ascii="ＭＳ Ｐゴシック" w:eastAsia="ＭＳ Ｐゴシック" w:hAnsi="ＭＳ Ｐゴシック"/>
          <w:sz w:val="22"/>
        </w:rPr>
      </w:pPr>
    </w:p>
    <w:p w14:paraId="48108674" w14:textId="3C4B9B56" w:rsidR="003D76D4" w:rsidRPr="00AA7B28" w:rsidRDefault="00E41F0E" w:rsidP="00E24155">
      <w:pPr>
        <w:pStyle w:val="2"/>
        <w:snapToGrid w:val="0"/>
        <w:rPr>
          <w:rFonts w:ascii="ＭＳ Ｐゴシック" w:eastAsia="ＭＳ Ｐゴシック" w:hAnsi="ＭＳ Ｐゴシック"/>
          <w:b/>
          <w:bCs/>
          <w:sz w:val="22"/>
        </w:rPr>
      </w:pPr>
      <w:bookmarkStart w:id="87" w:name="_Toc217554179"/>
      <w:r w:rsidRPr="00AA7B28">
        <w:rPr>
          <w:rFonts w:ascii="ＭＳ Ｐゴシック" w:eastAsia="ＭＳ Ｐゴシック" w:hAnsi="ＭＳ Ｐゴシック" w:hint="eastAsia"/>
          <w:b/>
          <w:bCs/>
          <w:sz w:val="22"/>
        </w:rPr>
        <w:t>1</w:t>
      </w:r>
      <w:r w:rsidR="005B202C" w:rsidRPr="00AA7B28">
        <w:rPr>
          <w:rFonts w:ascii="ＭＳ Ｐゴシック" w:eastAsia="ＭＳ Ｐゴシック" w:hAnsi="ＭＳ Ｐゴシック" w:hint="eastAsia"/>
          <w:b/>
          <w:bCs/>
          <w:sz w:val="22"/>
        </w:rPr>
        <w:t>8</w:t>
      </w:r>
      <w:r w:rsidR="00271818" w:rsidRPr="00AA7B28">
        <w:rPr>
          <w:rFonts w:ascii="ＭＳ Ｐゴシック" w:eastAsia="ＭＳ Ｐゴシック" w:hAnsi="ＭＳ Ｐゴシック" w:hint="eastAsia"/>
          <w:b/>
          <w:bCs/>
          <w:sz w:val="22"/>
        </w:rPr>
        <w:t xml:space="preserve">-1　</w:t>
      </w:r>
      <w:r w:rsidR="003D76D4" w:rsidRPr="00AA7B28">
        <w:rPr>
          <w:rFonts w:ascii="ＭＳ Ｐゴシック" w:eastAsia="ＭＳ Ｐゴシック" w:hAnsi="ＭＳ Ｐゴシック" w:hint="eastAsia"/>
          <w:b/>
          <w:bCs/>
          <w:sz w:val="22"/>
        </w:rPr>
        <w:t>研究組織</w:t>
      </w:r>
      <w:bookmarkEnd w:id="87"/>
    </w:p>
    <w:p w14:paraId="11E6D625" w14:textId="25B8F819" w:rsidR="00165F53" w:rsidRPr="00055598" w:rsidRDefault="00165F53"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研究計画書と実施計画</w:t>
      </w:r>
      <w:r w:rsidR="00233046">
        <w:rPr>
          <w:rFonts w:ascii="ＭＳ Ｐゴシック" w:eastAsia="ＭＳ Ｐゴシック" w:hAnsi="ＭＳ Ｐゴシック" w:hint="eastAsia"/>
          <w:color w:val="FF0000"/>
          <w:sz w:val="22"/>
        </w:rPr>
        <w:t>（様式第一）と</w:t>
      </w:r>
      <w:r w:rsidRPr="00055598">
        <w:rPr>
          <w:rFonts w:ascii="ＭＳ Ｐゴシック" w:eastAsia="ＭＳ Ｐゴシック" w:hAnsi="ＭＳ Ｐゴシック" w:hint="eastAsia"/>
          <w:color w:val="FF0000"/>
          <w:sz w:val="22"/>
        </w:rPr>
        <w:t>の齟齬がないように記載してください。</w:t>
      </w:r>
    </w:p>
    <w:p w14:paraId="3FD7B35A" w14:textId="77777777" w:rsidR="00A83E87" w:rsidRDefault="00A83E87" w:rsidP="00E24155">
      <w:pPr>
        <w:snapToGrid w:val="0"/>
        <w:rPr>
          <w:rFonts w:ascii="ＭＳ Ｐゴシック" w:eastAsia="ＭＳ Ｐゴシック" w:hAnsi="ＭＳ Ｐゴシック"/>
          <w:sz w:val="22"/>
        </w:rPr>
      </w:pPr>
    </w:p>
    <w:p w14:paraId="079B4692" w14:textId="27D8FD63" w:rsidR="009E4D64"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1）　</w:t>
      </w:r>
      <w:r w:rsidR="00E332E1" w:rsidRPr="004318C8">
        <w:rPr>
          <w:rFonts w:ascii="ＭＳ Ｐゴシック" w:eastAsia="ＭＳ Ｐゴシック" w:hAnsi="ＭＳ Ｐゴシック" w:hint="eastAsia"/>
          <w:sz w:val="22"/>
        </w:rPr>
        <w:t>統括管理者</w:t>
      </w:r>
    </w:p>
    <w:p w14:paraId="7739A626" w14:textId="60DEBD8E" w:rsidR="00833B48" w:rsidRDefault="00833B48"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w:t>
      </w:r>
      <w:r w:rsidR="00E332E1">
        <w:rPr>
          <w:rFonts w:ascii="ＭＳ Ｐゴシック" w:eastAsia="ＭＳ Ｐゴシック" w:hAnsi="ＭＳ Ｐゴシック" w:hint="eastAsia"/>
          <w:color w:val="FF0000"/>
          <w:sz w:val="22"/>
        </w:rPr>
        <w:t>統括管理者</w:t>
      </w:r>
      <w:r w:rsidRPr="00055598">
        <w:rPr>
          <w:rFonts w:ascii="ＭＳ Ｐゴシック" w:eastAsia="ＭＳ Ｐゴシック" w:hAnsi="ＭＳ Ｐゴシック" w:hint="eastAsia"/>
          <w:color w:val="FF0000"/>
          <w:sz w:val="22"/>
        </w:rPr>
        <w:t>」とは</w:t>
      </w:r>
      <w:r w:rsidR="00E332E1" w:rsidRPr="00E332E1">
        <w:rPr>
          <w:rFonts w:ascii="ＭＳ Ｐゴシック" w:eastAsia="ＭＳ Ｐゴシック" w:hAnsi="ＭＳ Ｐゴシック" w:hint="eastAsia"/>
          <w:color w:val="FF0000"/>
          <w:sz w:val="22"/>
        </w:rPr>
        <w:t>、法に規定する臨床研究を実施する者のうち、臨床研究の実施を統括管理する者をい</w:t>
      </w:r>
      <w:r w:rsidR="00E332E1">
        <w:rPr>
          <w:rFonts w:ascii="ＭＳ Ｐゴシック" w:eastAsia="ＭＳ Ｐゴシック" w:hAnsi="ＭＳ Ｐゴシック" w:hint="eastAsia"/>
          <w:color w:val="FF0000"/>
          <w:sz w:val="22"/>
        </w:rPr>
        <w:t>い、一の臨床研究に一の統括管理者を置かなければなりません</w:t>
      </w:r>
      <w:r w:rsidR="00E332E1" w:rsidRPr="00E332E1">
        <w:rPr>
          <w:rFonts w:ascii="ＭＳ Ｐゴシック" w:eastAsia="ＭＳ Ｐゴシック" w:hAnsi="ＭＳ Ｐゴシック" w:hint="eastAsia"/>
          <w:color w:val="FF0000"/>
          <w:sz w:val="22"/>
        </w:rPr>
        <w:t>。</w:t>
      </w:r>
    </w:p>
    <w:p w14:paraId="515A767E" w14:textId="589343EF" w:rsidR="003E2092" w:rsidRPr="00055598" w:rsidRDefault="003E2092" w:rsidP="00E24155">
      <w:pPr>
        <w:snapToGrid w:val="0"/>
        <w:rPr>
          <w:rFonts w:ascii="ＭＳ Ｐゴシック" w:eastAsia="ＭＳ Ｐゴシック" w:hAnsi="ＭＳ Ｐゴシック"/>
          <w:color w:val="FF0000"/>
          <w:sz w:val="22"/>
        </w:rPr>
      </w:pPr>
      <w:r w:rsidRPr="003E2092">
        <w:rPr>
          <w:rFonts w:ascii="ＭＳ Ｐゴシック" w:eastAsia="ＭＳ Ｐゴシック" w:hAnsi="ＭＳ Ｐゴシック" w:hint="eastAsia"/>
          <w:color w:val="FF0000"/>
          <w:sz w:val="22"/>
        </w:rPr>
        <w:t>統括管理者が</w:t>
      </w:r>
      <w:r w:rsidRPr="00C61703">
        <w:rPr>
          <w:rFonts w:ascii="ＭＳ Ｐゴシック" w:eastAsia="ＭＳ Ｐゴシック" w:hAnsi="ＭＳ Ｐゴシック" w:hint="eastAsia"/>
          <w:color w:val="FF0000"/>
          <w:sz w:val="22"/>
          <w:u w:val="single"/>
        </w:rPr>
        <w:t>法人又は団体の場合は、名称及び代表者の氏名、並びに住所及び連絡先</w:t>
      </w:r>
      <w:r>
        <w:rPr>
          <w:rFonts w:ascii="ＭＳ Ｐゴシック" w:eastAsia="ＭＳ Ｐゴシック" w:hAnsi="ＭＳ Ｐゴシック" w:hint="eastAsia"/>
          <w:color w:val="FF0000"/>
          <w:sz w:val="22"/>
        </w:rPr>
        <w:t>、</w:t>
      </w:r>
      <w:r w:rsidRPr="00C61703">
        <w:rPr>
          <w:rFonts w:ascii="ＭＳ Ｐゴシック" w:eastAsia="ＭＳ Ｐゴシック" w:hAnsi="ＭＳ Ｐゴシック" w:hint="eastAsia"/>
          <w:color w:val="FF0000"/>
          <w:sz w:val="22"/>
          <w:u w:val="single"/>
        </w:rPr>
        <w:t>個人の場合は、氏名及び職名、並びに所属機関の所在地及び連絡先</w:t>
      </w:r>
      <w:r>
        <w:rPr>
          <w:rFonts w:ascii="ＭＳ Ｐゴシック" w:eastAsia="ＭＳ Ｐゴシック" w:hAnsi="ＭＳ Ｐゴシック" w:hint="eastAsia"/>
          <w:color w:val="FF0000"/>
          <w:sz w:val="22"/>
        </w:rPr>
        <w:t>を記載して下さい。</w:t>
      </w:r>
    </w:p>
    <w:p w14:paraId="06769A13" w14:textId="040E48C7" w:rsidR="00271818" w:rsidRPr="00055598" w:rsidRDefault="002718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【所属機関名・所属・</w:t>
      </w:r>
      <w:r w:rsidR="008F40B4" w:rsidRPr="00055598">
        <w:rPr>
          <w:rFonts w:ascii="ＭＳ Ｐゴシック" w:eastAsia="ＭＳ Ｐゴシック" w:hAnsi="ＭＳ Ｐゴシック" w:hint="eastAsia"/>
          <w:sz w:val="22"/>
        </w:rPr>
        <w:t>職名</w:t>
      </w:r>
      <w:r w:rsidRPr="00055598">
        <w:rPr>
          <w:rFonts w:ascii="ＭＳ Ｐゴシック" w:eastAsia="ＭＳ Ｐゴシック" w:hAnsi="ＭＳ Ｐゴシック" w:hint="eastAsia"/>
          <w:sz w:val="22"/>
        </w:rPr>
        <w:t>・氏名】</w:t>
      </w:r>
    </w:p>
    <w:p w14:paraId="2F1C3036" w14:textId="3CC03226" w:rsidR="00271818" w:rsidRPr="00055598" w:rsidRDefault="00271818" w:rsidP="00E24155">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8F40B4" w:rsidRPr="00055598">
        <w:rPr>
          <w:rFonts w:ascii="ＭＳ Ｐゴシック" w:eastAsia="ＭＳ Ｐゴシック" w:hAnsi="ＭＳ Ｐゴシック" w:hint="eastAsia"/>
          <w:sz w:val="22"/>
        </w:rPr>
        <w:t>群馬大学医学部附属病院</w:t>
      </w:r>
      <w:r w:rsidRPr="00055598">
        <w:rPr>
          <w:rFonts w:ascii="ＭＳ Ｐゴシック" w:eastAsia="ＭＳ Ｐゴシック" w:hAnsi="ＭＳ Ｐゴシック" w:hint="eastAsia"/>
          <w:sz w:val="22"/>
        </w:rPr>
        <w:t xml:space="preserve">　○○科　教授　　○○　○○</w:t>
      </w:r>
    </w:p>
    <w:p w14:paraId="425C7F08" w14:textId="2918BC36" w:rsidR="008F40B4" w:rsidRPr="00055598" w:rsidRDefault="002718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8F40B4" w:rsidRPr="00055598">
        <w:rPr>
          <w:rFonts w:ascii="ＭＳ Ｐゴシック" w:eastAsia="ＭＳ Ｐゴシック" w:hAnsi="ＭＳ Ｐゴシック" w:hint="eastAsia"/>
          <w:sz w:val="22"/>
        </w:rPr>
        <w:t>【連絡・問い合わせ先】</w:t>
      </w:r>
    </w:p>
    <w:p w14:paraId="6A359092" w14:textId="1F8853A2" w:rsidR="00271818" w:rsidRPr="00055598" w:rsidRDefault="008F40B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DC18A8" w:rsidRPr="00055598">
        <w:rPr>
          <w:rFonts w:ascii="ＭＳ Ｐゴシック" w:eastAsia="ＭＳ Ｐゴシック" w:hAnsi="ＭＳ Ｐゴシック" w:hint="eastAsia"/>
          <w:sz w:val="22"/>
        </w:rPr>
        <w:t xml:space="preserve">　</w:t>
      </w:r>
      <w:r w:rsidR="00833B48" w:rsidRPr="00055598">
        <w:rPr>
          <w:rFonts w:ascii="ＭＳ Ｐゴシック" w:eastAsia="ＭＳ Ｐゴシック" w:hAnsi="ＭＳ Ｐゴシック" w:hint="eastAsia"/>
          <w:sz w:val="22"/>
        </w:rPr>
        <w:t>住所：群馬県前橋市昭和町3-39-15</w:t>
      </w:r>
    </w:p>
    <w:p w14:paraId="55A1F59D" w14:textId="7F48337C" w:rsidR="00833B48" w:rsidRPr="00055598" w:rsidRDefault="00833B4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DC18A8"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sz w:val="22"/>
        </w:rPr>
        <w:t>電話</w:t>
      </w:r>
      <w:r w:rsidR="008F40B4" w:rsidRPr="00055598">
        <w:rPr>
          <w:rFonts w:ascii="ＭＳ Ｐゴシック" w:eastAsia="ＭＳ Ｐゴシック" w:hAnsi="ＭＳ Ｐゴシック" w:hint="eastAsia"/>
          <w:sz w:val="22"/>
        </w:rPr>
        <w:t>番号</w:t>
      </w:r>
      <w:r w:rsidRPr="00055598">
        <w:rPr>
          <w:rFonts w:ascii="ＭＳ Ｐゴシック" w:eastAsia="ＭＳ Ｐゴシック" w:hAnsi="ＭＳ Ｐゴシック" w:hint="eastAsia"/>
          <w:sz w:val="22"/>
        </w:rPr>
        <w:t>：</w:t>
      </w:r>
      <w:r w:rsidR="008F40B4" w:rsidRPr="00055598">
        <w:rPr>
          <w:rFonts w:ascii="ＭＳ Ｐゴシック" w:eastAsia="ＭＳ Ｐゴシック" w:hAnsi="ＭＳ Ｐゴシック" w:hint="eastAsia"/>
          <w:sz w:val="22"/>
        </w:rPr>
        <w:t>xxx-xxx-</w:t>
      </w:r>
      <w:proofErr w:type="spellStart"/>
      <w:r w:rsidR="008F40B4" w:rsidRPr="00055598">
        <w:rPr>
          <w:rFonts w:ascii="ＭＳ Ｐゴシック" w:eastAsia="ＭＳ Ｐゴシック" w:hAnsi="ＭＳ Ｐゴシック" w:hint="eastAsia"/>
          <w:sz w:val="22"/>
        </w:rPr>
        <w:t>xxxx</w:t>
      </w:r>
      <w:proofErr w:type="spellEnd"/>
    </w:p>
    <w:p w14:paraId="52B30760" w14:textId="77777777" w:rsidR="00271818" w:rsidRPr="00055598" w:rsidRDefault="00271818" w:rsidP="00E24155">
      <w:pPr>
        <w:snapToGrid w:val="0"/>
        <w:rPr>
          <w:rFonts w:ascii="ＭＳ Ｐゴシック" w:eastAsia="ＭＳ Ｐゴシック" w:hAnsi="ＭＳ Ｐゴシック"/>
          <w:sz w:val="22"/>
        </w:rPr>
      </w:pPr>
    </w:p>
    <w:p w14:paraId="12890B40" w14:textId="1EE4973E" w:rsidR="00271818" w:rsidRPr="0058347D" w:rsidRDefault="003D76D4" w:rsidP="00E24155">
      <w:pPr>
        <w:snapToGrid w:val="0"/>
        <w:rPr>
          <w:rFonts w:ascii="ＭＳ Ｐゴシック" w:eastAsia="ＭＳ Ｐゴシック" w:hAnsi="ＭＳ Ｐゴシック"/>
          <w:color w:val="FF0000"/>
          <w:sz w:val="20"/>
          <w:szCs w:val="20"/>
        </w:rPr>
      </w:pPr>
      <w:r w:rsidRPr="00055598">
        <w:rPr>
          <w:rFonts w:ascii="ＭＳ Ｐゴシック" w:eastAsia="ＭＳ Ｐゴシック" w:hAnsi="ＭＳ Ｐゴシック" w:hint="eastAsia"/>
          <w:sz w:val="22"/>
        </w:rPr>
        <w:t>2）</w:t>
      </w:r>
      <w:r w:rsidR="00271818" w:rsidRPr="00055598">
        <w:rPr>
          <w:rFonts w:ascii="ＭＳ Ｐゴシック" w:eastAsia="ＭＳ Ｐゴシック" w:hAnsi="ＭＳ Ｐゴシック" w:hint="eastAsia"/>
          <w:sz w:val="22"/>
        </w:rPr>
        <w:t xml:space="preserve">　研究責任医師</w:t>
      </w:r>
      <w:r w:rsidR="007A6B6B" w:rsidRPr="0058347D">
        <w:rPr>
          <w:rFonts w:ascii="ＭＳ Ｐゴシック" w:eastAsia="ＭＳ Ｐゴシック" w:hAnsi="ＭＳ Ｐゴシック" w:hint="eastAsia"/>
          <w:color w:val="FF0000"/>
          <w:sz w:val="20"/>
          <w:szCs w:val="20"/>
        </w:rPr>
        <w:t>（統括管理者が医師又は歯科医師の場合、兼務</w:t>
      </w:r>
      <w:r w:rsidR="007A6B6B">
        <w:rPr>
          <w:rFonts w:ascii="ＭＳ Ｐゴシック" w:eastAsia="ＭＳ Ｐゴシック" w:hAnsi="ＭＳ Ｐゴシック" w:hint="eastAsia"/>
          <w:color w:val="FF0000"/>
          <w:sz w:val="20"/>
          <w:szCs w:val="20"/>
        </w:rPr>
        <w:t>できる）</w:t>
      </w:r>
    </w:p>
    <w:p w14:paraId="6E1DB092" w14:textId="56F777E1" w:rsidR="00271818" w:rsidRPr="00055598" w:rsidRDefault="00833B48"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「研究責任医師」とは、法に規定する臨床研究を実施する者</w:t>
      </w:r>
      <w:r w:rsidR="00E332E1">
        <w:rPr>
          <w:rFonts w:ascii="ＭＳ Ｐゴシック" w:eastAsia="ＭＳ Ｐゴシック" w:hAnsi="ＭＳ Ｐゴシック" w:hint="eastAsia"/>
          <w:color w:val="FF0000"/>
          <w:sz w:val="22"/>
        </w:rPr>
        <w:t>のうち</w:t>
      </w:r>
      <w:r w:rsidRPr="00055598">
        <w:rPr>
          <w:rFonts w:ascii="ＭＳ Ｐゴシック" w:eastAsia="ＭＳ Ｐゴシック" w:hAnsi="ＭＳ Ｐゴシック" w:hint="eastAsia"/>
          <w:color w:val="FF0000"/>
          <w:sz w:val="22"/>
        </w:rPr>
        <w:t>、</w:t>
      </w:r>
      <w:r w:rsidRPr="0058347D">
        <w:rPr>
          <w:rFonts w:ascii="ＭＳ Ｐゴシック" w:eastAsia="ＭＳ Ｐゴシック" w:hAnsi="ＭＳ Ｐゴシック" w:hint="eastAsia"/>
          <w:b/>
          <w:bCs/>
          <w:color w:val="FF0000"/>
          <w:sz w:val="22"/>
        </w:rPr>
        <w:t>一の実施医療機関において</w:t>
      </w:r>
      <w:r w:rsidRPr="00055598">
        <w:rPr>
          <w:rFonts w:ascii="ＭＳ Ｐゴシック" w:eastAsia="ＭＳ Ｐゴシック" w:hAnsi="ＭＳ Ｐゴシック" w:hint="eastAsia"/>
          <w:color w:val="FF0000"/>
          <w:sz w:val="22"/>
        </w:rPr>
        <w:t>臨床研究</w:t>
      </w:r>
      <w:r w:rsidR="009C5476">
        <w:rPr>
          <w:rFonts w:ascii="ＭＳ Ｐゴシック" w:eastAsia="ＭＳ Ｐゴシック" w:hAnsi="ＭＳ Ｐゴシック" w:hint="eastAsia"/>
          <w:color w:val="FF0000"/>
          <w:sz w:val="22"/>
        </w:rPr>
        <w:t>の</w:t>
      </w:r>
      <w:r w:rsidR="009C5476" w:rsidRPr="0058347D">
        <w:rPr>
          <w:rFonts w:ascii="ＭＳ Ｐゴシック" w:eastAsia="ＭＳ Ｐゴシック" w:hAnsi="ＭＳ Ｐゴシック" w:hint="eastAsia"/>
          <w:b/>
          <w:bCs/>
          <w:color w:val="FF0000"/>
          <w:sz w:val="22"/>
        </w:rPr>
        <w:t>実施</w:t>
      </w:r>
      <w:r w:rsidRPr="0058347D">
        <w:rPr>
          <w:rFonts w:ascii="ＭＳ Ｐゴシック" w:eastAsia="ＭＳ Ｐゴシック" w:hAnsi="ＭＳ Ｐゴシック" w:hint="eastAsia"/>
          <w:b/>
          <w:bCs/>
          <w:color w:val="FF0000"/>
          <w:sz w:val="22"/>
        </w:rPr>
        <w:t>に係る業務を総括する</w:t>
      </w:r>
      <w:r w:rsidRPr="00055598">
        <w:rPr>
          <w:rFonts w:ascii="ＭＳ Ｐゴシック" w:eastAsia="ＭＳ Ｐゴシック" w:hAnsi="ＭＳ Ｐゴシック" w:hint="eastAsia"/>
          <w:color w:val="FF0000"/>
          <w:sz w:val="22"/>
        </w:rPr>
        <w:t>医師又は歯科医師をいいます。</w:t>
      </w:r>
      <w:r w:rsidR="007A6B6B">
        <w:rPr>
          <w:rFonts w:ascii="ＭＳ Ｐゴシック" w:eastAsia="ＭＳ Ｐゴシック" w:hAnsi="ＭＳ Ｐゴシック" w:hint="eastAsia"/>
          <w:color w:val="FF0000"/>
          <w:sz w:val="22"/>
        </w:rPr>
        <w:t>統括管理者は、臨床研究の実施に当たり、実施医療機関ごとに一の研究責任医師を置か</w:t>
      </w:r>
      <w:r w:rsidR="00634663">
        <w:rPr>
          <w:rFonts w:ascii="ＭＳ Ｐゴシック" w:eastAsia="ＭＳ Ｐゴシック" w:hAnsi="ＭＳ Ｐゴシック" w:hint="eastAsia"/>
          <w:color w:val="FF0000"/>
          <w:sz w:val="22"/>
        </w:rPr>
        <w:t>なければ</w:t>
      </w:r>
      <w:r w:rsidR="007A6B6B">
        <w:rPr>
          <w:rFonts w:ascii="ＭＳ Ｐゴシック" w:eastAsia="ＭＳ Ｐゴシック" w:hAnsi="ＭＳ Ｐゴシック" w:hint="eastAsia"/>
          <w:color w:val="FF0000"/>
          <w:sz w:val="22"/>
        </w:rPr>
        <w:t>なりません。</w:t>
      </w:r>
    </w:p>
    <w:p w14:paraId="2E139CDD" w14:textId="77777777"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【所属機関名・所属・職名・氏名】</w:t>
      </w:r>
    </w:p>
    <w:p w14:paraId="41759F2E" w14:textId="77777777" w:rsidR="00DC18A8" w:rsidRPr="00055598" w:rsidRDefault="00DC18A8" w:rsidP="00E24155">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群馬大学医学部附属病院　○○科　教授　　○○　○○</w:t>
      </w:r>
    </w:p>
    <w:p w14:paraId="586879D5" w14:textId="77777777"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【連絡・問い合わせ先】</w:t>
      </w:r>
    </w:p>
    <w:p w14:paraId="3B16BD37" w14:textId="77777777"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住所：群馬県前橋市昭和町3-39-15</w:t>
      </w:r>
    </w:p>
    <w:p w14:paraId="7265C2D7" w14:textId="77777777"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電話番号：xxx-xxx-</w:t>
      </w:r>
      <w:proofErr w:type="spellStart"/>
      <w:r w:rsidRPr="00055598">
        <w:rPr>
          <w:rFonts w:ascii="ＭＳ Ｐゴシック" w:eastAsia="ＭＳ Ｐゴシック" w:hAnsi="ＭＳ Ｐゴシック" w:hint="eastAsia"/>
          <w:sz w:val="22"/>
        </w:rPr>
        <w:t>xxxx</w:t>
      </w:r>
      <w:proofErr w:type="spellEnd"/>
    </w:p>
    <w:p w14:paraId="02911DAB" w14:textId="00A59A0C" w:rsidR="001B2ED2" w:rsidRPr="00055598" w:rsidRDefault="001B2ED2" w:rsidP="00E24155">
      <w:pPr>
        <w:snapToGrid w:val="0"/>
        <w:rPr>
          <w:rFonts w:ascii="ＭＳ Ｐゴシック" w:eastAsia="ＭＳ Ｐゴシック" w:hAnsi="ＭＳ Ｐゴシック"/>
          <w:sz w:val="22"/>
        </w:rPr>
      </w:pPr>
    </w:p>
    <w:p w14:paraId="6C1381CB" w14:textId="052907C2" w:rsidR="00BA7DCD" w:rsidRPr="00055598" w:rsidRDefault="00BA7DCD"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多施設共同研究の場合</w:t>
      </w:r>
      <w:r w:rsidR="00B227BA" w:rsidRPr="00055598">
        <w:rPr>
          <w:rFonts w:ascii="ＭＳ Ｐゴシック" w:eastAsia="ＭＳ Ｐゴシック" w:hAnsi="ＭＳ Ｐゴシック" w:hint="eastAsia"/>
          <w:color w:val="FF0000"/>
          <w:sz w:val="22"/>
        </w:rPr>
        <w:t xml:space="preserve">　（別紙として</w:t>
      </w:r>
      <w:r w:rsidR="003D76D4" w:rsidRPr="00055598">
        <w:rPr>
          <w:rFonts w:ascii="ＭＳ Ｐゴシック" w:eastAsia="ＭＳ Ｐゴシック" w:hAnsi="ＭＳ Ｐゴシック" w:hint="eastAsia"/>
          <w:color w:val="FF0000"/>
          <w:sz w:val="22"/>
        </w:rPr>
        <w:t>別に記載してもよい</w:t>
      </w:r>
      <w:r w:rsidR="00D25CC5" w:rsidRPr="00055598">
        <w:rPr>
          <w:rFonts w:ascii="ＭＳ Ｐゴシック" w:eastAsia="ＭＳ Ｐゴシック" w:hAnsi="ＭＳ Ｐゴシック" w:hint="eastAsia"/>
          <w:color w:val="FF0000"/>
          <w:sz w:val="22"/>
        </w:rPr>
        <w:t>）</w:t>
      </w:r>
    </w:p>
    <w:p w14:paraId="2ECD6F9C" w14:textId="00391D3D" w:rsidR="00BA7DCD" w:rsidRPr="00055598" w:rsidRDefault="00BA7DC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A236103" w14:textId="4A1AFCC8" w:rsidR="00BA7DCD" w:rsidRPr="00055598" w:rsidRDefault="00BA7DC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実施医療機関</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544"/>
        <w:gridCol w:w="825"/>
        <w:gridCol w:w="2923"/>
      </w:tblGrid>
      <w:tr w:rsidR="00295F0F" w:rsidRPr="00055598" w14:paraId="405299AD" w14:textId="77777777" w:rsidTr="4883291A">
        <w:trPr>
          <w:trHeight w:val="300"/>
        </w:trPr>
        <w:tc>
          <w:tcPr>
            <w:tcW w:w="2067" w:type="dxa"/>
            <w:shd w:val="clear" w:color="auto" w:fill="auto"/>
            <w:vAlign w:val="center"/>
          </w:tcPr>
          <w:p w14:paraId="2C1E4AE3"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医療機関名</w:t>
            </w:r>
          </w:p>
        </w:tc>
        <w:tc>
          <w:tcPr>
            <w:tcW w:w="1567" w:type="dxa"/>
            <w:shd w:val="clear" w:color="auto" w:fill="auto"/>
            <w:vAlign w:val="center"/>
          </w:tcPr>
          <w:p w14:paraId="212BBD89"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所属</w:t>
            </w:r>
          </w:p>
        </w:tc>
        <w:tc>
          <w:tcPr>
            <w:tcW w:w="1544" w:type="dxa"/>
            <w:shd w:val="clear" w:color="auto" w:fill="auto"/>
            <w:vAlign w:val="center"/>
          </w:tcPr>
          <w:p w14:paraId="2612E6CB" w14:textId="3CF0C034"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研究責任医師氏名</w:t>
            </w:r>
          </w:p>
        </w:tc>
        <w:tc>
          <w:tcPr>
            <w:tcW w:w="825" w:type="dxa"/>
            <w:shd w:val="clear" w:color="auto" w:fill="auto"/>
            <w:vAlign w:val="center"/>
          </w:tcPr>
          <w:p w14:paraId="3E2CD229"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職名</w:t>
            </w:r>
          </w:p>
        </w:tc>
        <w:tc>
          <w:tcPr>
            <w:tcW w:w="2923" w:type="dxa"/>
            <w:shd w:val="clear" w:color="auto" w:fill="auto"/>
            <w:vAlign w:val="center"/>
          </w:tcPr>
          <w:p w14:paraId="5887559F"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所在地</w:t>
            </w:r>
            <w:r w:rsidRPr="00055598">
              <w:rPr>
                <w:rFonts w:ascii="ＭＳ ゴシック" w:eastAsia="ＭＳ ゴシック" w:hAnsi="ＭＳ ゴシック" w:hint="eastAsia"/>
                <w:color w:val="0000FF"/>
                <w:kern w:val="20"/>
                <w:sz w:val="22"/>
              </w:rPr>
              <w:t>・</w:t>
            </w:r>
            <w:r w:rsidRPr="00055598">
              <w:rPr>
                <w:rFonts w:ascii="ＭＳ Ｐゴシック" w:eastAsia="ＭＳ Ｐゴシック" w:hAnsi="ＭＳ Ｐゴシック" w:hint="eastAsia"/>
                <w:color w:val="0000FF"/>
                <w:kern w:val="20"/>
                <w:sz w:val="22"/>
              </w:rPr>
              <w:t>電話番号</w:t>
            </w:r>
          </w:p>
        </w:tc>
      </w:tr>
      <w:tr w:rsidR="00295F0F" w:rsidRPr="00055598" w14:paraId="47190476" w14:textId="77777777" w:rsidTr="4883291A">
        <w:trPr>
          <w:trHeight w:val="300"/>
        </w:trPr>
        <w:tc>
          <w:tcPr>
            <w:tcW w:w="2067" w:type="dxa"/>
            <w:shd w:val="clear" w:color="auto" w:fill="auto"/>
            <w:vAlign w:val="center"/>
          </w:tcPr>
          <w:p w14:paraId="3BDE6A26" w14:textId="77777777" w:rsidR="00295F0F" w:rsidRPr="00055598" w:rsidRDefault="00295F0F" w:rsidP="00E24155">
            <w:pPr>
              <w:widowControl/>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群馬大学医学部附属病院</w:t>
            </w:r>
          </w:p>
        </w:tc>
        <w:tc>
          <w:tcPr>
            <w:tcW w:w="1567" w:type="dxa"/>
            <w:shd w:val="clear" w:color="auto" w:fill="auto"/>
            <w:vAlign w:val="center"/>
          </w:tcPr>
          <w:p w14:paraId="5E9B07A6"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w:t>
            </w:r>
          </w:p>
        </w:tc>
        <w:tc>
          <w:tcPr>
            <w:tcW w:w="1544" w:type="dxa"/>
            <w:shd w:val="clear" w:color="auto" w:fill="auto"/>
            <w:vAlign w:val="center"/>
          </w:tcPr>
          <w:p w14:paraId="7C814EF5" w14:textId="3B3DC721"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w:t>
            </w:r>
            <w:r w:rsidRPr="00055598">
              <w:rPr>
                <w:rFonts w:ascii="ＭＳ Ｐゴシック" w:eastAsia="ＭＳ Ｐゴシック" w:hAnsi="ＭＳ Ｐゴシック" w:hint="eastAsia"/>
                <w:color w:val="0000FF"/>
                <w:kern w:val="20"/>
                <w:sz w:val="22"/>
              </w:rPr>
              <w:t xml:space="preserve">　</w:t>
            </w:r>
            <w:r w:rsidRPr="00055598">
              <w:rPr>
                <w:rFonts w:ascii="ＭＳ Ｐゴシック" w:eastAsia="ＭＳ Ｐゴシック" w:hAnsi="ＭＳ Ｐゴシック"/>
                <w:color w:val="0000FF"/>
                <w:kern w:val="20"/>
                <w:sz w:val="22"/>
              </w:rPr>
              <w:t>○○</w:t>
            </w:r>
          </w:p>
        </w:tc>
        <w:tc>
          <w:tcPr>
            <w:tcW w:w="825" w:type="dxa"/>
            <w:shd w:val="clear" w:color="auto" w:fill="auto"/>
            <w:vAlign w:val="center"/>
          </w:tcPr>
          <w:p w14:paraId="07BEFD2D"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w:t>
            </w:r>
          </w:p>
        </w:tc>
        <w:tc>
          <w:tcPr>
            <w:tcW w:w="2923" w:type="dxa"/>
            <w:shd w:val="clear" w:color="auto" w:fill="auto"/>
          </w:tcPr>
          <w:p w14:paraId="2C4767C2" w14:textId="1CB1996A" w:rsidR="00295F0F" w:rsidRPr="00055598" w:rsidRDefault="00295F0F"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群馬県前橋市昭和町3-39-15</w:t>
            </w:r>
          </w:p>
          <w:p w14:paraId="4A644422" w14:textId="77777777" w:rsidR="00295F0F" w:rsidRPr="00055598" w:rsidRDefault="00295F0F"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027-220-</w:t>
            </w:r>
            <w:r w:rsidRPr="00055598">
              <w:rPr>
                <w:rFonts w:ascii="ＭＳ Ｐゴシック" w:eastAsia="ＭＳ Ｐゴシック" w:hAnsi="ＭＳ Ｐゴシック"/>
                <w:color w:val="0000FF"/>
                <w:kern w:val="20"/>
                <w:sz w:val="22"/>
              </w:rPr>
              <w:t>××××</w:t>
            </w:r>
          </w:p>
        </w:tc>
      </w:tr>
      <w:tr w:rsidR="00295F0F" w:rsidRPr="00055598" w14:paraId="6DA9FF69" w14:textId="77777777" w:rsidTr="4883291A">
        <w:trPr>
          <w:trHeight w:val="300"/>
        </w:trPr>
        <w:tc>
          <w:tcPr>
            <w:tcW w:w="2067" w:type="dxa"/>
            <w:shd w:val="clear" w:color="auto" w:fill="auto"/>
            <w:vAlign w:val="center"/>
          </w:tcPr>
          <w:p w14:paraId="25CD0447" w14:textId="0CFD5DCF" w:rsidR="00295F0F" w:rsidRPr="00055598" w:rsidRDefault="729DAFD3" w:rsidP="4883291A">
            <w:pPr>
              <w:widowControl/>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lastRenderedPageBreak/>
              <w:t>○○病院</w:t>
            </w:r>
          </w:p>
        </w:tc>
        <w:tc>
          <w:tcPr>
            <w:tcW w:w="1567" w:type="dxa"/>
            <w:shd w:val="clear" w:color="auto" w:fill="auto"/>
            <w:vAlign w:val="center"/>
          </w:tcPr>
          <w:p w14:paraId="4529D05D" w14:textId="5B9E42E1" w:rsidR="00295F0F" w:rsidRPr="00055598" w:rsidRDefault="729DAFD3" w:rsidP="4883291A">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544" w:type="dxa"/>
            <w:shd w:val="clear" w:color="auto" w:fill="auto"/>
            <w:vAlign w:val="center"/>
          </w:tcPr>
          <w:p w14:paraId="702B5EF1" w14:textId="55358AAC" w:rsidR="00295F0F" w:rsidRPr="00055598" w:rsidRDefault="729DAFD3" w:rsidP="4883291A">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825" w:type="dxa"/>
            <w:shd w:val="clear" w:color="auto" w:fill="auto"/>
            <w:vAlign w:val="center"/>
          </w:tcPr>
          <w:p w14:paraId="4AE6379D"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p>
        </w:tc>
        <w:tc>
          <w:tcPr>
            <w:tcW w:w="2923" w:type="dxa"/>
            <w:shd w:val="clear" w:color="auto" w:fill="auto"/>
          </w:tcPr>
          <w:p w14:paraId="7CF069CF" w14:textId="77777777" w:rsidR="00295F0F" w:rsidRPr="00055598" w:rsidRDefault="00295F0F"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p>
        </w:tc>
      </w:tr>
      <w:tr w:rsidR="00295F0F" w:rsidRPr="00055598" w14:paraId="2D6DB12F" w14:textId="77777777" w:rsidTr="4883291A">
        <w:trPr>
          <w:trHeight w:val="300"/>
        </w:trPr>
        <w:tc>
          <w:tcPr>
            <w:tcW w:w="2067" w:type="dxa"/>
            <w:shd w:val="clear" w:color="auto" w:fill="auto"/>
            <w:vAlign w:val="center"/>
          </w:tcPr>
          <w:p w14:paraId="2DB84CB1" w14:textId="433FFA5F" w:rsidR="00295F0F" w:rsidRPr="00055598" w:rsidRDefault="729DAFD3" w:rsidP="4883291A">
            <w:pPr>
              <w:widowControl/>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567" w:type="dxa"/>
            <w:shd w:val="clear" w:color="auto" w:fill="auto"/>
            <w:vAlign w:val="center"/>
          </w:tcPr>
          <w:p w14:paraId="1262EB5C" w14:textId="7376A1FC" w:rsidR="00295F0F" w:rsidRPr="00055598" w:rsidRDefault="729DAFD3" w:rsidP="4883291A">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544" w:type="dxa"/>
            <w:shd w:val="clear" w:color="auto" w:fill="auto"/>
            <w:vAlign w:val="center"/>
          </w:tcPr>
          <w:p w14:paraId="77EBDFB7" w14:textId="14C3B483" w:rsidR="00295F0F" w:rsidRPr="00055598" w:rsidRDefault="729DAFD3" w:rsidP="4883291A">
            <w:pPr>
              <w:widowControl/>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825" w:type="dxa"/>
            <w:shd w:val="clear" w:color="auto" w:fill="auto"/>
            <w:vAlign w:val="center"/>
          </w:tcPr>
          <w:p w14:paraId="2EF271A2"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p>
        </w:tc>
        <w:tc>
          <w:tcPr>
            <w:tcW w:w="2923" w:type="dxa"/>
            <w:shd w:val="clear" w:color="auto" w:fill="auto"/>
          </w:tcPr>
          <w:p w14:paraId="25FE1AF6" w14:textId="77777777" w:rsidR="00295F0F" w:rsidRPr="00055598" w:rsidRDefault="00295F0F"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p>
        </w:tc>
      </w:tr>
      <w:tr w:rsidR="00295F0F" w:rsidRPr="00055598" w14:paraId="345A5703" w14:textId="77777777" w:rsidTr="4883291A">
        <w:trPr>
          <w:trHeight w:val="300"/>
        </w:trPr>
        <w:tc>
          <w:tcPr>
            <w:tcW w:w="2067" w:type="dxa"/>
            <w:shd w:val="clear" w:color="auto" w:fill="auto"/>
            <w:vAlign w:val="center"/>
          </w:tcPr>
          <w:p w14:paraId="6433155D" w14:textId="77777777" w:rsidR="00295F0F" w:rsidRPr="00055598" w:rsidRDefault="00295F0F" w:rsidP="00E24155">
            <w:pPr>
              <w:widowControl/>
              <w:overflowPunct w:val="0"/>
              <w:topLinePunct/>
              <w:snapToGrid w:val="0"/>
              <w:textAlignment w:val="baseline"/>
              <w:rPr>
                <w:rFonts w:ascii="ＭＳ Ｐゴシック" w:eastAsia="ＭＳ Ｐゴシック" w:hAnsi="ＭＳ Ｐゴシック"/>
                <w:color w:val="0000FF"/>
                <w:kern w:val="20"/>
                <w:sz w:val="22"/>
              </w:rPr>
            </w:pPr>
          </w:p>
        </w:tc>
        <w:tc>
          <w:tcPr>
            <w:tcW w:w="1567" w:type="dxa"/>
            <w:shd w:val="clear" w:color="auto" w:fill="auto"/>
            <w:vAlign w:val="center"/>
          </w:tcPr>
          <w:p w14:paraId="16C780F5"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p>
        </w:tc>
        <w:tc>
          <w:tcPr>
            <w:tcW w:w="1544" w:type="dxa"/>
            <w:shd w:val="clear" w:color="auto" w:fill="auto"/>
            <w:vAlign w:val="center"/>
          </w:tcPr>
          <w:p w14:paraId="7EAAE741"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p>
        </w:tc>
        <w:tc>
          <w:tcPr>
            <w:tcW w:w="825" w:type="dxa"/>
            <w:shd w:val="clear" w:color="auto" w:fill="auto"/>
            <w:vAlign w:val="center"/>
          </w:tcPr>
          <w:p w14:paraId="7D76A7EA" w14:textId="77777777" w:rsidR="00295F0F" w:rsidRPr="00055598" w:rsidRDefault="00295F0F" w:rsidP="00E24155">
            <w:pPr>
              <w:widowControl/>
              <w:overflowPunct w:val="0"/>
              <w:topLinePunct/>
              <w:snapToGrid w:val="0"/>
              <w:jc w:val="center"/>
              <w:textAlignment w:val="baseline"/>
              <w:rPr>
                <w:rFonts w:ascii="ＭＳ Ｐゴシック" w:eastAsia="ＭＳ Ｐゴシック" w:hAnsi="ＭＳ Ｐゴシック"/>
                <w:color w:val="0000FF"/>
                <w:kern w:val="20"/>
                <w:sz w:val="22"/>
              </w:rPr>
            </w:pPr>
          </w:p>
        </w:tc>
        <w:tc>
          <w:tcPr>
            <w:tcW w:w="2923" w:type="dxa"/>
            <w:shd w:val="clear" w:color="auto" w:fill="auto"/>
          </w:tcPr>
          <w:p w14:paraId="4C14AD39" w14:textId="77777777" w:rsidR="00295F0F" w:rsidRPr="00055598" w:rsidRDefault="00295F0F" w:rsidP="00E24155">
            <w:pPr>
              <w:widowControl/>
              <w:overflowPunct w:val="0"/>
              <w:topLinePunct/>
              <w:snapToGrid w:val="0"/>
              <w:jc w:val="left"/>
              <w:textAlignment w:val="baseline"/>
              <w:rPr>
                <w:rFonts w:ascii="ＭＳ Ｐゴシック" w:eastAsia="ＭＳ Ｐゴシック" w:hAnsi="ＭＳ Ｐゴシック"/>
                <w:color w:val="0000FF"/>
                <w:kern w:val="20"/>
                <w:sz w:val="22"/>
              </w:rPr>
            </w:pPr>
          </w:p>
        </w:tc>
      </w:tr>
    </w:tbl>
    <w:p w14:paraId="08605A61" w14:textId="4402A477" w:rsidR="00BA7DCD" w:rsidRPr="00055598" w:rsidRDefault="00BA7DCD" w:rsidP="00E24155">
      <w:pPr>
        <w:snapToGrid w:val="0"/>
        <w:rPr>
          <w:rFonts w:ascii="ＭＳ Ｐゴシック" w:eastAsia="ＭＳ Ｐゴシック" w:hAnsi="ＭＳ Ｐゴシック"/>
          <w:sz w:val="22"/>
        </w:rPr>
      </w:pPr>
    </w:p>
    <w:p w14:paraId="346C4A1D" w14:textId="233A9A38" w:rsidR="00AF1943" w:rsidRPr="00055598" w:rsidRDefault="00AF194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A3B0CF8" w14:textId="143979DE" w:rsidR="00AF1943" w:rsidRPr="00055598" w:rsidRDefault="00AF194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実施医療機関と研究責任医師の一覧は</w:t>
      </w:r>
      <w:r w:rsidR="0089790B" w:rsidRPr="00055598">
        <w:rPr>
          <w:rFonts w:ascii="ＭＳ Ｐゴシック" w:eastAsia="ＭＳ Ｐゴシック" w:hAnsi="ＭＳ Ｐゴシック" w:hint="eastAsia"/>
          <w:color w:val="0000FF"/>
          <w:sz w:val="22"/>
        </w:rPr>
        <w:t>研究計画書</w:t>
      </w:r>
      <w:r w:rsidRPr="00055598">
        <w:rPr>
          <w:rFonts w:ascii="ＭＳ Ｐゴシック" w:eastAsia="ＭＳ Ｐゴシック" w:hAnsi="ＭＳ Ｐゴシック" w:hint="eastAsia"/>
          <w:color w:val="0000FF"/>
          <w:sz w:val="22"/>
        </w:rPr>
        <w:t>別紙○参照。</w:t>
      </w:r>
    </w:p>
    <w:p w14:paraId="184A525B" w14:textId="1B6F1EC1" w:rsidR="00AF1943" w:rsidRPr="00055598" w:rsidRDefault="00AF1943" w:rsidP="00E24155">
      <w:pPr>
        <w:snapToGrid w:val="0"/>
        <w:rPr>
          <w:rFonts w:ascii="ＭＳ Ｐゴシック" w:eastAsia="ＭＳ Ｐゴシック" w:hAnsi="ＭＳ Ｐゴシック"/>
          <w:sz w:val="22"/>
        </w:rPr>
      </w:pPr>
    </w:p>
    <w:p w14:paraId="63C91351" w14:textId="7D9F7D5E" w:rsidR="001B2ED2"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3）</w:t>
      </w:r>
      <w:r w:rsidR="001B2ED2" w:rsidRPr="00055598">
        <w:rPr>
          <w:rFonts w:ascii="ＭＳ Ｐゴシック" w:eastAsia="ＭＳ Ｐゴシック" w:hAnsi="ＭＳ Ｐゴシック" w:hint="eastAsia"/>
          <w:sz w:val="22"/>
        </w:rPr>
        <w:t xml:space="preserve">　データマネジメント担当責任者</w:t>
      </w:r>
      <w:r w:rsidR="00195955" w:rsidRPr="00DF5456">
        <w:rPr>
          <w:rFonts w:ascii="ＭＳ Ｐゴシック" w:eastAsia="ＭＳ Ｐゴシック" w:hAnsi="ＭＳ Ｐゴシック" w:hint="eastAsia"/>
          <w:color w:val="FF0000"/>
          <w:sz w:val="20"/>
          <w:szCs w:val="20"/>
        </w:rPr>
        <w:t>（</w:t>
      </w:r>
      <w:r w:rsidR="00FB53A7" w:rsidRPr="00DF5456">
        <w:rPr>
          <w:rFonts w:ascii="ＭＳ Ｐゴシック" w:eastAsia="ＭＳ Ｐゴシック" w:hAnsi="ＭＳ Ｐゴシック" w:hint="eastAsia"/>
          <w:color w:val="FF0000"/>
          <w:sz w:val="20"/>
          <w:szCs w:val="20"/>
        </w:rPr>
        <w:t>設置する</w:t>
      </w:r>
      <w:r w:rsidR="00195955" w:rsidRPr="00DF5456">
        <w:rPr>
          <w:rFonts w:ascii="ＭＳ Ｐゴシック" w:eastAsia="ＭＳ Ｐゴシック" w:hAnsi="ＭＳ Ｐゴシック" w:hint="eastAsia"/>
          <w:color w:val="FF0000"/>
          <w:sz w:val="20"/>
          <w:szCs w:val="20"/>
        </w:rPr>
        <w:t>場合）</w:t>
      </w:r>
    </w:p>
    <w:p w14:paraId="5DAD7AC6"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634BD658" w14:textId="26FF3E9C" w:rsidR="00DC18A8" w:rsidRPr="00055598" w:rsidRDefault="00DC18A8"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群馬大学医学部附属病院　○○科　講師　　○○　○○</w:t>
      </w:r>
    </w:p>
    <w:p w14:paraId="6F6AD4B1"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706E8BA0"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住所：群馬県前橋市昭和町3-39-15</w:t>
      </w:r>
    </w:p>
    <w:p w14:paraId="5BEF66BE"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電話番号：xxx-xxx-</w:t>
      </w:r>
      <w:proofErr w:type="spellStart"/>
      <w:r w:rsidRPr="00055598">
        <w:rPr>
          <w:rFonts w:ascii="ＭＳ Ｐゴシック" w:eastAsia="ＭＳ Ｐゴシック" w:hAnsi="ＭＳ Ｐゴシック" w:hint="eastAsia"/>
          <w:color w:val="0000FF"/>
          <w:sz w:val="22"/>
        </w:rPr>
        <w:t>xxxx</w:t>
      </w:r>
      <w:proofErr w:type="spellEnd"/>
    </w:p>
    <w:p w14:paraId="6140514D" w14:textId="21EC1F6C" w:rsidR="001B2ED2" w:rsidRPr="00055598" w:rsidRDefault="001B2ED2" w:rsidP="00E24155">
      <w:pPr>
        <w:snapToGrid w:val="0"/>
        <w:rPr>
          <w:rFonts w:ascii="ＭＳ Ｐゴシック" w:eastAsia="ＭＳ Ｐゴシック" w:hAnsi="ＭＳ Ｐゴシック"/>
          <w:sz w:val="22"/>
        </w:rPr>
      </w:pPr>
    </w:p>
    <w:p w14:paraId="640C2D93" w14:textId="32408724" w:rsidR="00271818"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4）</w:t>
      </w:r>
      <w:r w:rsidR="001B2ED2" w:rsidRPr="00055598">
        <w:rPr>
          <w:rFonts w:ascii="ＭＳ Ｐゴシック" w:eastAsia="ＭＳ Ｐゴシック" w:hAnsi="ＭＳ Ｐゴシック" w:hint="eastAsia"/>
          <w:sz w:val="22"/>
        </w:rPr>
        <w:t xml:space="preserve">　モニタリング担当責任者</w:t>
      </w:r>
    </w:p>
    <w:p w14:paraId="3F36BE56"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3230C422" w14:textId="6E806E7C" w:rsidR="00DC18A8" w:rsidRPr="00055598" w:rsidRDefault="00DC18A8"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群馬大学医学部附属病院　○○センター　センター長　　○○　○○</w:t>
      </w:r>
    </w:p>
    <w:p w14:paraId="13E10C7E"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3BA903D5"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住所：群馬県前橋市昭和町3-39-15</w:t>
      </w:r>
    </w:p>
    <w:p w14:paraId="5E04D5D9"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電話番号：xxx-xxx-</w:t>
      </w:r>
      <w:proofErr w:type="spellStart"/>
      <w:r w:rsidRPr="00055598">
        <w:rPr>
          <w:rFonts w:ascii="ＭＳ Ｐゴシック" w:eastAsia="ＭＳ Ｐゴシック" w:hAnsi="ＭＳ Ｐゴシック" w:hint="eastAsia"/>
          <w:color w:val="0000FF"/>
          <w:sz w:val="22"/>
        </w:rPr>
        <w:t>xxxx</w:t>
      </w:r>
      <w:proofErr w:type="spellEnd"/>
    </w:p>
    <w:p w14:paraId="4592A90E" w14:textId="699A27D3" w:rsidR="001B2ED2" w:rsidRPr="00055598" w:rsidRDefault="001B2ED2" w:rsidP="00E24155">
      <w:pPr>
        <w:snapToGrid w:val="0"/>
        <w:rPr>
          <w:rFonts w:ascii="ＭＳ Ｐゴシック" w:eastAsia="ＭＳ Ｐゴシック" w:hAnsi="ＭＳ Ｐゴシック"/>
          <w:sz w:val="22"/>
        </w:rPr>
      </w:pPr>
    </w:p>
    <w:p w14:paraId="59F6CAC1" w14:textId="50A3759B" w:rsidR="001B2ED2"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5）</w:t>
      </w:r>
      <w:r w:rsidR="001B2ED2" w:rsidRPr="00055598">
        <w:rPr>
          <w:rFonts w:ascii="ＭＳ Ｐゴシック" w:eastAsia="ＭＳ Ｐゴシック" w:hAnsi="ＭＳ Ｐゴシック" w:hint="eastAsia"/>
          <w:sz w:val="22"/>
        </w:rPr>
        <w:t xml:space="preserve">　監査担当責任者</w:t>
      </w:r>
      <w:r w:rsidR="0089790B" w:rsidRPr="00DF5456">
        <w:rPr>
          <w:rFonts w:ascii="ＭＳ Ｐゴシック" w:eastAsia="ＭＳ Ｐゴシック" w:hAnsi="ＭＳ Ｐゴシック" w:hint="eastAsia"/>
          <w:color w:val="FF0000"/>
          <w:sz w:val="20"/>
          <w:szCs w:val="20"/>
        </w:rPr>
        <w:t>（</w:t>
      </w:r>
      <w:r w:rsidR="00FB53A7" w:rsidRPr="00DF5456">
        <w:rPr>
          <w:rFonts w:ascii="ＭＳ Ｐゴシック" w:eastAsia="ＭＳ Ｐゴシック" w:hAnsi="ＭＳ Ｐゴシック" w:hint="eastAsia"/>
          <w:color w:val="FF0000"/>
          <w:sz w:val="20"/>
          <w:szCs w:val="20"/>
        </w:rPr>
        <w:t>設置する</w:t>
      </w:r>
      <w:r w:rsidR="0089790B" w:rsidRPr="00DF5456">
        <w:rPr>
          <w:rFonts w:ascii="ＭＳ Ｐゴシック" w:eastAsia="ＭＳ Ｐゴシック" w:hAnsi="ＭＳ Ｐゴシック" w:hint="eastAsia"/>
          <w:color w:val="FF0000"/>
          <w:sz w:val="20"/>
          <w:szCs w:val="20"/>
        </w:rPr>
        <w:t>場合）</w:t>
      </w:r>
    </w:p>
    <w:p w14:paraId="21FA2AA0"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1541F287" w14:textId="2FC0625D"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1E01D393"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471E8086" w14:textId="770DA3F6"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78357183" w14:textId="140766C2"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17D6A80F" w14:textId="5AB8EE6D" w:rsidR="001B2ED2" w:rsidRPr="00055598" w:rsidRDefault="001B2ED2" w:rsidP="00E24155">
      <w:pPr>
        <w:snapToGrid w:val="0"/>
        <w:rPr>
          <w:rFonts w:ascii="ＭＳ Ｐゴシック" w:eastAsia="ＭＳ Ｐゴシック" w:hAnsi="ＭＳ Ｐゴシック"/>
          <w:sz w:val="22"/>
        </w:rPr>
      </w:pPr>
    </w:p>
    <w:p w14:paraId="587F1B6F" w14:textId="0150AABD" w:rsidR="009E4D64"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6）</w:t>
      </w:r>
      <w:r w:rsidR="001B2ED2" w:rsidRPr="00055598">
        <w:rPr>
          <w:rFonts w:ascii="ＭＳ Ｐゴシック" w:eastAsia="ＭＳ Ｐゴシック" w:hAnsi="ＭＳ Ｐゴシック" w:hint="eastAsia"/>
          <w:sz w:val="22"/>
        </w:rPr>
        <w:t xml:space="preserve">　統計解析担当責任者</w:t>
      </w:r>
    </w:p>
    <w:p w14:paraId="300F9222"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6065FFEF" w14:textId="77777777"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44186F02"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78676AE0"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327C1AB2"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7F5E35BE" w14:textId="5FFD4A9C" w:rsidR="001B2ED2" w:rsidRPr="00055598" w:rsidRDefault="001B2ED2" w:rsidP="00E24155">
      <w:pPr>
        <w:snapToGrid w:val="0"/>
        <w:rPr>
          <w:rFonts w:ascii="ＭＳ Ｐゴシック" w:eastAsia="ＭＳ Ｐゴシック" w:hAnsi="ＭＳ Ｐゴシック"/>
          <w:sz w:val="22"/>
        </w:rPr>
      </w:pPr>
    </w:p>
    <w:p w14:paraId="13242475" w14:textId="41BCCD8F" w:rsidR="001B2ED2"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7）</w:t>
      </w:r>
      <w:r w:rsidR="001B2ED2" w:rsidRPr="00055598">
        <w:rPr>
          <w:rFonts w:ascii="ＭＳ Ｐゴシック" w:eastAsia="ＭＳ Ｐゴシック" w:hAnsi="ＭＳ Ｐゴシック" w:hint="eastAsia"/>
          <w:sz w:val="22"/>
        </w:rPr>
        <w:t xml:space="preserve">　研究・開発支援担当者</w:t>
      </w:r>
      <w:r w:rsidR="00195955" w:rsidRPr="00DF5456">
        <w:rPr>
          <w:rFonts w:ascii="ＭＳ Ｐゴシック" w:eastAsia="ＭＳ Ｐゴシック" w:hAnsi="ＭＳ Ｐゴシック" w:hint="eastAsia"/>
          <w:color w:val="FF0000"/>
          <w:sz w:val="20"/>
          <w:szCs w:val="20"/>
        </w:rPr>
        <w:t>（</w:t>
      </w:r>
      <w:r w:rsidR="00FB53A7" w:rsidRPr="00DF5456">
        <w:rPr>
          <w:rFonts w:ascii="ＭＳ Ｐゴシック" w:eastAsia="ＭＳ Ｐゴシック" w:hAnsi="ＭＳ Ｐゴシック" w:hint="eastAsia"/>
          <w:color w:val="FF0000"/>
          <w:sz w:val="20"/>
          <w:szCs w:val="20"/>
        </w:rPr>
        <w:t>設置する</w:t>
      </w:r>
      <w:r w:rsidR="00195955" w:rsidRPr="00DF5456">
        <w:rPr>
          <w:rFonts w:ascii="ＭＳ Ｐゴシック" w:eastAsia="ＭＳ Ｐゴシック" w:hAnsi="ＭＳ Ｐゴシック" w:hint="eastAsia"/>
          <w:color w:val="FF0000"/>
          <w:sz w:val="20"/>
          <w:szCs w:val="20"/>
        </w:rPr>
        <w:t>場合）</w:t>
      </w:r>
    </w:p>
    <w:p w14:paraId="64EA67FB" w14:textId="28FDEE25" w:rsidR="001B2ED2" w:rsidRPr="00055598" w:rsidRDefault="00AF18ED"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color w:val="FF0000"/>
          <w:sz w:val="22"/>
        </w:rPr>
        <w:t>「研究・開発計画支援担当者」とは、研究全体の方向性を明確にし、着想から戦略策</w:t>
      </w:r>
      <w:r w:rsidRPr="00055598">
        <w:rPr>
          <w:rFonts w:ascii="ＭＳ Ｐゴシック" w:eastAsia="ＭＳ Ｐゴシック" w:hAnsi="ＭＳ Ｐゴシック" w:hint="eastAsia"/>
          <w:color w:val="FF0000"/>
          <w:sz w:val="22"/>
        </w:rPr>
        <w:t>定、成果の公表（又は実用化）までの一連のプロセスの効率的な計画・運営と、必要な複数の臨床研究及び基礎研究等の最適化を支援する者であって、臨床薬理学（特に薬効評価、研究倫理）、一般的臨床診療あるいは臨床研究関連法令に関する見地から臨床研究計画（又は開発戦略）に批判的評価を加え、臨床開発計画に基づく最も有効で効率的な（最適化された）臨床研究計画の基本骨格の作成を支援する者をいいます。</w:t>
      </w:r>
    </w:p>
    <w:p w14:paraId="7B825460"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51EBEC19" w14:textId="77777777"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62CD536C"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7A0635FD"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5B52305B"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136855DA" w14:textId="77777777" w:rsidR="00944686" w:rsidRPr="00055598" w:rsidRDefault="00944686" w:rsidP="00E24155">
      <w:pPr>
        <w:snapToGrid w:val="0"/>
        <w:rPr>
          <w:rFonts w:ascii="ＭＳ Ｐゴシック" w:eastAsia="ＭＳ Ｐゴシック" w:hAnsi="ＭＳ Ｐゴシック"/>
          <w:sz w:val="22"/>
        </w:rPr>
      </w:pPr>
    </w:p>
    <w:p w14:paraId="11B20306" w14:textId="0CDDA71F" w:rsidR="001B2ED2"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lastRenderedPageBreak/>
        <w:t>8）</w:t>
      </w:r>
      <w:r w:rsidR="001B2ED2" w:rsidRPr="00055598">
        <w:rPr>
          <w:rFonts w:ascii="ＭＳ Ｐゴシック" w:eastAsia="ＭＳ Ｐゴシック" w:hAnsi="ＭＳ Ｐゴシック" w:hint="eastAsia"/>
          <w:sz w:val="22"/>
        </w:rPr>
        <w:t xml:space="preserve">　調整・管理実務担当者</w:t>
      </w:r>
      <w:r w:rsidR="00195955" w:rsidRPr="00DF5456">
        <w:rPr>
          <w:rFonts w:ascii="ＭＳ Ｐゴシック" w:eastAsia="ＭＳ Ｐゴシック" w:hAnsi="ＭＳ Ｐゴシック" w:hint="eastAsia"/>
          <w:color w:val="FF0000"/>
          <w:sz w:val="20"/>
          <w:szCs w:val="20"/>
        </w:rPr>
        <w:t>（</w:t>
      </w:r>
      <w:r w:rsidR="00FB53A7" w:rsidRPr="00DF5456">
        <w:rPr>
          <w:rFonts w:ascii="ＭＳ Ｐゴシック" w:eastAsia="ＭＳ Ｐゴシック" w:hAnsi="ＭＳ Ｐゴシック" w:hint="eastAsia"/>
          <w:color w:val="FF0000"/>
          <w:sz w:val="20"/>
          <w:szCs w:val="20"/>
        </w:rPr>
        <w:t>設置する</w:t>
      </w:r>
      <w:r w:rsidR="00195955" w:rsidRPr="00DF5456">
        <w:rPr>
          <w:rFonts w:ascii="ＭＳ Ｐゴシック" w:eastAsia="ＭＳ Ｐゴシック" w:hAnsi="ＭＳ Ｐゴシック" w:hint="eastAsia"/>
          <w:color w:val="FF0000"/>
          <w:sz w:val="20"/>
          <w:szCs w:val="20"/>
        </w:rPr>
        <w:t>場合）</w:t>
      </w:r>
    </w:p>
    <w:p w14:paraId="153DC4A1" w14:textId="5333146E" w:rsidR="001B2ED2" w:rsidRPr="00055598" w:rsidRDefault="00AF18ED"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color w:val="FF0000"/>
          <w:sz w:val="22"/>
        </w:rPr>
        <w:t>「調整管理実務担当者」とは、臨床研究の計画的かつ効率的な運営管理に関する知識</w:t>
      </w:r>
      <w:r w:rsidRPr="00055598">
        <w:rPr>
          <w:rFonts w:ascii="ＭＳ Ｐゴシック" w:eastAsia="ＭＳ Ｐゴシック" w:hAnsi="ＭＳ Ｐゴシック" w:hint="eastAsia"/>
          <w:color w:val="FF0000"/>
          <w:sz w:val="22"/>
        </w:rPr>
        <w:t>及び手法に基づき、臨床研究を円滑に運営する者をいいます。</w:t>
      </w:r>
    </w:p>
    <w:p w14:paraId="79A522EC"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4F39C114" w14:textId="77777777"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75B0F427"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20937ED8"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5575F5EA"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6D16287C" w14:textId="77777777" w:rsidR="00AF18ED" w:rsidRDefault="00AF18ED" w:rsidP="00E24155">
      <w:pPr>
        <w:snapToGrid w:val="0"/>
        <w:rPr>
          <w:rFonts w:ascii="ＭＳ Ｐゴシック" w:eastAsia="ＭＳ Ｐゴシック" w:hAnsi="ＭＳ Ｐゴシック"/>
          <w:sz w:val="22"/>
        </w:rPr>
      </w:pPr>
    </w:p>
    <w:p w14:paraId="1D101946" w14:textId="068E2499" w:rsidR="00E92C37" w:rsidRDefault="00E92C37"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sz w:val="22"/>
        </w:rPr>
        <w:t>9）</w:t>
      </w:r>
      <w:r w:rsidR="0058347D">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共同で統括管理者の責務を負う者</w:t>
      </w:r>
      <w:r w:rsidRPr="00DF5456">
        <w:rPr>
          <w:rFonts w:ascii="ＭＳ Ｐゴシック" w:eastAsia="ＭＳ Ｐゴシック" w:hAnsi="ＭＳ Ｐゴシック" w:hint="eastAsia"/>
          <w:color w:val="FF0000"/>
          <w:sz w:val="20"/>
          <w:szCs w:val="20"/>
        </w:rPr>
        <w:t>（設置する場合）</w:t>
      </w:r>
    </w:p>
    <w:p w14:paraId="6B5749BB" w14:textId="736EFFF6" w:rsidR="00AF0C8E" w:rsidRDefault="00AF0C8E" w:rsidP="00AF0C8E">
      <w:pPr>
        <w:snapToGrid w:val="0"/>
        <w:rPr>
          <w:rFonts w:ascii="ＭＳ Ｐゴシック" w:eastAsia="ＭＳ Ｐゴシック" w:hAnsi="ＭＳ Ｐゴシック"/>
          <w:sz w:val="22"/>
        </w:rPr>
      </w:pPr>
      <w:r>
        <w:rPr>
          <w:rFonts w:ascii="ＭＳ Ｐゴシック" w:eastAsia="ＭＳ Ｐゴシック" w:hAnsi="ＭＳ Ｐゴシック" w:hint="eastAsia"/>
          <w:color w:val="FF0000"/>
          <w:sz w:val="22"/>
        </w:rPr>
        <w:t>「</w:t>
      </w:r>
      <w:r w:rsidRPr="00AF0C8E">
        <w:rPr>
          <w:rFonts w:ascii="ＭＳ Ｐゴシック" w:eastAsia="ＭＳ Ｐゴシック" w:hAnsi="ＭＳ Ｐゴシック" w:hint="eastAsia"/>
          <w:color w:val="FF0000"/>
          <w:sz w:val="22"/>
        </w:rPr>
        <w:t>共同で統括管理者の責務を負う者」とは、統括管理者を置いた上で複数設定することが可能で</w:t>
      </w:r>
      <w:r>
        <w:rPr>
          <w:rFonts w:ascii="ＭＳ Ｐゴシック" w:eastAsia="ＭＳ Ｐゴシック" w:hAnsi="ＭＳ Ｐゴシック" w:hint="eastAsia"/>
          <w:color w:val="FF0000"/>
          <w:sz w:val="22"/>
        </w:rPr>
        <w:t>すが</w:t>
      </w:r>
      <w:r w:rsidRPr="00AF0C8E">
        <w:rPr>
          <w:rFonts w:ascii="ＭＳ Ｐゴシック" w:eastAsia="ＭＳ Ｐゴシック" w:hAnsi="ＭＳ Ｐゴシック" w:hint="eastAsia"/>
          <w:color w:val="FF0000"/>
          <w:sz w:val="22"/>
        </w:rPr>
        <w:t>、研究全体の責務を負う者は統括管理者とな</w:t>
      </w:r>
      <w:r>
        <w:rPr>
          <w:rFonts w:ascii="ＭＳ Ｐゴシック" w:eastAsia="ＭＳ Ｐゴシック" w:hAnsi="ＭＳ Ｐゴシック" w:hint="eastAsia"/>
          <w:color w:val="FF0000"/>
          <w:sz w:val="22"/>
        </w:rPr>
        <w:t>ります。</w:t>
      </w:r>
    </w:p>
    <w:p w14:paraId="57DECB7F" w14:textId="6ED31F6F" w:rsidR="00E92C37" w:rsidRDefault="0058347D" w:rsidP="00DE292B">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【所属機関名・</w:t>
      </w:r>
      <w:r>
        <w:rPr>
          <w:rFonts w:ascii="ＭＳ Ｐゴシック" w:eastAsia="ＭＳ Ｐゴシック" w:hAnsi="ＭＳ Ｐゴシック" w:hint="eastAsia"/>
          <w:color w:val="0000FF"/>
          <w:sz w:val="22"/>
        </w:rPr>
        <w:t>所属・</w:t>
      </w:r>
      <w:r w:rsidRPr="00055598">
        <w:rPr>
          <w:rFonts w:ascii="ＭＳ Ｐゴシック" w:eastAsia="ＭＳ Ｐゴシック" w:hAnsi="ＭＳ Ｐゴシック" w:hint="eastAsia"/>
          <w:color w:val="0000FF"/>
          <w:sz w:val="22"/>
        </w:rPr>
        <w:t>氏名】</w:t>
      </w:r>
    </w:p>
    <w:p w14:paraId="443771EF" w14:textId="13B203E4" w:rsidR="00E92C37" w:rsidRDefault="00AF0C8E" w:rsidP="00DE292B">
      <w:pPr>
        <w:snapToGrid w:val="0"/>
        <w:ind w:firstLineChars="64" w:firstLine="141"/>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15431E3C" w14:textId="77777777" w:rsidR="0058347D" w:rsidRDefault="0058347D" w:rsidP="00E24155">
      <w:pPr>
        <w:snapToGrid w:val="0"/>
        <w:rPr>
          <w:rFonts w:ascii="ＭＳ Ｐゴシック" w:eastAsia="ＭＳ Ｐゴシック" w:hAnsi="ＭＳ Ｐゴシック"/>
          <w:sz w:val="22"/>
        </w:rPr>
      </w:pPr>
    </w:p>
    <w:p w14:paraId="0D7A1FE3" w14:textId="77777777" w:rsidR="0058347D" w:rsidRPr="00055598" w:rsidRDefault="0058347D" w:rsidP="00E24155">
      <w:pPr>
        <w:snapToGrid w:val="0"/>
        <w:rPr>
          <w:rFonts w:ascii="ＭＳ Ｐゴシック" w:eastAsia="ＭＳ Ｐゴシック" w:hAnsi="ＭＳ Ｐゴシック"/>
          <w:sz w:val="22"/>
        </w:rPr>
      </w:pPr>
    </w:p>
    <w:p w14:paraId="657EAAB3" w14:textId="1D4B0DC3" w:rsidR="001B2ED2" w:rsidRPr="00055598" w:rsidRDefault="0058347D"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10</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w:t>
      </w:r>
      <w:r w:rsidR="009C5476" w:rsidRPr="00C61703">
        <w:rPr>
          <w:rFonts w:ascii="ＭＳ Ｐゴシック" w:eastAsia="ＭＳ Ｐゴシック" w:hAnsi="ＭＳ Ｐゴシック" w:hint="eastAsia"/>
          <w:sz w:val="22"/>
        </w:rPr>
        <w:t>医学に関する知識の基づく必要な助言を求めることができる医師又は歯科医師</w:t>
      </w:r>
      <w:r w:rsidR="00FB53A7" w:rsidRPr="00FB53A7">
        <w:rPr>
          <w:rFonts w:ascii="ＭＳ Ｐゴシック" w:eastAsia="ＭＳ Ｐゴシック" w:hAnsi="ＭＳ Ｐゴシック" w:hint="eastAsia"/>
          <w:color w:val="FF0000"/>
          <w:sz w:val="20"/>
          <w:szCs w:val="20"/>
        </w:rPr>
        <w:t>（</w:t>
      </w:r>
      <w:r w:rsidR="00DE292B">
        <w:rPr>
          <w:rFonts w:ascii="ＭＳ Ｐゴシック" w:eastAsia="ＭＳ Ｐゴシック" w:hAnsi="ＭＳ Ｐゴシック" w:hint="eastAsia"/>
          <w:color w:val="FF0000"/>
          <w:sz w:val="20"/>
          <w:szCs w:val="20"/>
        </w:rPr>
        <w:t>統括</w:t>
      </w:r>
      <w:r w:rsidR="00FB53A7" w:rsidRPr="00FB53A7">
        <w:rPr>
          <w:rFonts w:ascii="ＭＳ Ｐゴシック" w:eastAsia="ＭＳ Ｐゴシック" w:hAnsi="ＭＳ Ｐゴシック" w:hint="eastAsia"/>
          <w:color w:val="FF0000"/>
          <w:sz w:val="20"/>
          <w:szCs w:val="20"/>
        </w:rPr>
        <w:t>管理者が医師又は歯科医師である場合は削除）</w:t>
      </w:r>
    </w:p>
    <w:p w14:paraId="3B892298" w14:textId="1FE516AF" w:rsidR="001B2ED2" w:rsidRPr="00055598" w:rsidRDefault="00DE292B"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color w:val="FF0000"/>
          <w:sz w:val="22"/>
        </w:rPr>
        <w:t>統括</w:t>
      </w:r>
      <w:r w:rsidR="007A6B6B">
        <w:rPr>
          <w:rFonts w:ascii="ＭＳ Ｐゴシック" w:eastAsia="ＭＳ Ｐゴシック" w:hAnsi="ＭＳ Ｐゴシック" w:hint="eastAsia"/>
          <w:color w:val="FF0000"/>
          <w:sz w:val="22"/>
        </w:rPr>
        <w:t>管理者が医師又は歯科医師でない者である場合には定める必要があります。</w:t>
      </w:r>
    </w:p>
    <w:p w14:paraId="0E157C98" w14:textId="3D1CBB11"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w:t>
      </w:r>
      <w:r w:rsidR="0058347D">
        <w:rPr>
          <w:rFonts w:ascii="ＭＳ Ｐゴシック" w:eastAsia="ＭＳ Ｐゴシック" w:hAnsi="ＭＳ Ｐゴシック" w:hint="eastAsia"/>
          <w:color w:val="0000FF"/>
          <w:sz w:val="22"/>
        </w:rPr>
        <w:t>所属・</w:t>
      </w:r>
      <w:r w:rsidRPr="00055598">
        <w:rPr>
          <w:rFonts w:ascii="ＭＳ Ｐゴシック" w:eastAsia="ＭＳ Ｐゴシック" w:hAnsi="ＭＳ Ｐゴシック" w:hint="eastAsia"/>
          <w:color w:val="0000FF"/>
          <w:sz w:val="22"/>
        </w:rPr>
        <w:t>氏名】</w:t>
      </w:r>
    </w:p>
    <w:p w14:paraId="695980D9" w14:textId="77777777" w:rsidR="00DC18A8" w:rsidRPr="0058347D" w:rsidRDefault="00DC18A8" w:rsidP="00E24155">
      <w:pPr>
        <w:snapToGrid w:val="0"/>
        <w:ind w:firstLineChars="64" w:firstLine="141"/>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p>
    <w:p w14:paraId="319D7D43" w14:textId="3348BBC8" w:rsidR="00DC18A8" w:rsidRPr="0058347D" w:rsidRDefault="00DC18A8" w:rsidP="0058347D">
      <w:pPr>
        <w:snapToGrid w:val="0"/>
        <w:rPr>
          <w:rFonts w:ascii="ＭＳ Ｐゴシック" w:eastAsia="ＭＳ Ｐゴシック" w:hAnsi="ＭＳ Ｐゴシック"/>
          <w:sz w:val="22"/>
        </w:rPr>
      </w:pPr>
    </w:p>
    <w:p w14:paraId="627B8F8B" w14:textId="68EC8B9F" w:rsidR="00AF18ED" w:rsidRPr="0058347D" w:rsidRDefault="00AF18ED" w:rsidP="00E24155">
      <w:pPr>
        <w:snapToGrid w:val="0"/>
        <w:rPr>
          <w:rFonts w:ascii="ＭＳ Ｐゴシック" w:eastAsia="ＭＳ Ｐゴシック" w:hAnsi="ＭＳ Ｐゴシック"/>
          <w:sz w:val="22"/>
        </w:rPr>
      </w:pPr>
    </w:p>
    <w:p w14:paraId="4BA9C3AF" w14:textId="415A5D13" w:rsidR="003D76D4" w:rsidRPr="00AA7B28" w:rsidRDefault="00E41F0E" w:rsidP="00E24155">
      <w:pPr>
        <w:pStyle w:val="2"/>
        <w:snapToGrid w:val="0"/>
        <w:rPr>
          <w:rFonts w:ascii="ＭＳ Ｐゴシック" w:eastAsia="ＭＳ Ｐゴシック" w:hAnsi="ＭＳ Ｐゴシック"/>
          <w:b/>
          <w:bCs/>
          <w:sz w:val="22"/>
        </w:rPr>
      </w:pPr>
      <w:bookmarkStart w:id="88" w:name="_Toc217554180"/>
      <w:r w:rsidRPr="00AA7B28">
        <w:rPr>
          <w:rFonts w:ascii="ＭＳ Ｐゴシック" w:eastAsia="ＭＳ Ｐゴシック" w:hAnsi="ＭＳ Ｐゴシック" w:hint="eastAsia"/>
          <w:b/>
          <w:bCs/>
          <w:sz w:val="22"/>
        </w:rPr>
        <w:t>1</w:t>
      </w:r>
      <w:r w:rsidR="005B202C" w:rsidRPr="00AA7B28">
        <w:rPr>
          <w:rFonts w:ascii="ＭＳ Ｐゴシック" w:eastAsia="ＭＳ Ｐゴシック" w:hAnsi="ＭＳ Ｐゴシック" w:hint="eastAsia"/>
          <w:b/>
          <w:bCs/>
          <w:sz w:val="22"/>
        </w:rPr>
        <w:t>8</w:t>
      </w:r>
      <w:r w:rsidRPr="00AA7B28">
        <w:rPr>
          <w:rFonts w:ascii="ＭＳ Ｐゴシック" w:eastAsia="ＭＳ Ｐゴシック" w:hAnsi="ＭＳ Ｐゴシック" w:hint="eastAsia"/>
          <w:b/>
          <w:bCs/>
          <w:sz w:val="22"/>
        </w:rPr>
        <w:t>-2</w:t>
      </w:r>
      <w:r w:rsidR="003D76D4" w:rsidRPr="00AA7B28">
        <w:rPr>
          <w:rFonts w:ascii="ＭＳ Ｐゴシック" w:eastAsia="ＭＳ Ｐゴシック" w:hAnsi="ＭＳ Ｐゴシック" w:hint="eastAsia"/>
          <w:b/>
          <w:bCs/>
          <w:sz w:val="22"/>
        </w:rPr>
        <w:t xml:space="preserve">　業務委託</w:t>
      </w:r>
      <w:bookmarkEnd w:id="88"/>
    </w:p>
    <w:p w14:paraId="0ACE767A" w14:textId="68597FB6" w:rsidR="003D76D4" w:rsidRPr="00055598" w:rsidRDefault="003D76D4"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開発業務受託機関に業務を委託する場合には、開発業務受託機関の名称及び所在地並びに委託する業務の内容及び監督方法を記載してください。</w:t>
      </w:r>
    </w:p>
    <w:p w14:paraId="5ACC1A6B" w14:textId="00968F51" w:rsidR="001E48EF" w:rsidRPr="00055598" w:rsidRDefault="001E48EF"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1190158" w14:textId="43159750" w:rsidR="003D76D4" w:rsidRPr="00055598" w:rsidRDefault="007A6B6B" w:rsidP="00E24155">
      <w:pPr>
        <w:snapToGrid w:val="0"/>
        <w:ind w:firstLineChars="100" w:firstLine="220"/>
        <w:jc w:val="left"/>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統括管理者</w:t>
      </w:r>
      <w:r w:rsidR="003D76D4" w:rsidRPr="00055598">
        <w:rPr>
          <w:rFonts w:ascii="ＭＳ Ｐゴシック" w:eastAsia="ＭＳ Ｐゴシック" w:hAnsi="ＭＳ Ｐゴシック" w:hint="eastAsia"/>
          <w:color w:val="0000FF"/>
          <w:sz w:val="22"/>
        </w:rPr>
        <w:t>は、以下の各業務を業務受託機関に委託する。また、委託を受けた者が遵守すべき事項について、委託内容を確認する。</w:t>
      </w:r>
      <w:r w:rsidR="00E41175">
        <w:rPr>
          <w:rFonts w:ascii="ＭＳ Ｐゴシック" w:eastAsia="ＭＳ Ｐゴシック" w:hAnsi="ＭＳ Ｐゴシック" w:hint="eastAsia"/>
          <w:color w:val="0000FF"/>
          <w:sz w:val="22"/>
        </w:rPr>
        <w:t>統括管理者及び研究責任医師</w:t>
      </w:r>
      <w:r w:rsidR="003D76D4" w:rsidRPr="00055598">
        <w:rPr>
          <w:rFonts w:ascii="ＭＳ Ｐゴシック" w:eastAsia="ＭＳ Ｐゴシック" w:hAnsi="ＭＳ Ｐゴシック" w:hint="eastAsia"/>
          <w:color w:val="0000FF"/>
          <w:sz w:val="22"/>
        </w:rPr>
        <w:t>は、業務受託機関に対し、業務進捗及び結果に関する報告書の提出を義務付け、業務内容を逐次把握すると共に、問題が認められた場合は、業務内容の改善を指示する。</w:t>
      </w:r>
    </w:p>
    <w:p w14:paraId="37553B5A" w14:textId="77777777" w:rsidR="003D76D4" w:rsidRPr="00055598" w:rsidRDefault="003D76D4" w:rsidP="00E24155">
      <w:pPr>
        <w:snapToGrid w:val="0"/>
        <w:ind w:firstLineChars="193" w:firstLine="42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(1) モニタリング</w:t>
      </w:r>
    </w:p>
    <w:p w14:paraId="5BD2BB61" w14:textId="77777777" w:rsidR="003D76D4" w:rsidRPr="00055598" w:rsidRDefault="003D76D4" w:rsidP="00E24155">
      <w:pPr>
        <w:snapToGrid w:val="0"/>
        <w:ind w:firstLineChars="193" w:firstLine="42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 監査</w:t>
      </w:r>
    </w:p>
    <w:p w14:paraId="3E6B5500" w14:textId="77777777" w:rsidR="003D76D4" w:rsidRPr="00055598" w:rsidRDefault="003D76D4" w:rsidP="00E24155">
      <w:pPr>
        <w:snapToGrid w:val="0"/>
        <w:ind w:firstLineChars="193" w:firstLine="42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(3) データマネジメント</w:t>
      </w:r>
    </w:p>
    <w:p w14:paraId="36A8B5E5" w14:textId="77777777" w:rsidR="003D76D4" w:rsidRPr="00055598" w:rsidRDefault="003D76D4" w:rsidP="00E24155">
      <w:pPr>
        <w:snapToGrid w:val="0"/>
        <w:ind w:firstLineChars="193" w:firstLine="425"/>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(4) 統計解析</w:t>
      </w:r>
    </w:p>
    <w:p w14:paraId="59AA8D39" w14:textId="0251B037" w:rsidR="0004461A" w:rsidRPr="007D43AC" w:rsidRDefault="0004461A" w:rsidP="00E24155">
      <w:pPr>
        <w:snapToGrid w:val="0"/>
        <w:rPr>
          <w:rFonts w:ascii="ＭＳ Ｐゴシック" w:eastAsia="ＭＳ Ｐゴシック" w:hAnsi="ＭＳ Ｐゴシック"/>
          <w:color w:val="0000FF"/>
          <w:sz w:val="22"/>
        </w:rPr>
      </w:pPr>
    </w:p>
    <w:p w14:paraId="474280F1" w14:textId="48871BF0" w:rsidR="000B3BBE" w:rsidRDefault="000B3BBE" w:rsidP="000B3BBE">
      <w:pPr>
        <w:snapToGrid w:val="0"/>
        <w:ind w:firstLineChars="100" w:firstLine="220"/>
        <w:rPr>
          <w:rFonts w:ascii="ＭＳ Ｐゴシック" w:eastAsia="ＭＳ Ｐゴシック" w:hAnsi="ＭＳ Ｐゴシック"/>
          <w:color w:val="0000FF"/>
          <w:sz w:val="22"/>
        </w:rPr>
      </w:pPr>
      <w:r w:rsidRPr="007D43AC">
        <w:rPr>
          <w:rFonts w:ascii="ＭＳ Ｐゴシック" w:eastAsia="ＭＳ Ｐゴシック" w:hAnsi="ＭＳ Ｐゴシック" w:hint="eastAsia"/>
          <w:color w:val="0000FF"/>
          <w:sz w:val="22"/>
        </w:rPr>
        <w:t>【</w:t>
      </w:r>
      <w:r>
        <w:rPr>
          <w:rFonts w:ascii="ＭＳ Ｐゴシック" w:eastAsia="ＭＳ Ｐゴシック" w:hAnsi="ＭＳ Ｐゴシック" w:hint="eastAsia"/>
          <w:color w:val="0000FF"/>
          <w:sz w:val="22"/>
        </w:rPr>
        <w:t>開発業務委託機関の名称・所在地</w:t>
      </w:r>
      <w:r w:rsidRPr="007D43AC">
        <w:rPr>
          <w:rFonts w:ascii="ＭＳ Ｐゴシック" w:eastAsia="ＭＳ Ｐゴシック" w:hAnsi="ＭＳ Ｐゴシック" w:hint="eastAsia"/>
          <w:color w:val="0000FF"/>
          <w:sz w:val="22"/>
        </w:rPr>
        <w:t>】</w:t>
      </w:r>
    </w:p>
    <w:p w14:paraId="16FF54A6" w14:textId="03B48E08" w:rsidR="000B3BBE" w:rsidRDefault="000B3BBE" w:rsidP="000B3BBE">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株式会社○○</w:t>
      </w:r>
    </w:p>
    <w:p w14:paraId="280904B7" w14:textId="2439AF8E" w:rsidR="000B3BBE" w:rsidRPr="007D43AC" w:rsidRDefault="000B3BBE" w:rsidP="007D43AC">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○○県○○市○○町1-1-1</w:t>
      </w:r>
    </w:p>
    <w:p w14:paraId="56EF7F2D" w14:textId="77777777" w:rsidR="000B3BBE" w:rsidRPr="00055598" w:rsidRDefault="000B3BBE" w:rsidP="00E24155">
      <w:pPr>
        <w:snapToGrid w:val="0"/>
        <w:rPr>
          <w:rFonts w:ascii="ＭＳ Ｐゴシック" w:eastAsia="ＭＳ Ｐゴシック" w:hAnsi="ＭＳ Ｐゴシック"/>
          <w:sz w:val="22"/>
        </w:rPr>
      </w:pPr>
    </w:p>
    <w:p w14:paraId="12E1DACA" w14:textId="6171630E" w:rsidR="00DD1AC1" w:rsidRPr="00055598" w:rsidRDefault="00DD1AC1"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5F20606" w14:textId="7B070E24" w:rsidR="00DD1AC1" w:rsidRPr="00055598" w:rsidRDefault="00DD1AC1"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業務委託は行わない。</w:t>
      </w:r>
    </w:p>
    <w:p w14:paraId="17B2DD92" w14:textId="525EE205" w:rsidR="00DD1AC1" w:rsidRPr="00055598" w:rsidRDefault="00DD1AC1" w:rsidP="00E24155">
      <w:pPr>
        <w:snapToGrid w:val="0"/>
        <w:rPr>
          <w:rFonts w:ascii="ＭＳ Ｐゴシック" w:eastAsia="ＭＳ Ｐゴシック" w:hAnsi="ＭＳ Ｐゴシック"/>
          <w:sz w:val="22"/>
        </w:rPr>
      </w:pPr>
    </w:p>
    <w:p w14:paraId="7DEE687D" w14:textId="54594E02" w:rsidR="00DD1AC1" w:rsidRPr="00AA7B28" w:rsidRDefault="00E41F0E" w:rsidP="00E24155">
      <w:pPr>
        <w:pStyle w:val="2"/>
        <w:snapToGrid w:val="0"/>
        <w:rPr>
          <w:rFonts w:ascii="ＭＳ Ｐゴシック" w:eastAsia="ＭＳ Ｐゴシック" w:hAnsi="ＭＳ Ｐゴシック"/>
          <w:b/>
          <w:bCs/>
          <w:sz w:val="22"/>
        </w:rPr>
      </w:pPr>
      <w:bookmarkStart w:id="89" w:name="_Toc217554181"/>
      <w:r w:rsidRPr="00AA7B28">
        <w:rPr>
          <w:rFonts w:ascii="ＭＳ Ｐゴシック" w:eastAsia="ＭＳ Ｐゴシック" w:hAnsi="ＭＳ Ｐゴシック" w:hint="eastAsia"/>
          <w:b/>
          <w:bCs/>
          <w:sz w:val="22"/>
        </w:rPr>
        <w:t>1</w:t>
      </w:r>
      <w:r w:rsidR="005B202C" w:rsidRPr="00AA7B28">
        <w:rPr>
          <w:rFonts w:ascii="ＭＳ Ｐゴシック" w:eastAsia="ＭＳ Ｐゴシック" w:hAnsi="ＭＳ Ｐゴシック" w:hint="eastAsia"/>
          <w:b/>
          <w:bCs/>
          <w:sz w:val="22"/>
        </w:rPr>
        <w:t>8</w:t>
      </w:r>
      <w:r w:rsidRPr="00AA7B28">
        <w:rPr>
          <w:rFonts w:ascii="ＭＳ Ｐゴシック" w:eastAsia="ＭＳ Ｐゴシック" w:hAnsi="ＭＳ Ｐゴシック" w:hint="eastAsia"/>
          <w:b/>
          <w:bCs/>
          <w:sz w:val="22"/>
        </w:rPr>
        <w:t>-3</w:t>
      </w:r>
      <w:r w:rsidR="00DD1AC1" w:rsidRPr="00AA7B28">
        <w:rPr>
          <w:rFonts w:ascii="ＭＳ Ｐゴシック" w:eastAsia="ＭＳ Ｐゴシック" w:hAnsi="ＭＳ Ｐゴシック" w:hint="eastAsia"/>
          <w:b/>
          <w:bCs/>
          <w:sz w:val="22"/>
        </w:rPr>
        <w:t xml:space="preserve">　その他臨床研究に関連する臨床検査施設並びに医学的及び技術的部門・機関</w:t>
      </w:r>
      <w:bookmarkEnd w:id="89"/>
    </w:p>
    <w:p w14:paraId="1D11AD4A" w14:textId="4A90C80F" w:rsidR="00DD1AC1" w:rsidRPr="001D5857" w:rsidRDefault="001D5857" w:rsidP="00E24155">
      <w:pPr>
        <w:snapToGrid w:val="0"/>
        <w:rPr>
          <w:rFonts w:ascii="ＭＳ Ｐゴシック" w:eastAsia="ＭＳ Ｐゴシック" w:hAnsi="ＭＳ Ｐゴシック"/>
          <w:color w:val="FF0000"/>
          <w:sz w:val="22"/>
        </w:rPr>
      </w:pPr>
      <w:r w:rsidRPr="001D5857">
        <w:rPr>
          <w:rFonts w:ascii="ＭＳ Ｐゴシック" w:eastAsia="ＭＳ Ｐゴシック" w:hAnsi="ＭＳ Ｐゴシック" w:hint="eastAsia"/>
          <w:color w:val="FF0000"/>
          <w:sz w:val="22"/>
        </w:rPr>
        <w:t>あれば</w:t>
      </w:r>
      <w:r w:rsidR="00CF7776">
        <w:rPr>
          <w:rFonts w:ascii="ＭＳ Ｐゴシック" w:eastAsia="ＭＳ Ｐゴシック" w:hAnsi="ＭＳ Ｐゴシック" w:hint="eastAsia"/>
          <w:color w:val="FF0000"/>
          <w:sz w:val="22"/>
        </w:rPr>
        <w:t>名称及び所在地を</w:t>
      </w:r>
      <w:r w:rsidRPr="001D5857">
        <w:rPr>
          <w:rFonts w:ascii="ＭＳ Ｐゴシック" w:eastAsia="ＭＳ Ｐゴシック" w:hAnsi="ＭＳ Ｐゴシック" w:hint="eastAsia"/>
          <w:color w:val="FF0000"/>
          <w:sz w:val="22"/>
        </w:rPr>
        <w:t>記載してください。</w:t>
      </w:r>
    </w:p>
    <w:p w14:paraId="56EAAFD2" w14:textId="77777777" w:rsidR="001D5857" w:rsidRDefault="001D5857" w:rsidP="00E24155">
      <w:pPr>
        <w:snapToGrid w:val="0"/>
        <w:rPr>
          <w:rFonts w:ascii="ＭＳ Ｐゴシック" w:eastAsia="ＭＳ Ｐゴシック" w:hAnsi="ＭＳ Ｐゴシック"/>
          <w:sz w:val="22"/>
        </w:rPr>
      </w:pPr>
    </w:p>
    <w:p w14:paraId="00BE4D25" w14:textId="77777777" w:rsidR="002A2D9E" w:rsidRPr="00055598" w:rsidRDefault="002A2D9E" w:rsidP="00E24155">
      <w:pPr>
        <w:snapToGrid w:val="0"/>
        <w:rPr>
          <w:rFonts w:ascii="ＭＳ Ｐゴシック" w:eastAsia="ＭＳ Ｐゴシック" w:hAnsi="ＭＳ Ｐゴシック"/>
          <w:sz w:val="22"/>
        </w:rPr>
      </w:pPr>
    </w:p>
    <w:p w14:paraId="35223B52" w14:textId="38FBC5ED" w:rsidR="00DC18A8" w:rsidRPr="00AA7B28" w:rsidRDefault="00E41F0E" w:rsidP="00E24155">
      <w:pPr>
        <w:pStyle w:val="2"/>
        <w:snapToGrid w:val="0"/>
        <w:rPr>
          <w:rFonts w:ascii="ＭＳ Ｐゴシック" w:eastAsia="ＭＳ Ｐゴシック" w:hAnsi="ＭＳ Ｐゴシック"/>
          <w:b/>
          <w:bCs/>
          <w:sz w:val="22"/>
        </w:rPr>
      </w:pPr>
      <w:bookmarkStart w:id="90" w:name="_Toc217554182"/>
      <w:r w:rsidRPr="00AA7B28">
        <w:rPr>
          <w:rFonts w:ascii="ＭＳ Ｐゴシック" w:eastAsia="ＭＳ Ｐゴシック" w:hAnsi="ＭＳ Ｐゴシック" w:hint="eastAsia"/>
          <w:b/>
          <w:bCs/>
          <w:sz w:val="22"/>
        </w:rPr>
        <w:t>1</w:t>
      </w:r>
      <w:r w:rsidR="005B202C" w:rsidRPr="00AA7B28">
        <w:rPr>
          <w:rFonts w:ascii="ＭＳ Ｐゴシック" w:eastAsia="ＭＳ Ｐゴシック" w:hAnsi="ＭＳ Ｐゴシック" w:hint="eastAsia"/>
          <w:b/>
          <w:bCs/>
          <w:sz w:val="22"/>
        </w:rPr>
        <w:t>8</w:t>
      </w:r>
      <w:r w:rsidRPr="00AA7B28">
        <w:rPr>
          <w:rFonts w:ascii="ＭＳ Ｐゴシック" w:eastAsia="ＭＳ Ｐゴシック" w:hAnsi="ＭＳ Ｐゴシック" w:hint="eastAsia"/>
          <w:b/>
          <w:bCs/>
          <w:sz w:val="22"/>
        </w:rPr>
        <w:t>-4</w:t>
      </w:r>
      <w:r w:rsidR="00DC18A8" w:rsidRPr="00AA7B28">
        <w:rPr>
          <w:rFonts w:ascii="ＭＳ Ｐゴシック" w:eastAsia="ＭＳ Ｐゴシック" w:hAnsi="ＭＳ Ｐゴシック" w:hint="eastAsia"/>
          <w:b/>
          <w:bCs/>
          <w:sz w:val="22"/>
        </w:rPr>
        <w:t xml:space="preserve">　効果安全性</w:t>
      </w:r>
      <w:r w:rsidR="0040450A" w:rsidRPr="00AA7B28">
        <w:rPr>
          <w:rFonts w:ascii="ＭＳ Ｐゴシック" w:eastAsia="ＭＳ Ｐゴシック" w:hAnsi="ＭＳ Ｐゴシック" w:hint="eastAsia"/>
          <w:b/>
          <w:bCs/>
          <w:sz w:val="22"/>
        </w:rPr>
        <w:t>評価</w:t>
      </w:r>
      <w:r w:rsidR="00DC18A8" w:rsidRPr="00AA7B28">
        <w:rPr>
          <w:rFonts w:ascii="ＭＳ Ｐゴシック" w:eastAsia="ＭＳ Ｐゴシック" w:hAnsi="ＭＳ Ｐゴシック" w:hint="eastAsia"/>
          <w:b/>
          <w:bCs/>
          <w:sz w:val="22"/>
        </w:rPr>
        <w:t>委員会</w:t>
      </w:r>
      <w:bookmarkEnd w:id="90"/>
    </w:p>
    <w:p w14:paraId="2F80139C" w14:textId="4F48D758" w:rsidR="0004461A" w:rsidRPr="00055598" w:rsidRDefault="00DC18A8"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効果安全性評価委員会を設置する場合は、各委員の所属と氏名を記載して下さい。</w:t>
      </w:r>
    </w:p>
    <w:p w14:paraId="0E9EED69"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 xml:space="preserve">　【所属機関名・所属・職名・氏名】</w:t>
      </w:r>
    </w:p>
    <w:p w14:paraId="02069A15" w14:textId="77777777"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5251CF4D"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278A953E"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0A8C34F5"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381CEB3A" w14:textId="6F3BE3D4" w:rsidR="00DC18A8" w:rsidRPr="00055598" w:rsidRDefault="00DC18A8" w:rsidP="00E24155">
      <w:pPr>
        <w:snapToGrid w:val="0"/>
        <w:rPr>
          <w:rFonts w:ascii="ＭＳ Ｐゴシック" w:eastAsia="ＭＳ Ｐゴシック" w:hAnsi="ＭＳ Ｐゴシック"/>
          <w:sz w:val="22"/>
        </w:rPr>
      </w:pPr>
    </w:p>
    <w:p w14:paraId="47E7A5E2"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1CD3AB1E" w14:textId="77777777"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7F585378"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7A871DEC"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2C93E657"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67A0286F" w14:textId="64AB7FC7" w:rsidR="00DC18A8" w:rsidRPr="00055598" w:rsidRDefault="00DC18A8" w:rsidP="00E24155">
      <w:pPr>
        <w:snapToGrid w:val="0"/>
        <w:rPr>
          <w:rFonts w:ascii="ＭＳ Ｐゴシック" w:eastAsia="ＭＳ Ｐゴシック" w:hAnsi="ＭＳ Ｐゴシック"/>
          <w:sz w:val="22"/>
        </w:rPr>
      </w:pPr>
    </w:p>
    <w:p w14:paraId="426B07E7"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1F1AFC2A" w14:textId="77777777" w:rsidR="00DC18A8" w:rsidRPr="00055598" w:rsidRDefault="00DC18A8" w:rsidP="00E24155">
      <w:pPr>
        <w:snapToGrid w:val="0"/>
        <w:ind w:firstLineChars="64" w:firstLine="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6948A987"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【連絡・問い合わせ先】</w:t>
      </w:r>
    </w:p>
    <w:p w14:paraId="239C8AD1"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住所：</w:t>
      </w:r>
    </w:p>
    <w:p w14:paraId="4786478C"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電話番号：</w:t>
      </w:r>
    </w:p>
    <w:p w14:paraId="2251E8AF" w14:textId="579C8CBD" w:rsidR="00DC18A8" w:rsidRPr="00055598" w:rsidRDefault="00DC18A8" w:rsidP="00E24155">
      <w:pPr>
        <w:snapToGrid w:val="0"/>
        <w:rPr>
          <w:rFonts w:ascii="ＭＳ Ｐゴシック" w:eastAsia="ＭＳ Ｐゴシック" w:hAnsi="ＭＳ Ｐゴシック"/>
          <w:sz w:val="22"/>
        </w:rPr>
      </w:pPr>
    </w:p>
    <w:p w14:paraId="27DC0A61" w14:textId="273EB5E0" w:rsidR="003A4B62" w:rsidRPr="009E4D64" w:rsidRDefault="005B202C" w:rsidP="00E24155">
      <w:pPr>
        <w:pStyle w:val="1"/>
        <w:snapToGrid w:val="0"/>
        <w:rPr>
          <w:rFonts w:ascii="ＭＳ Ｐゴシック" w:eastAsia="ＭＳ Ｐゴシック" w:hAnsi="ＭＳ Ｐゴシック"/>
          <w:b/>
        </w:rPr>
      </w:pPr>
      <w:bookmarkStart w:id="91" w:name="_Toc217554183"/>
      <w:r>
        <w:rPr>
          <w:rFonts w:ascii="ＭＳ Ｐゴシック" w:eastAsia="ＭＳ Ｐゴシック" w:hAnsi="ＭＳ Ｐゴシック" w:hint="eastAsia"/>
          <w:b/>
        </w:rPr>
        <w:t>１９</w:t>
      </w:r>
      <w:r w:rsidR="003A4B62">
        <w:rPr>
          <w:rFonts w:ascii="ＭＳ Ｐゴシック" w:eastAsia="ＭＳ Ｐゴシック" w:hAnsi="ＭＳ Ｐゴシック" w:hint="eastAsia"/>
          <w:b/>
        </w:rPr>
        <w:t>．参考文献</w:t>
      </w:r>
      <w:bookmarkEnd w:id="91"/>
    </w:p>
    <w:p w14:paraId="119D55A6" w14:textId="77777777" w:rsidR="003A4B62" w:rsidRPr="00055598" w:rsidRDefault="003A4B62"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文献は引用順に番号をつけ、タイトルも記載して下さい。</w:t>
      </w:r>
    </w:p>
    <w:p w14:paraId="4AD75FDB" w14:textId="5BEB73F4" w:rsidR="003A4B62" w:rsidRPr="00055598" w:rsidRDefault="003A4B62"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本文中の引用箇所に文献番号を示して下さい。</w:t>
      </w:r>
    </w:p>
    <w:p w14:paraId="119EAF2C" w14:textId="173AD657" w:rsidR="003A4B62" w:rsidRPr="00055598" w:rsidRDefault="003A4B62" w:rsidP="00E24155">
      <w:pPr>
        <w:snapToGrid w:val="0"/>
        <w:jc w:val="left"/>
        <w:rPr>
          <w:rFonts w:ascii="ＭＳ Ｐゴシック" w:eastAsia="ＭＳ Ｐゴシック" w:hAnsi="ＭＳ Ｐゴシック"/>
          <w:sz w:val="22"/>
        </w:rPr>
      </w:pPr>
    </w:p>
    <w:p w14:paraId="473D9335" w14:textId="77777777" w:rsidR="001E48EF" w:rsidRPr="00055598" w:rsidRDefault="001E48EF" w:rsidP="00E24155">
      <w:pPr>
        <w:snapToGrid w:val="0"/>
        <w:jc w:val="left"/>
        <w:rPr>
          <w:rFonts w:ascii="ＭＳ Ｐゴシック" w:eastAsia="ＭＳ Ｐゴシック" w:hAnsi="ＭＳ Ｐゴシック"/>
          <w:sz w:val="22"/>
        </w:rPr>
      </w:pPr>
    </w:p>
    <w:p w14:paraId="3738BF8C" w14:textId="2E0E2796" w:rsidR="003A4B62" w:rsidRPr="009E4D64" w:rsidRDefault="00055598" w:rsidP="00E24155">
      <w:pPr>
        <w:pStyle w:val="1"/>
        <w:snapToGrid w:val="0"/>
        <w:rPr>
          <w:rFonts w:ascii="ＭＳ Ｐゴシック" w:eastAsia="ＭＳ Ｐゴシック" w:hAnsi="ＭＳ Ｐゴシック"/>
          <w:b/>
        </w:rPr>
      </w:pPr>
      <w:bookmarkStart w:id="92" w:name="_Toc217554184"/>
      <w:r>
        <w:rPr>
          <w:rFonts w:ascii="ＭＳ Ｐゴシック" w:eastAsia="ＭＳ Ｐゴシック" w:hAnsi="ＭＳ Ｐゴシック" w:hint="eastAsia"/>
          <w:b/>
        </w:rPr>
        <w:t>２</w:t>
      </w:r>
      <w:r w:rsidR="005B202C">
        <w:rPr>
          <w:rFonts w:ascii="ＭＳ Ｐゴシック" w:eastAsia="ＭＳ Ｐゴシック" w:hAnsi="ＭＳ Ｐゴシック" w:hint="eastAsia"/>
          <w:b/>
        </w:rPr>
        <w:t>０</w:t>
      </w:r>
      <w:r w:rsidR="003A4B62">
        <w:rPr>
          <w:rFonts w:ascii="ＭＳ Ｐゴシック" w:eastAsia="ＭＳ Ｐゴシック" w:hAnsi="ＭＳ Ｐゴシック" w:hint="eastAsia"/>
          <w:b/>
        </w:rPr>
        <w:t>．付録</w:t>
      </w:r>
      <w:bookmarkEnd w:id="92"/>
    </w:p>
    <w:p w14:paraId="052B25D0" w14:textId="4D9EF8F8" w:rsidR="003A4B62" w:rsidRPr="00055598" w:rsidRDefault="003A4B62" w:rsidP="00E24155">
      <w:pPr>
        <w:snapToGrid w:val="0"/>
        <w:jc w:val="left"/>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参考資料や別紙等で管理する文書を記載してください。</w:t>
      </w:r>
    </w:p>
    <w:p w14:paraId="50333DAD" w14:textId="3124799A" w:rsidR="003A4B62" w:rsidRPr="00055598" w:rsidRDefault="003A4B62" w:rsidP="00E24155">
      <w:pPr>
        <w:snapToGrid w:val="0"/>
        <w:jc w:val="left"/>
        <w:rPr>
          <w:rFonts w:ascii="ＭＳ Ｐゴシック" w:eastAsia="ＭＳ Ｐゴシック" w:hAnsi="ＭＳ Ｐゴシック"/>
          <w:sz w:val="22"/>
        </w:rPr>
      </w:pPr>
    </w:p>
    <w:p w14:paraId="5F59D765" w14:textId="150F2E5E" w:rsidR="003A4B62" w:rsidRPr="00055598" w:rsidRDefault="003A4B6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27298E1" w14:textId="580444C0" w:rsidR="003A4B62" w:rsidRPr="00055598" w:rsidRDefault="003A4B6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別紙１　共同研究機関一覧</w:t>
      </w:r>
    </w:p>
    <w:p w14:paraId="36CE6ABE" w14:textId="3FF600B1" w:rsidR="003A4B62" w:rsidRPr="00055598" w:rsidRDefault="003A4B6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別紙２　○○評価票</w:t>
      </w:r>
    </w:p>
    <w:p w14:paraId="7EB25E6D" w14:textId="4ADEFAC2" w:rsidR="003A4B62" w:rsidRPr="00055598" w:rsidRDefault="003A4B62" w:rsidP="00E24155">
      <w:pPr>
        <w:snapToGrid w:val="0"/>
        <w:jc w:val="left"/>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別紙３　患者日誌（見本）</w:t>
      </w:r>
    </w:p>
    <w:p w14:paraId="312EF09A" w14:textId="77777777" w:rsidR="003A4B62" w:rsidRPr="00055598" w:rsidRDefault="003A4B62" w:rsidP="00E24155">
      <w:pPr>
        <w:snapToGrid w:val="0"/>
        <w:jc w:val="left"/>
        <w:rPr>
          <w:rFonts w:ascii="ＭＳ Ｐゴシック" w:eastAsia="ＭＳ Ｐゴシック" w:hAnsi="ＭＳ Ｐゴシック"/>
          <w:sz w:val="22"/>
        </w:rPr>
      </w:pPr>
    </w:p>
    <w:sectPr w:rsidR="003A4B62" w:rsidRPr="00055598" w:rsidSect="00B86805">
      <w:headerReference w:type="default" r:id="rId11"/>
      <w:footerReference w:type="defaul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02A1" w14:textId="77777777" w:rsidR="008126F3" w:rsidRDefault="008126F3" w:rsidP="009850CD">
      <w:r>
        <w:separator/>
      </w:r>
    </w:p>
  </w:endnote>
  <w:endnote w:type="continuationSeparator" w:id="0">
    <w:p w14:paraId="31CB0141" w14:textId="77777777" w:rsidR="008126F3" w:rsidRDefault="008126F3" w:rsidP="009850CD">
      <w:r>
        <w:continuationSeparator/>
      </w:r>
    </w:p>
  </w:endnote>
  <w:endnote w:type="continuationNotice" w:id="1">
    <w:p w14:paraId="031A609C" w14:textId="77777777" w:rsidR="008126F3" w:rsidRDefault="0081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Osaka">
    <w:altName w:val="ＭＳ Ｐ明朝"/>
    <w:charset w:val="80"/>
    <w:family w:val="auto"/>
    <w:pitch w:val="variable"/>
    <w:sig w:usb0="00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055533"/>
      <w:docPartObj>
        <w:docPartGallery w:val="Page Numbers (Bottom of Page)"/>
        <w:docPartUnique/>
      </w:docPartObj>
    </w:sdtPr>
    <w:sdtEndPr/>
    <w:sdtContent>
      <w:p w14:paraId="3B4DCD5C" w14:textId="7426E376" w:rsidR="009B66E6" w:rsidRDefault="009B66E6" w:rsidP="009850CD">
        <w:pPr>
          <w:pStyle w:val="a5"/>
          <w:jc w:val="center"/>
        </w:pPr>
        <w:r>
          <w:fldChar w:fldCharType="begin"/>
        </w:r>
        <w:r>
          <w:instrText>PAGE   \* MERGEFORMAT</w:instrText>
        </w:r>
        <w:r>
          <w:fldChar w:fldCharType="separate"/>
        </w:r>
        <w:r w:rsidR="00161367" w:rsidRPr="00161367">
          <w:rPr>
            <w:noProof/>
            <w:lang w:val="ja-JP"/>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1170" w14:textId="77777777" w:rsidR="008126F3" w:rsidRDefault="008126F3" w:rsidP="009850CD">
      <w:r>
        <w:separator/>
      </w:r>
    </w:p>
  </w:footnote>
  <w:footnote w:type="continuationSeparator" w:id="0">
    <w:p w14:paraId="1F01335E" w14:textId="77777777" w:rsidR="008126F3" w:rsidRDefault="008126F3" w:rsidP="009850CD">
      <w:r>
        <w:continuationSeparator/>
      </w:r>
    </w:p>
  </w:footnote>
  <w:footnote w:type="continuationNotice" w:id="1">
    <w:p w14:paraId="382DBAB1" w14:textId="77777777" w:rsidR="008126F3" w:rsidRDefault="00812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0FF0" w14:textId="77777777" w:rsidR="009B66E6" w:rsidRPr="009850CD" w:rsidRDefault="009B66E6" w:rsidP="009850CD">
    <w:pPr>
      <w:pStyle w:val="a3"/>
      <w:jc w:val="right"/>
      <w:rPr>
        <w:rFonts w:ascii="ＭＳ Ｐゴシック" w:eastAsia="ＭＳ Ｐゴシック" w:hAnsi="ＭＳ Ｐゴシック"/>
      </w:rPr>
    </w:pPr>
    <w:r w:rsidRPr="00661EE2">
      <w:rPr>
        <w:rFonts w:ascii="ＭＳ Ｐゴシック" w:eastAsia="ＭＳ Ｐゴシック" w:hAnsi="ＭＳ Ｐゴシック"/>
        <w:noProof/>
      </w:rPr>
      <w:drawing>
        <wp:inline distT="0" distB="0" distL="0" distR="0" wp14:anchorId="3BEC678F" wp14:editId="774D9FFA">
          <wp:extent cx="213995" cy="201930"/>
          <wp:effectExtent l="0" t="0" r="0" b="0"/>
          <wp:docPr id="1" name="図 1" descr="マークのみ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ークのみ大"/>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sidRPr="00661EE2">
      <w:rPr>
        <w:rFonts w:ascii="ＭＳ Ｐゴシック" w:eastAsia="ＭＳ Ｐゴシック" w:hAnsi="ＭＳ Ｐゴシック" w:hint="eastAsia"/>
        <w:vertAlign w:val="superscript"/>
      </w:rPr>
      <w:t>群馬大学医学部附属病院</w:t>
    </w:r>
    <w:r>
      <w:rPr>
        <w:rFonts w:ascii="ＭＳ Ｐゴシック" w:eastAsia="ＭＳ Ｐゴシック" w:hAnsi="ＭＳ Ｐゴシック" w:hint="eastAsia"/>
        <w:vertAlign w:val="superscript"/>
      </w:rPr>
      <w:t>先端医療開発センター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C3B"/>
    <w:multiLevelType w:val="hybridMultilevel"/>
    <w:tmpl w:val="45567A6E"/>
    <w:lvl w:ilvl="0" w:tplc="04090001">
      <w:start w:val="1"/>
      <w:numFmt w:val="bullet"/>
      <w:lvlText w:val=""/>
      <w:lvlJc w:val="left"/>
      <w:pPr>
        <w:ind w:left="640" w:hanging="420"/>
      </w:pPr>
      <w:rPr>
        <w:rFonts w:ascii="Wingdings" w:hAnsi="Wingdings" w:hint="default"/>
      </w:rPr>
    </w:lvl>
    <w:lvl w:ilvl="1" w:tplc="497699D0">
      <w:numFmt w:val="bullet"/>
      <w:lvlText w:val="・"/>
      <w:lvlJc w:val="left"/>
      <w:pPr>
        <w:ind w:left="10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2D547B3"/>
    <w:multiLevelType w:val="hybridMultilevel"/>
    <w:tmpl w:val="328EFF98"/>
    <w:lvl w:ilvl="0" w:tplc="18501BE2">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495551A"/>
    <w:multiLevelType w:val="hybridMultilevel"/>
    <w:tmpl w:val="025012DA"/>
    <w:lvl w:ilvl="0" w:tplc="50FC4A40">
      <w:start w:val="3"/>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424B04AE"/>
    <w:multiLevelType w:val="hybridMultilevel"/>
    <w:tmpl w:val="E7FEA3DA"/>
    <w:lvl w:ilvl="0" w:tplc="22CAED8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1745299256">
    <w:abstractNumId w:val="0"/>
  </w:num>
  <w:num w:numId="2" w16cid:durableId="463502488">
    <w:abstractNumId w:val="1"/>
  </w:num>
  <w:num w:numId="3" w16cid:durableId="823426489">
    <w:abstractNumId w:val="2"/>
  </w:num>
  <w:num w:numId="4" w16cid:durableId="2143182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CD"/>
    <w:rsid w:val="000024A7"/>
    <w:rsid w:val="00002988"/>
    <w:rsid w:val="00004FD7"/>
    <w:rsid w:val="00006B09"/>
    <w:rsid w:val="000120EB"/>
    <w:rsid w:val="0002301C"/>
    <w:rsid w:val="000248DE"/>
    <w:rsid w:val="00025160"/>
    <w:rsid w:val="00025A2D"/>
    <w:rsid w:val="00031A4F"/>
    <w:rsid w:val="00031E73"/>
    <w:rsid w:val="00033457"/>
    <w:rsid w:val="00035391"/>
    <w:rsid w:val="00035DCF"/>
    <w:rsid w:val="00037914"/>
    <w:rsid w:val="000400FF"/>
    <w:rsid w:val="000405B3"/>
    <w:rsid w:val="00042467"/>
    <w:rsid w:val="0004461A"/>
    <w:rsid w:val="00045175"/>
    <w:rsid w:val="00045A69"/>
    <w:rsid w:val="00045FE7"/>
    <w:rsid w:val="000465F7"/>
    <w:rsid w:val="00047676"/>
    <w:rsid w:val="000503EF"/>
    <w:rsid w:val="00052879"/>
    <w:rsid w:val="0005431F"/>
    <w:rsid w:val="00055598"/>
    <w:rsid w:val="00055A59"/>
    <w:rsid w:val="0005708A"/>
    <w:rsid w:val="0006023D"/>
    <w:rsid w:val="000606FD"/>
    <w:rsid w:val="000608FA"/>
    <w:rsid w:val="00063424"/>
    <w:rsid w:val="00064E0A"/>
    <w:rsid w:val="000655D4"/>
    <w:rsid w:val="00066EDB"/>
    <w:rsid w:val="00067187"/>
    <w:rsid w:val="000677D4"/>
    <w:rsid w:val="00070311"/>
    <w:rsid w:val="00071AED"/>
    <w:rsid w:val="0007215E"/>
    <w:rsid w:val="000736B3"/>
    <w:rsid w:val="0007703B"/>
    <w:rsid w:val="00080D94"/>
    <w:rsid w:val="0008120B"/>
    <w:rsid w:val="00081C7C"/>
    <w:rsid w:val="00084A51"/>
    <w:rsid w:val="000860C5"/>
    <w:rsid w:val="00087CFE"/>
    <w:rsid w:val="00093867"/>
    <w:rsid w:val="00093897"/>
    <w:rsid w:val="00094603"/>
    <w:rsid w:val="000A2F4F"/>
    <w:rsid w:val="000A345B"/>
    <w:rsid w:val="000A34A1"/>
    <w:rsid w:val="000A603F"/>
    <w:rsid w:val="000A72BF"/>
    <w:rsid w:val="000A7919"/>
    <w:rsid w:val="000B0205"/>
    <w:rsid w:val="000B0C95"/>
    <w:rsid w:val="000B1309"/>
    <w:rsid w:val="000B1BC7"/>
    <w:rsid w:val="000B3BBE"/>
    <w:rsid w:val="000B3CF0"/>
    <w:rsid w:val="000B4374"/>
    <w:rsid w:val="000B5B59"/>
    <w:rsid w:val="000B5D0C"/>
    <w:rsid w:val="000B64A8"/>
    <w:rsid w:val="000B75BD"/>
    <w:rsid w:val="000C0130"/>
    <w:rsid w:val="000C11DE"/>
    <w:rsid w:val="000C1D4B"/>
    <w:rsid w:val="000C2351"/>
    <w:rsid w:val="000C469F"/>
    <w:rsid w:val="000C5957"/>
    <w:rsid w:val="000C5C44"/>
    <w:rsid w:val="000C68E2"/>
    <w:rsid w:val="000C78BC"/>
    <w:rsid w:val="000D003C"/>
    <w:rsid w:val="000D0418"/>
    <w:rsid w:val="000D0736"/>
    <w:rsid w:val="000D08BA"/>
    <w:rsid w:val="000D433C"/>
    <w:rsid w:val="000D4894"/>
    <w:rsid w:val="000D514F"/>
    <w:rsid w:val="000D5551"/>
    <w:rsid w:val="000D66B8"/>
    <w:rsid w:val="000D7906"/>
    <w:rsid w:val="000E2F7D"/>
    <w:rsid w:val="000E4F54"/>
    <w:rsid w:val="000E523C"/>
    <w:rsid w:val="000E6794"/>
    <w:rsid w:val="000E74B0"/>
    <w:rsid w:val="000F0F1B"/>
    <w:rsid w:val="000F3249"/>
    <w:rsid w:val="000F41CB"/>
    <w:rsid w:val="000F437E"/>
    <w:rsid w:val="000F5F94"/>
    <w:rsid w:val="00100E2F"/>
    <w:rsid w:val="001012F9"/>
    <w:rsid w:val="00101E08"/>
    <w:rsid w:val="00103A03"/>
    <w:rsid w:val="00110E45"/>
    <w:rsid w:val="0011196E"/>
    <w:rsid w:val="00111E3C"/>
    <w:rsid w:val="00112078"/>
    <w:rsid w:val="00112FE2"/>
    <w:rsid w:val="00113005"/>
    <w:rsid w:val="00113534"/>
    <w:rsid w:val="00115174"/>
    <w:rsid w:val="00116232"/>
    <w:rsid w:val="00117B99"/>
    <w:rsid w:val="0012173D"/>
    <w:rsid w:val="00121DF0"/>
    <w:rsid w:val="00124C4C"/>
    <w:rsid w:val="00126CD2"/>
    <w:rsid w:val="00130143"/>
    <w:rsid w:val="001304E0"/>
    <w:rsid w:val="00131F84"/>
    <w:rsid w:val="00134181"/>
    <w:rsid w:val="001354C7"/>
    <w:rsid w:val="0014092F"/>
    <w:rsid w:val="00141C03"/>
    <w:rsid w:val="00142366"/>
    <w:rsid w:val="00142E35"/>
    <w:rsid w:val="00142F47"/>
    <w:rsid w:val="001468FA"/>
    <w:rsid w:val="00146EB7"/>
    <w:rsid w:val="00147263"/>
    <w:rsid w:val="00151411"/>
    <w:rsid w:val="00152752"/>
    <w:rsid w:val="00152DF8"/>
    <w:rsid w:val="00155887"/>
    <w:rsid w:val="00157778"/>
    <w:rsid w:val="00161367"/>
    <w:rsid w:val="0016158F"/>
    <w:rsid w:val="00161908"/>
    <w:rsid w:val="00161990"/>
    <w:rsid w:val="00161D4F"/>
    <w:rsid w:val="00163861"/>
    <w:rsid w:val="00164F07"/>
    <w:rsid w:val="00165F53"/>
    <w:rsid w:val="001664B0"/>
    <w:rsid w:val="00171EB9"/>
    <w:rsid w:val="0017740C"/>
    <w:rsid w:val="00177BC4"/>
    <w:rsid w:val="00177D1D"/>
    <w:rsid w:val="00184080"/>
    <w:rsid w:val="00184FCE"/>
    <w:rsid w:val="00186406"/>
    <w:rsid w:val="0019118F"/>
    <w:rsid w:val="00192647"/>
    <w:rsid w:val="001929C6"/>
    <w:rsid w:val="00195955"/>
    <w:rsid w:val="001A2131"/>
    <w:rsid w:val="001A3BE3"/>
    <w:rsid w:val="001A77EB"/>
    <w:rsid w:val="001B0597"/>
    <w:rsid w:val="001B152A"/>
    <w:rsid w:val="001B24A5"/>
    <w:rsid w:val="001B2B38"/>
    <w:rsid w:val="001B2ED2"/>
    <w:rsid w:val="001B4E9B"/>
    <w:rsid w:val="001B588C"/>
    <w:rsid w:val="001B668D"/>
    <w:rsid w:val="001B6E30"/>
    <w:rsid w:val="001B744B"/>
    <w:rsid w:val="001C44C2"/>
    <w:rsid w:val="001C566A"/>
    <w:rsid w:val="001C5BD2"/>
    <w:rsid w:val="001C6495"/>
    <w:rsid w:val="001D07C1"/>
    <w:rsid w:val="001D27A5"/>
    <w:rsid w:val="001D50B2"/>
    <w:rsid w:val="001D5857"/>
    <w:rsid w:val="001E08AD"/>
    <w:rsid w:val="001E0F88"/>
    <w:rsid w:val="001E37C0"/>
    <w:rsid w:val="001E48EF"/>
    <w:rsid w:val="001E5B88"/>
    <w:rsid w:val="001E617F"/>
    <w:rsid w:val="001F222F"/>
    <w:rsid w:val="001F2692"/>
    <w:rsid w:val="001F285D"/>
    <w:rsid w:val="001F3EE8"/>
    <w:rsid w:val="001F454C"/>
    <w:rsid w:val="001F4BA8"/>
    <w:rsid w:val="001F63C9"/>
    <w:rsid w:val="001F645C"/>
    <w:rsid w:val="0020011A"/>
    <w:rsid w:val="00200D82"/>
    <w:rsid w:val="002016E6"/>
    <w:rsid w:val="00202EA1"/>
    <w:rsid w:val="002035B5"/>
    <w:rsid w:val="00203D9E"/>
    <w:rsid w:val="00204D9B"/>
    <w:rsid w:val="00205687"/>
    <w:rsid w:val="002111B9"/>
    <w:rsid w:val="00212FD9"/>
    <w:rsid w:val="0021480D"/>
    <w:rsid w:val="0021498D"/>
    <w:rsid w:val="002155E8"/>
    <w:rsid w:val="002166CE"/>
    <w:rsid w:val="00217630"/>
    <w:rsid w:val="0022085D"/>
    <w:rsid w:val="00220B97"/>
    <w:rsid w:val="00221454"/>
    <w:rsid w:val="002227FC"/>
    <w:rsid w:val="00223FDC"/>
    <w:rsid w:val="00226305"/>
    <w:rsid w:val="00226887"/>
    <w:rsid w:val="00226D34"/>
    <w:rsid w:val="00230AE2"/>
    <w:rsid w:val="00231AEA"/>
    <w:rsid w:val="00233046"/>
    <w:rsid w:val="002330C0"/>
    <w:rsid w:val="00235C3D"/>
    <w:rsid w:val="00237FC2"/>
    <w:rsid w:val="00240D72"/>
    <w:rsid w:val="00243E54"/>
    <w:rsid w:val="00247612"/>
    <w:rsid w:val="00251566"/>
    <w:rsid w:val="00251E9E"/>
    <w:rsid w:val="002523F4"/>
    <w:rsid w:val="00253461"/>
    <w:rsid w:val="0025413A"/>
    <w:rsid w:val="00257BE0"/>
    <w:rsid w:val="00260279"/>
    <w:rsid w:val="00260392"/>
    <w:rsid w:val="00260614"/>
    <w:rsid w:val="00260D3D"/>
    <w:rsid w:val="00261614"/>
    <w:rsid w:val="00265626"/>
    <w:rsid w:val="0027083C"/>
    <w:rsid w:val="00270D15"/>
    <w:rsid w:val="00271818"/>
    <w:rsid w:val="00271C02"/>
    <w:rsid w:val="00276073"/>
    <w:rsid w:val="00276209"/>
    <w:rsid w:val="002776CE"/>
    <w:rsid w:val="00277D8B"/>
    <w:rsid w:val="00277E00"/>
    <w:rsid w:val="00282910"/>
    <w:rsid w:val="002836C1"/>
    <w:rsid w:val="00284A2E"/>
    <w:rsid w:val="00285CCB"/>
    <w:rsid w:val="0028642F"/>
    <w:rsid w:val="00287B42"/>
    <w:rsid w:val="00290558"/>
    <w:rsid w:val="00290ECD"/>
    <w:rsid w:val="00293972"/>
    <w:rsid w:val="00294035"/>
    <w:rsid w:val="002943E9"/>
    <w:rsid w:val="00294D9C"/>
    <w:rsid w:val="00295F0F"/>
    <w:rsid w:val="00296B48"/>
    <w:rsid w:val="002A14C3"/>
    <w:rsid w:val="002A1A13"/>
    <w:rsid w:val="002A1FC2"/>
    <w:rsid w:val="002A2716"/>
    <w:rsid w:val="002A2D9E"/>
    <w:rsid w:val="002A6D5E"/>
    <w:rsid w:val="002A7B80"/>
    <w:rsid w:val="002B271C"/>
    <w:rsid w:val="002B274C"/>
    <w:rsid w:val="002B3547"/>
    <w:rsid w:val="002B5C08"/>
    <w:rsid w:val="002B600E"/>
    <w:rsid w:val="002B6801"/>
    <w:rsid w:val="002B69A4"/>
    <w:rsid w:val="002B72E1"/>
    <w:rsid w:val="002C04F2"/>
    <w:rsid w:val="002C2995"/>
    <w:rsid w:val="002C3381"/>
    <w:rsid w:val="002C3E96"/>
    <w:rsid w:val="002C40C1"/>
    <w:rsid w:val="002C43DE"/>
    <w:rsid w:val="002C4D25"/>
    <w:rsid w:val="002C55D4"/>
    <w:rsid w:val="002D145D"/>
    <w:rsid w:val="002D1D4A"/>
    <w:rsid w:val="002D21B8"/>
    <w:rsid w:val="002D3738"/>
    <w:rsid w:val="002D4E00"/>
    <w:rsid w:val="002D5888"/>
    <w:rsid w:val="002D7994"/>
    <w:rsid w:val="002D7CF9"/>
    <w:rsid w:val="002E111B"/>
    <w:rsid w:val="002E1847"/>
    <w:rsid w:val="002E1A6B"/>
    <w:rsid w:val="002E40A1"/>
    <w:rsid w:val="002E6294"/>
    <w:rsid w:val="002E6681"/>
    <w:rsid w:val="002E75BC"/>
    <w:rsid w:val="002E7ABE"/>
    <w:rsid w:val="002E7D15"/>
    <w:rsid w:val="002F1385"/>
    <w:rsid w:val="002F217B"/>
    <w:rsid w:val="002F496E"/>
    <w:rsid w:val="002F6D88"/>
    <w:rsid w:val="0030046B"/>
    <w:rsid w:val="00301E57"/>
    <w:rsid w:val="00303623"/>
    <w:rsid w:val="00303D81"/>
    <w:rsid w:val="00303F65"/>
    <w:rsid w:val="00305191"/>
    <w:rsid w:val="003069B6"/>
    <w:rsid w:val="00307249"/>
    <w:rsid w:val="00310589"/>
    <w:rsid w:val="003114E4"/>
    <w:rsid w:val="0031371B"/>
    <w:rsid w:val="003137A6"/>
    <w:rsid w:val="00314AEC"/>
    <w:rsid w:val="00314C81"/>
    <w:rsid w:val="00315F2B"/>
    <w:rsid w:val="0032108E"/>
    <w:rsid w:val="00321B21"/>
    <w:rsid w:val="00323BC2"/>
    <w:rsid w:val="0033077D"/>
    <w:rsid w:val="00330BDF"/>
    <w:rsid w:val="00330F88"/>
    <w:rsid w:val="003319D9"/>
    <w:rsid w:val="00332EF3"/>
    <w:rsid w:val="003349D1"/>
    <w:rsid w:val="00334A8F"/>
    <w:rsid w:val="00334F35"/>
    <w:rsid w:val="00335255"/>
    <w:rsid w:val="00335486"/>
    <w:rsid w:val="003358DE"/>
    <w:rsid w:val="00337A13"/>
    <w:rsid w:val="00337B69"/>
    <w:rsid w:val="00341584"/>
    <w:rsid w:val="00341D6A"/>
    <w:rsid w:val="00341EA5"/>
    <w:rsid w:val="00342B36"/>
    <w:rsid w:val="0034433D"/>
    <w:rsid w:val="00351E22"/>
    <w:rsid w:val="003531F9"/>
    <w:rsid w:val="00354DA0"/>
    <w:rsid w:val="00356B5C"/>
    <w:rsid w:val="00356E52"/>
    <w:rsid w:val="00357944"/>
    <w:rsid w:val="003613DA"/>
    <w:rsid w:val="00361853"/>
    <w:rsid w:val="0036287E"/>
    <w:rsid w:val="003650C7"/>
    <w:rsid w:val="003708F7"/>
    <w:rsid w:val="0037097D"/>
    <w:rsid w:val="0037424F"/>
    <w:rsid w:val="00374F3B"/>
    <w:rsid w:val="003775BD"/>
    <w:rsid w:val="00380C8D"/>
    <w:rsid w:val="00382121"/>
    <w:rsid w:val="003832DE"/>
    <w:rsid w:val="00383698"/>
    <w:rsid w:val="003910D8"/>
    <w:rsid w:val="00393236"/>
    <w:rsid w:val="00393434"/>
    <w:rsid w:val="00394E79"/>
    <w:rsid w:val="003960F1"/>
    <w:rsid w:val="00396C53"/>
    <w:rsid w:val="003977D8"/>
    <w:rsid w:val="003A0200"/>
    <w:rsid w:val="003A0C50"/>
    <w:rsid w:val="003A26B0"/>
    <w:rsid w:val="003A26E9"/>
    <w:rsid w:val="003A49A6"/>
    <w:rsid w:val="003A4B62"/>
    <w:rsid w:val="003A602E"/>
    <w:rsid w:val="003A6393"/>
    <w:rsid w:val="003A670C"/>
    <w:rsid w:val="003A6CF8"/>
    <w:rsid w:val="003B0711"/>
    <w:rsid w:val="003B15E8"/>
    <w:rsid w:val="003B41F5"/>
    <w:rsid w:val="003B455C"/>
    <w:rsid w:val="003B551B"/>
    <w:rsid w:val="003B5958"/>
    <w:rsid w:val="003B59F9"/>
    <w:rsid w:val="003B7BDF"/>
    <w:rsid w:val="003C2014"/>
    <w:rsid w:val="003C349B"/>
    <w:rsid w:val="003C481B"/>
    <w:rsid w:val="003C5D95"/>
    <w:rsid w:val="003C5F59"/>
    <w:rsid w:val="003D0E51"/>
    <w:rsid w:val="003D263F"/>
    <w:rsid w:val="003D3B98"/>
    <w:rsid w:val="003D44DE"/>
    <w:rsid w:val="003D4529"/>
    <w:rsid w:val="003D76D4"/>
    <w:rsid w:val="003E1348"/>
    <w:rsid w:val="003E175A"/>
    <w:rsid w:val="003E2092"/>
    <w:rsid w:val="003E2DD4"/>
    <w:rsid w:val="003E4EC2"/>
    <w:rsid w:val="003E5AD8"/>
    <w:rsid w:val="003E70A5"/>
    <w:rsid w:val="003E7625"/>
    <w:rsid w:val="003F0588"/>
    <w:rsid w:val="003F06C8"/>
    <w:rsid w:val="003F1FBA"/>
    <w:rsid w:val="003F6131"/>
    <w:rsid w:val="003F63D7"/>
    <w:rsid w:val="003F67FA"/>
    <w:rsid w:val="003F7274"/>
    <w:rsid w:val="0040450A"/>
    <w:rsid w:val="00405E38"/>
    <w:rsid w:val="00406509"/>
    <w:rsid w:val="00406855"/>
    <w:rsid w:val="00407578"/>
    <w:rsid w:val="00410EBB"/>
    <w:rsid w:val="0041156F"/>
    <w:rsid w:val="004120ED"/>
    <w:rsid w:val="00413C13"/>
    <w:rsid w:val="0041451B"/>
    <w:rsid w:val="00414F43"/>
    <w:rsid w:val="004226B8"/>
    <w:rsid w:val="004233A3"/>
    <w:rsid w:val="00423980"/>
    <w:rsid w:val="00423CA3"/>
    <w:rsid w:val="0042540B"/>
    <w:rsid w:val="00425F08"/>
    <w:rsid w:val="0042664B"/>
    <w:rsid w:val="0042669C"/>
    <w:rsid w:val="004318C8"/>
    <w:rsid w:val="00431AC8"/>
    <w:rsid w:val="00431D26"/>
    <w:rsid w:val="00434F79"/>
    <w:rsid w:val="004379A6"/>
    <w:rsid w:val="00437D75"/>
    <w:rsid w:val="00442D54"/>
    <w:rsid w:val="00445706"/>
    <w:rsid w:val="00452471"/>
    <w:rsid w:val="00454041"/>
    <w:rsid w:val="0045610C"/>
    <w:rsid w:val="00456CDF"/>
    <w:rsid w:val="004570BE"/>
    <w:rsid w:val="004577E6"/>
    <w:rsid w:val="00457B62"/>
    <w:rsid w:val="00460BDD"/>
    <w:rsid w:val="00462802"/>
    <w:rsid w:val="00462FFE"/>
    <w:rsid w:val="004701D4"/>
    <w:rsid w:val="00470635"/>
    <w:rsid w:val="004706DB"/>
    <w:rsid w:val="00471372"/>
    <w:rsid w:val="004731B7"/>
    <w:rsid w:val="004746F8"/>
    <w:rsid w:val="004800A6"/>
    <w:rsid w:val="00481A5B"/>
    <w:rsid w:val="004844A0"/>
    <w:rsid w:val="0048611C"/>
    <w:rsid w:val="00486A66"/>
    <w:rsid w:val="00487AE6"/>
    <w:rsid w:val="004908CE"/>
    <w:rsid w:val="00490AB1"/>
    <w:rsid w:val="0049125D"/>
    <w:rsid w:val="004957A5"/>
    <w:rsid w:val="004964E7"/>
    <w:rsid w:val="004973BB"/>
    <w:rsid w:val="004A1C00"/>
    <w:rsid w:val="004A339E"/>
    <w:rsid w:val="004A3ED5"/>
    <w:rsid w:val="004A48E7"/>
    <w:rsid w:val="004A6075"/>
    <w:rsid w:val="004A7A90"/>
    <w:rsid w:val="004B0D37"/>
    <w:rsid w:val="004B0EC5"/>
    <w:rsid w:val="004B10AC"/>
    <w:rsid w:val="004B1EE5"/>
    <w:rsid w:val="004B3666"/>
    <w:rsid w:val="004B41FB"/>
    <w:rsid w:val="004B5704"/>
    <w:rsid w:val="004B5FBE"/>
    <w:rsid w:val="004B7443"/>
    <w:rsid w:val="004C14EA"/>
    <w:rsid w:val="004C2634"/>
    <w:rsid w:val="004C3A76"/>
    <w:rsid w:val="004C47D0"/>
    <w:rsid w:val="004C7C14"/>
    <w:rsid w:val="004D06D5"/>
    <w:rsid w:val="004D167C"/>
    <w:rsid w:val="004D3478"/>
    <w:rsid w:val="004D54DD"/>
    <w:rsid w:val="004D69B3"/>
    <w:rsid w:val="004D6DAD"/>
    <w:rsid w:val="004E00A2"/>
    <w:rsid w:val="004E00B3"/>
    <w:rsid w:val="004E2DA7"/>
    <w:rsid w:val="004E38D4"/>
    <w:rsid w:val="004E3AAF"/>
    <w:rsid w:val="004E4164"/>
    <w:rsid w:val="004E454B"/>
    <w:rsid w:val="004E4CB0"/>
    <w:rsid w:val="004E7FEF"/>
    <w:rsid w:val="004F0605"/>
    <w:rsid w:val="004F08E7"/>
    <w:rsid w:val="004F12F5"/>
    <w:rsid w:val="004F3423"/>
    <w:rsid w:val="004F5F3B"/>
    <w:rsid w:val="004F624F"/>
    <w:rsid w:val="004F72C9"/>
    <w:rsid w:val="00500BCC"/>
    <w:rsid w:val="00502632"/>
    <w:rsid w:val="0050299B"/>
    <w:rsid w:val="00504686"/>
    <w:rsid w:val="00507B80"/>
    <w:rsid w:val="00507BE4"/>
    <w:rsid w:val="00514673"/>
    <w:rsid w:val="0051538D"/>
    <w:rsid w:val="00520D26"/>
    <w:rsid w:val="00521F79"/>
    <w:rsid w:val="00522079"/>
    <w:rsid w:val="005238FA"/>
    <w:rsid w:val="0052419A"/>
    <w:rsid w:val="00524296"/>
    <w:rsid w:val="005249A5"/>
    <w:rsid w:val="00525389"/>
    <w:rsid w:val="00525F50"/>
    <w:rsid w:val="00526A89"/>
    <w:rsid w:val="0053436B"/>
    <w:rsid w:val="0053463D"/>
    <w:rsid w:val="00535EFC"/>
    <w:rsid w:val="00537178"/>
    <w:rsid w:val="005414AC"/>
    <w:rsid w:val="005435EF"/>
    <w:rsid w:val="00544497"/>
    <w:rsid w:val="005449FB"/>
    <w:rsid w:val="00546259"/>
    <w:rsid w:val="00546541"/>
    <w:rsid w:val="00546E7C"/>
    <w:rsid w:val="005501D1"/>
    <w:rsid w:val="00550F4B"/>
    <w:rsid w:val="0055210A"/>
    <w:rsid w:val="00553682"/>
    <w:rsid w:val="00553738"/>
    <w:rsid w:val="00554D46"/>
    <w:rsid w:val="0055592D"/>
    <w:rsid w:val="00555C14"/>
    <w:rsid w:val="005579AD"/>
    <w:rsid w:val="0056060F"/>
    <w:rsid w:val="00561C64"/>
    <w:rsid w:val="0056232E"/>
    <w:rsid w:val="00562F85"/>
    <w:rsid w:val="00564AD7"/>
    <w:rsid w:val="0056639D"/>
    <w:rsid w:val="00567CD9"/>
    <w:rsid w:val="0057026A"/>
    <w:rsid w:val="0057290C"/>
    <w:rsid w:val="00572EAC"/>
    <w:rsid w:val="00575BA4"/>
    <w:rsid w:val="00575C97"/>
    <w:rsid w:val="00577746"/>
    <w:rsid w:val="0058162C"/>
    <w:rsid w:val="00582378"/>
    <w:rsid w:val="00582394"/>
    <w:rsid w:val="00582A1E"/>
    <w:rsid w:val="0058347D"/>
    <w:rsid w:val="00583F8F"/>
    <w:rsid w:val="005849C7"/>
    <w:rsid w:val="00585F8F"/>
    <w:rsid w:val="005863EA"/>
    <w:rsid w:val="00586F02"/>
    <w:rsid w:val="00591550"/>
    <w:rsid w:val="00591D03"/>
    <w:rsid w:val="00596D77"/>
    <w:rsid w:val="00597ED4"/>
    <w:rsid w:val="005A0673"/>
    <w:rsid w:val="005A0842"/>
    <w:rsid w:val="005A151D"/>
    <w:rsid w:val="005A3A09"/>
    <w:rsid w:val="005A46D6"/>
    <w:rsid w:val="005A4CCE"/>
    <w:rsid w:val="005A51C4"/>
    <w:rsid w:val="005A6178"/>
    <w:rsid w:val="005A7BD7"/>
    <w:rsid w:val="005B019A"/>
    <w:rsid w:val="005B202C"/>
    <w:rsid w:val="005B2158"/>
    <w:rsid w:val="005B3476"/>
    <w:rsid w:val="005B3504"/>
    <w:rsid w:val="005B3A96"/>
    <w:rsid w:val="005B4BB6"/>
    <w:rsid w:val="005B57DF"/>
    <w:rsid w:val="005B6573"/>
    <w:rsid w:val="005B7724"/>
    <w:rsid w:val="005B7F61"/>
    <w:rsid w:val="005C0109"/>
    <w:rsid w:val="005C2006"/>
    <w:rsid w:val="005C3D38"/>
    <w:rsid w:val="005C69AC"/>
    <w:rsid w:val="005C7DED"/>
    <w:rsid w:val="005D09C6"/>
    <w:rsid w:val="005D1D02"/>
    <w:rsid w:val="005D1D64"/>
    <w:rsid w:val="005D2293"/>
    <w:rsid w:val="005D299B"/>
    <w:rsid w:val="005D4824"/>
    <w:rsid w:val="005D4D4C"/>
    <w:rsid w:val="005D4D81"/>
    <w:rsid w:val="005D5020"/>
    <w:rsid w:val="005E0351"/>
    <w:rsid w:val="005E7C32"/>
    <w:rsid w:val="005F00B1"/>
    <w:rsid w:val="005F088D"/>
    <w:rsid w:val="005F08D3"/>
    <w:rsid w:val="005F1897"/>
    <w:rsid w:val="005F2C9B"/>
    <w:rsid w:val="005F3F40"/>
    <w:rsid w:val="005F47D9"/>
    <w:rsid w:val="005F4F87"/>
    <w:rsid w:val="005F5184"/>
    <w:rsid w:val="005F5796"/>
    <w:rsid w:val="005F79F7"/>
    <w:rsid w:val="006012FE"/>
    <w:rsid w:val="00601B5B"/>
    <w:rsid w:val="0060329F"/>
    <w:rsid w:val="006077B6"/>
    <w:rsid w:val="00612778"/>
    <w:rsid w:val="006130C5"/>
    <w:rsid w:val="00613B56"/>
    <w:rsid w:val="006148EE"/>
    <w:rsid w:val="00615959"/>
    <w:rsid w:val="006230A1"/>
    <w:rsid w:val="00623843"/>
    <w:rsid w:val="00623B4A"/>
    <w:rsid w:val="006265FE"/>
    <w:rsid w:val="0062680D"/>
    <w:rsid w:val="00626E25"/>
    <w:rsid w:val="00627488"/>
    <w:rsid w:val="00627D24"/>
    <w:rsid w:val="00630040"/>
    <w:rsid w:val="00632F72"/>
    <w:rsid w:val="00634663"/>
    <w:rsid w:val="00634948"/>
    <w:rsid w:val="0063528B"/>
    <w:rsid w:val="006356E1"/>
    <w:rsid w:val="00636E89"/>
    <w:rsid w:val="00637868"/>
    <w:rsid w:val="00637D0E"/>
    <w:rsid w:val="006402AC"/>
    <w:rsid w:val="00640F9F"/>
    <w:rsid w:val="00642769"/>
    <w:rsid w:val="00643629"/>
    <w:rsid w:val="006438FF"/>
    <w:rsid w:val="00644874"/>
    <w:rsid w:val="00645729"/>
    <w:rsid w:val="00645974"/>
    <w:rsid w:val="00646E1B"/>
    <w:rsid w:val="006514F6"/>
    <w:rsid w:val="00652E73"/>
    <w:rsid w:val="00653D1E"/>
    <w:rsid w:val="00654588"/>
    <w:rsid w:val="00654785"/>
    <w:rsid w:val="00655E82"/>
    <w:rsid w:val="00656F50"/>
    <w:rsid w:val="006572B3"/>
    <w:rsid w:val="0066120E"/>
    <w:rsid w:val="006622D9"/>
    <w:rsid w:val="00663262"/>
    <w:rsid w:val="006636AF"/>
    <w:rsid w:val="00665E25"/>
    <w:rsid w:val="006676B4"/>
    <w:rsid w:val="00667941"/>
    <w:rsid w:val="006706DB"/>
    <w:rsid w:val="00672186"/>
    <w:rsid w:val="0067245D"/>
    <w:rsid w:val="00672761"/>
    <w:rsid w:val="00673ADC"/>
    <w:rsid w:val="00675E1E"/>
    <w:rsid w:val="00680D0A"/>
    <w:rsid w:val="0068114E"/>
    <w:rsid w:val="0068128A"/>
    <w:rsid w:val="0068190E"/>
    <w:rsid w:val="00684B52"/>
    <w:rsid w:val="00684C36"/>
    <w:rsid w:val="006853A7"/>
    <w:rsid w:val="00685A8F"/>
    <w:rsid w:val="00685B84"/>
    <w:rsid w:val="00687C86"/>
    <w:rsid w:val="00690898"/>
    <w:rsid w:val="00691927"/>
    <w:rsid w:val="006932EA"/>
    <w:rsid w:val="00694175"/>
    <w:rsid w:val="006947D5"/>
    <w:rsid w:val="00694DF5"/>
    <w:rsid w:val="0069527E"/>
    <w:rsid w:val="00695F60"/>
    <w:rsid w:val="006A19A5"/>
    <w:rsid w:val="006A1C04"/>
    <w:rsid w:val="006A2F19"/>
    <w:rsid w:val="006A3916"/>
    <w:rsid w:val="006A7833"/>
    <w:rsid w:val="006B1F39"/>
    <w:rsid w:val="006B2273"/>
    <w:rsid w:val="006B26B2"/>
    <w:rsid w:val="006B68AE"/>
    <w:rsid w:val="006C007E"/>
    <w:rsid w:val="006C1705"/>
    <w:rsid w:val="006C1AE2"/>
    <w:rsid w:val="006C2408"/>
    <w:rsid w:val="006C2705"/>
    <w:rsid w:val="006C32A5"/>
    <w:rsid w:val="006C3E4D"/>
    <w:rsid w:val="006C57BB"/>
    <w:rsid w:val="006C5845"/>
    <w:rsid w:val="006C699A"/>
    <w:rsid w:val="006D154F"/>
    <w:rsid w:val="006D2BE6"/>
    <w:rsid w:val="006D3F76"/>
    <w:rsid w:val="006D403F"/>
    <w:rsid w:val="006D79CF"/>
    <w:rsid w:val="006E2B5F"/>
    <w:rsid w:val="006E366E"/>
    <w:rsid w:val="006E61E8"/>
    <w:rsid w:val="006E6B5D"/>
    <w:rsid w:val="006E7A8D"/>
    <w:rsid w:val="006F0D8A"/>
    <w:rsid w:val="006F1114"/>
    <w:rsid w:val="006F2537"/>
    <w:rsid w:val="006F50A2"/>
    <w:rsid w:val="006F5CDA"/>
    <w:rsid w:val="006F5D9A"/>
    <w:rsid w:val="006F6BF9"/>
    <w:rsid w:val="006F7BE8"/>
    <w:rsid w:val="00701042"/>
    <w:rsid w:val="00703100"/>
    <w:rsid w:val="007036B9"/>
    <w:rsid w:val="00704C4A"/>
    <w:rsid w:val="00704D6D"/>
    <w:rsid w:val="00712817"/>
    <w:rsid w:val="00713A7E"/>
    <w:rsid w:val="00714250"/>
    <w:rsid w:val="00715506"/>
    <w:rsid w:val="00715792"/>
    <w:rsid w:val="0071659F"/>
    <w:rsid w:val="00721DFF"/>
    <w:rsid w:val="0072202D"/>
    <w:rsid w:val="00723648"/>
    <w:rsid w:val="00723B1B"/>
    <w:rsid w:val="00725ADE"/>
    <w:rsid w:val="00725B81"/>
    <w:rsid w:val="00733BE6"/>
    <w:rsid w:val="0073430F"/>
    <w:rsid w:val="00735636"/>
    <w:rsid w:val="0073588F"/>
    <w:rsid w:val="00735ED1"/>
    <w:rsid w:val="007429D2"/>
    <w:rsid w:val="0074365A"/>
    <w:rsid w:val="007475D6"/>
    <w:rsid w:val="007505A8"/>
    <w:rsid w:val="007512B6"/>
    <w:rsid w:val="00751E4B"/>
    <w:rsid w:val="007523AF"/>
    <w:rsid w:val="00754337"/>
    <w:rsid w:val="007552E3"/>
    <w:rsid w:val="00755612"/>
    <w:rsid w:val="00755BAD"/>
    <w:rsid w:val="00756C0C"/>
    <w:rsid w:val="00760271"/>
    <w:rsid w:val="007603B8"/>
    <w:rsid w:val="00760758"/>
    <w:rsid w:val="007626ED"/>
    <w:rsid w:val="00762725"/>
    <w:rsid w:val="00762D12"/>
    <w:rsid w:val="00764B6B"/>
    <w:rsid w:val="00764BBD"/>
    <w:rsid w:val="00764D23"/>
    <w:rsid w:val="00765900"/>
    <w:rsid w:val="007674A3"/>
    <w:rsid w:val="00771282"/>
    <w:rsid w:val="00771D8A"/>
    <w:rsid w:val="007749B1"/>
    <w:rsid w:val="0077744C"/>
    <w:rsid w:val="00777922"/>
    <w:rsid w:val="00781C00"/>
    <w:rsid w:val="0078384F"/>
    <w:rsid w:val="00783C52"/>
    <w:rsid w:val="007841FF"/>
    <w:rsid w:val="0078722C"/>
    <w:rsid w:val="00796554"/>
    <w:rsid w:val="007A1468"/>
    <w:rsid w:val="007A3D3C"/>
    <w:rsid w:val="007A5B39"/>
    <w:rsid w:val="007A60EF"/>
    <w:rsid w:val="007A6846"/>
    <w:rsid w:val="007A6A1E"/>
    <w:rsid w:val="007A6B6B"/>
    <w:rsid w:val="007B0204"/>
    <w:rsid w:val="007B191C"/>
    <w:rsid w:val="007B231F"/>
    <w:rsid w:val="007B387C"/>
    <w:rsid w:val="007B6EC9"/>
    <w:rsid w:val="007B7CB2"/>
    <w:rsid w:val="007C04CE"/>
    <w:rsid w:val="007C28AB"/>
    <w:rsid w:val="007C392E"/>
    <w:rsid w:val="007C5C5A"/>
    <w:rsid w:val="007C64FA"/>
    <w:rsid w:val="007C74DE"/>
    <w:rsid w:val="007D03F0"/>
    <w:rsid w:val="007D0A60"/>
    <w:rsid w:val="007D105D"/>
    <w:rsid w:val="007D2193"/>
    <w:rsid w:val="007D43AC"/>
    <w:rsid w:val="007D5AC3"/>
    <w:rsid w:val="007E0051"/>
    <w:rsid w:val="007E34D0"/>
    <w:rsid w:val="007E3FC6"/>
    <w:rsid w:val="007E6B63"/>
    <w:rsid w:val="007E6F0E"/>
    <w:rsid w:val="007F0461"/>
    <w:rsid w:val="007F1B73"/>
    <w:rsid w:val="007F1BD1"/>
    <w:rsid w:val="007F220F"/>
    <w:rsid w:val="007F29CC"/>
    <w:rsid w:val="007F2BA2"/>
    <w:rsid w:val="007F56CB"/>
    <w:rsid w:val="007F74C2"/>
    <w:rsid w:val="00801ED7"/>
    <w:rsid w:val="00802283"/>
    <w:rsid w:val="00802F7D"/>
    <w:rsid w:val="008036EB"/>
    <w:rsid w:val="008039FB"/>
    <w:rsid w:val="00803D61"/>
    <w:rsid w:val="00804ED4"/>
    <w:rsid w:val="00805926"/>
    <w:rsid w:val="0080665B"/>
    <w:rsid w:val="008102F3"/>
    <w:rsid w:val="00811AC2"/>
    <w:rsid w:val="008126F3"/>
    <w:rsid w:val="00812FC5"/>
    <w:rsid w:val="00820A7F"/>
    <w:rsid w:val="00824B20"/>
    <w:rsid w:val="00825C3A"/>
    <w:rsid w:val="00826535"/>
    <w:rsid w:val="0082671C"/>
    <w:rsid w:val="00826841"/>
    <w:rsid w:val="00826E4C"/>
    <w:rsid w:val="0083005F"/>
    <w:rsid w:val="00831B74"/>
    <w:rsid w:val="00833B48"/>
    <w:rsid w:val="00833F91"/>
    <w:rsid w:val="00834880"/>
    <w:rsid w:val="00834E44"/>
    <w:rsid w:val="00836D94"/>
    <w:rsid w:val="00836F9D"/>
    <w:rsid w:val="008468DC"/>
    <w:rsid w:val="00847245"/>
    <w:rsid w:val="0084724B"/>
    <w:rsid w:val="008515B6"/>
    <w:rsid w:val="008515F3"/>
    <w:rsid w:val="00851A97"/>
    <w:rsid w:val="00852775"/>
    <w:rsid w:val="00855146"/>
    <w:rsid w:val="00856846"/>
    <w:rsid w:val="008572D9"/>
    <w:rsid w:val="00857524"/>
    <w:rsid w:val="008576F9"/>
    <w:rsid w:val="00860618"/>
    <w:rsid w:val="00860C90"/>
    <w:rsid w:val="00860DA9"/>
    <w:rsid w:val="00861EF9"/>
    <w:rsid w:val="00865D14"/>
    <w:rsid w:val="00866200"/>
    <w:rsid w:val="00867591"/>
    <w:rsid w:val="00867DEC"/>
    <w:rsid w:val="008700B3"/>
    <w:rsid w:val="0087285B"/>
    <w:rsid w:val="008745AF"/>
    <w:rsid w:val="008749B3"/>
    <w:rsid w:val="00874F96"/>
    <w:rsid w:val="00875AFF"/>
    <w:rsid w:val="00875D9C"/>
    <w:rsid w:val="00877055"/>
    <w:rsid w:val="00877C26"/>
    <w:rsid w:val="008807E8"/>
    <w:rsid w:val="00882225"/>
    <w:rsid w:val="00884487"/>
    <w:rsid w:val="00884C5B"/>
    <w:rsid w:val="00884F17"/>
    <w:rsid w:val="00887E1A"/>
    <w:rsid w:val="008906FA"/>
    <w:rsid w:val="00890F90"/>
    <w:rsid w:val="00891D29"/>
    <w:rsid w:val="008944AD"/>
    <w:rsid w:val="00894E0B"/>
    <w:rsid w:val="00896AFD"/>
    <w:rsid w:val="00896D6E"/>
    <w:rsid w:val="0089790B"/>
    <w:rsid w:val="008A22BE"/>
    <w:rsid w:val="008A36C5"/>
    <w:rsid w:val="008A3B35"/>
    <w:rsid w:val="008A55AF"/>
    <w:rsid w:val="008A65D4"/>
    <w:rsid w:val="008B0B3D"/>
    <w:rsid w:val="008B0C57"/>
    <w:rsid w:val="008B13BD"/>
    <w:rsid w:val="008B167D"/>
    <w:rsid w:val="008B20C5"/>
    <w:rsid w:val="008B24F2"/>
    <w:rsid w:val="008B748D"/>
    <w:rsid w:val="008C1031"/>
    <w:rsid w:val="008C2321"/>
    <w:rsid w:val="008C2904"/>
    <w:rsid w:val="008C3839"/>
    <w:rsid w:val="008C45E7"/>
    <w:rsid w:val="008C4A42"/>
    <w:rsid w:val="008C5370"/>
    <w:rsid w:val="008C6FA4"/>
    <w:rsid w:val="008C7490"/>
    <w:rsid w:val="008C7574"/>
    <w:rsid w:val="008C7F6E"/>
    <w:rsid w:val="008D0E82"/>
    <w:rsid w:val="008D11A3"/>
    <w:rsid w:val="008D308D"/>
    <w:rsid w:val="008D5639"/>
    <w:rsid w:val="008D6D8D"/>
    <w:rsid w:val="008D772A"/>
    <w:rsid w:val="008E0891"/>
    <w:rsid w:val="008E0F18"/>
    <w:rsid w:val="008E1105"/>
    <w:rsid w:val="008E3105"/>
    <w:rsid w:val="008E38FA"/>
    <w:rsid w:val="008E5864"/>
    <w:rsid w:val="008E5C65"/>
    <w:rsid w:val="008F02AF"/>
    <w:rsid w:val="008F0C58"/>
    <w:rsid w:val="008F0D42"/>
    <w:rsid w:val="008F1689"/>
    <w:rsid w:val="008F29F1"/>
    <w:rsid w:val="008F3D79"/>
    <w:rsid w:val="008F40B4"/>
    <w:rsid w:val="008F4395"/>
    <w:rsid w:val="008F7648"/>
    <w:rsid w:val="0090011D"/>
    <w:rsid w:val="00901D9F"/>
    <w:rsid w:val="009104F4"/>
    <w:rsid w:val="009117C1"/>
    <w:rsid w:val="0091205E"/>
    <w:rsid w:val="00914A5A"/>
    <w:rsid w:val="00915008"/>
    <w:rsid w:val="00916997"/>
    <w:rsid w:val="00917394"/>
    <w:rsid w:val="009175F3"/>
    <w:rsid w:val="009204F9"/>
    <w:rsid w:val="009223B4"/>
    <w:rsid w:val="00922D2E"/>
    <w:rsid w:val="009230D1"/>
    <w:rsid w:val="0092380E"/>
    <w:rsid w:val="009247ED"/>
    <w:rsid w:val="009252C3"/>
    <w:rsid w:val="0092740C"/>
    <w:rsid w:val="00931352"/>
    <w:rsid w:val="00931C3C"/>
    <w:rsid w:val="00936AE4"/>
    <w:rsid w:val="0094049A"/>
    <w:rsid w:val="00941ED0"/>
    <w:rsid w:val="00942F34"/>
    <w:rsid w:val="00943654"/>
    <w:rsid w:val="00943D43"/>
    <w:rsid w:val="00944686"/>
    <w:rsid w:val="00944990"/>
    <w:rsid w:val="0094521D"/>
    <w:rsid w:val="009462F3"/>
    <w:rsid w:val="00950C39"/>
    <w:rsid w:val="00951377"/>
    <w:rsid w:val="00952650"/>
    <w:rsid w:val="00954398"/>
    <w:rsid w:val="009546CF"/>
    <w:rsid w:val="009547DD"/>
    <w:rsid w:val="00955B64"/>
    <w:rsid w:val="00956660"/>
    <w:rsid w:val="009601DC"/>
    <w:rsid w:val="009615F4"/>
    <w:rsid w:val="009623A5"/>
    <w:rsid w:val="00963840"/>
    <w:rsid w:val="0096392B"/>
    <w:rsid w:val="00963A68"/>
    <w:rsid w:val="00963E44"/>
    <w:rsid w:val="00964D2D"/>
    <w:rsid w:val="00965793"/>
    <w:rsid w:val="009703CB"/>
    <w:rsid w:val="00971089"/>
    <w:rsid w:val="009713D3"/>
    <w:rsid w:val="00972144"/>
    <w:rsid w:val="00972A42"/>
    <w:rsid w:val="00972E34"/>
    <w:rsid w:val="00976153"/>
    <w:rsid w:val="00977E74"/>
    <w:rsid w:val="009850CD"/>
    <w:rsid w:val="009906AD"/>
    <w:rsid w:val="00991463"/>
    <w:rsid w:val="009925DD"/>
    <w:rsid w:val="00992D76"/>
    <w:rsid w:val="00992E37"/>
    <w:rsid w:val="009945BD"/>
    <w:rsid w:val="009948A8"/>
    <w:rsid w:val="009951BB"/>
    <w:rsid w:val="009956AF"/>
    <w:rsid w:val="00996E63"/>
    <w:rsid w:val="009A078C"/>
    <w:rsid w:val="009A179C"/>
    <w:rsid w:val="009A21E6"/>
    <w:rsid w:val="009A2232"/>
    <w:rsid w:val="009A22D0"/>
    <w:rsid w:val="009A2937"/>
    <w:rsid w:val="009A4EAC"/>
    <w:rsid w:val="009A774E"/>
    <w:rsid w:val="009B0074"/>
    <w:rsid w:val="009B03C3"/>
    <w:rsid w:val="009B1535"/>
    <w:rsid w:val="009B22A9"/>
    <w:rsid w:val="009B24B7"/>
    <w:rsid w:val="009B2768"/>
    <w:rsid w:val="009B2A3B"/>
    <w:rsid w:val="009B5207"/>
    <w:rsid w:val="009B5265"/>
    <w:rsid w:val="009B5E35"/>
    <w:rsid w:val="009B65FD"/>
    <w:rsid w:val="009B66E6"/>
    <w:rsid w:val="009C0268"/>
    <w:rsid w:val="009C1738"/>
    <w:rsid w:val="009C1C96"/>
    <w:rsid w:val="009C2A8D"/>
    <w:rsid w:val="009C5476"/>
    <w:rsid w:val="009D14F3"/>
    <w:rsid w:val="009D3C4D"/>
    <w:rsid w:val="009D48E5"/>
    <w:rsid w:val="009D7CB1"/>
    <w:rsid w:val="009E1C6A"/>
    <w:rsid w:val="009E2466"/>
    <w:rsid w:val="009E32DD"/>
    <w:rsid w:val="009E3B7C"/>
    <w:rsid w:val="009E4D64"/>
    <w:rsid w:val="009E6391"/>
    <w:rsid w:val="009E68D2"/>
    <w:rsid w:val="009E6AD7"/>
    <w:rsid w:val="009E6F71"/>
    <w:rsid w:val="009E6F73"/>
    <w:rsid w:val="009E7FAC"/>
    <w:rsid w:val="009F1DFE"/>
    <w:rsid w:val="009F2DAD"/>
    <w:rsid w:val="009F5BDC"/>
    <w:rsid w:val="009F68CD"/>
    <w:rsid w:val="00A0117B"/>
    <w:rsid w:val="00A0312A"/>
    <w:rsid w:val="00A0362C"/>
    <w:rsid w:val="00A05C1D"/>
    <w:rsid w:val="00A06BE9"/>
    <w:rsid w:val="00A10AAD"/>
    <w:rsid w:val="00A11455"/>
    <w:rsid w:val="00A11957"/>
    <w:rsid w:val="00A12FAF"/>
    <w:rsid w:val="00A144E8"/>
    <w:rsid w:val="00A1480B"/>
    <w:rsid w:val="00A14CEA"/>
    <w:rsid w:val="00A1700A"/>
    <w:rsid w:val="00A21771"/>
    <w:rsid w:val="00A22271"/>
    <w:rsid w:val="00A22F75"/>
    <w:rsid w:val="00A23F97"/>
    <w:rsid w:val="00A25F66"/>
    <w:rsid w:val="00A27DC9"/>
    <w:rsid w:val="00A30FF8"/>
    <w:rsid w:val="00A35E21"/>
    <w:rsid w:val="00A433B9"/>
    <w:rsid w:val="00A43ABC"/>
    <w:rsid w:val="00A43EFC"/>
    <w:rsid w:val="00A456CF"/>
    <w:rsid w:val="00A45E18"/>
    <w:rsid w:val="00A46818"/>
    <w:rsid w:val="00A47EEB"/>
    <w:rsid w:val="00A47FF9"/>
    <w:rsid w:val="00A5147C"/>
    <w:rsid w:val="00A51A60"/>
    <w:rsid w:val="00A53457"/>
    <w:rsid w:val="00A53B5D"/>
    <w:rsid w:val="00A54CAE"/>
    <w:rsid w:val="00A56E40"/>
    <w:rsid w:val="00A57BB6"/>
    <w:rsid w:val="00A57E39"/>
    <w:rsid w:val="00A60302"/>
    <w:rsid w:val="00A6124A"/>
    <w:rsid w:val="00A63723"/>
    <w:rsid w:val="00A641B0"/>
    <w:rsid w:val="00A64234"/>
    <w:rsid w:val="00A65992"/>
    <w:rsid w:val="00A66DAB"/>
    <w:rsid w:val="00A70173"/>
    <w:rsid w:val="00A72504"/>
    <w:rsid w:val="00A731D7"/>
    <w:rsid w:val="00A75342"/>
    <w:rsid w:val="00A755E3"/>
    <w:rsid w:val="00A7679A"/>
    <w:rsid w:val="00A803B1"/>
    <w:rsid w:val="00A828C2"/>
    <w:rsid w:val="00A829CA"/>
    <w:rsid w:val="00A83E87"/>
    <w:rsid w:val="00A859AE"/>
    <w:rsid w:val="00A87CF6"/>
    <w:rsid w:val="00A90516"/>
    <w:rsid w:val="00A91573"/>
    <w:rsid w:val="00A9480B"/>
    <w:rsid w:val="00A94945"/>
    <w:rsid w:val="00A94FAB"/>
    <w:rsid w:val="00AA0DA3"/>
    <w:rsid w:val="00AA280B"/>
    <w:rsid w:val="00AA3439"/>
    <w:rsid w:val="00AA6C98"/>
    <w:rsid w:val="00AA7B28"/>
    <w:rsid w:val="00AB0DD4"/>
    <w:rsid w:val="00AB2B5E"/>
    <w:rsid w:val="00AB33B4"/>
    <w:rsid w:val="00AB50EE"/>
    <w:rsid w:val="00AB5707"/>
    <w:rsid w:val="00AB59DB"/>
    <w:rsid w:val="00AB5F41"/>
    <w:rsid w:val="00AC35A9"/>
    <w:rsid w:val="00AC3D01"/>
    <w:rsid w:val="00AC3DBA"/>
    <w:rsid w:val="00AC4A63"/>
    <w:rsid w:val="00AC4F06"/>
    <w:rsid w:val="00AC6B59"/>
    <w:rsid w:val="00AD020A"/>
    <w:rsid w:val="00AD1B2E"/>
    <w:rsid w:val="00AD42D3"/>
    <w:rsid w:val="00AD5A40"/>
    <w:rsid w:val="00AE3966"/>
    <w:rsid w:val="00AE5A23"/>
    <w:rsid w:val="00AE75AC"/>
    <w:rsid w:val="00AE7D4A"/>
    <w:rsid w:val="00AF0C8E"/>
    <w:rsid w:val="00AF13DA"/>
    <w:rsid w:val="00AF18ED"/>
    <w:rsid w:val="00AF1943"/>
    <w:rsid w:val="00AF1E64"/>
    <w:rsid w:val="00AF2FDA"/>
    <w:rsid w:val="00AF5D43"/>
    <w:rsid w:val="00B02287"/>
    <w:rsid w:val="00B0327E"/>
    <w:rsid w:val="00B06A81"/>
    <w:rsid w:val="00B1086B"/>
    <w:rsid w:val="00B10D3F"/>
    <w:rsid w:val="00B1151D"/>
    <w:rsid w:val="00B11ED9"/>
    <w:rsid w:val="00B11F6C"/>
    <w:rsid w:val="00B1220E"/>
    <w:rsid w:val="00B13124"/>
    <w:rsid w:val="00B13970"/>
    <w:rsid w:val="00B15253"/>
    <w:rsid w:val="00B1622F"/>
    <w:rsid w:val="00B16350"/>
    <w:rsid w:val="00B16CF6"/>
    <w:rsid w:val="00B2262E"/>
    <w:rsid w:val="00B227BA"/>
    <w:rsid w:val="00B239F0"/>
    <w:rsid w:val="00B24EE0"/>
    <w:rsid w:val="00B261D5"/>
    <w:rsid w:val="00B311E2"/>
    <w:rsid w:val="00B331AD"/>
    <w:rsid w:val="00B37E0E"/>
    <w:rsid w:val="00B43614"/>
    <w:rsid w:val="00B4510D"/>
    <w:rsid w:val="00B456FC"/>
    <w:rsid w:val="00B45AE0"/>
    <w:rsid w:val="00B46198"/>
    <w:rsid w:val="00B463C1"/>
    <w:rsid w:val="00B47007"/>
    <w:rsid w:val="00B502F5"/>
    <w:rsid w:val="00B528D1"/>
    <w:rsid w:val="00B541BF"/>
    <w:rsid w:val="00B54915"/>
    <w:rsid w:val="00B5673B"/>
    <w:rsid w:val="00B57071"/>
    <w:rsid w:val="00B57093"/>
    <w:rsid w:val="00B57711"/>
    <w:rsid w:val="00B604CB"/>
    <w:rsid w:val="00B618AA"/>
    <w:rsid w:val="00B62565"/>
    <w:rsid w:val="00B6282C"/>
    <w:rsid w:val="00B6326B"/>
    <w:rsid w:val="00B63701"/>
    <w:rsid w:val="00B65F79"/>
    <w:rsid w:val="00B664C5"/>
    <w:rsid w:val="00B66B53"/>
    <w:rsid w:val="00B66DAA"/>
    <w:rsid w:val="00B71336"/>
    <w:rsid w:val="00B729B6"/>
    <w:rsid w:val="00B73927"/>
    <w:rsid w:val="00B73BC1"/>
    <w:rsid w:val="00B73FA9"/>
    <w:rsid w:val="00B75128"/>
    <w:rsid w:val="00B75215"/>
    <w:rsid w:val="00B75ED9"/>
    <w:rsid w:val="00B75FF0"/>
    <w:rsid w:val="00B763A0"/>
    <w:rsid w:val="00B765BA"/>
    <w:rsid w:val="00B847D5"/>
    <w:rsid w:val="00B852E8"/>
    <w:rsid w:val="00B8533C"/>
    <w:rsid w:val="00B86068"/>
    <w:rsid w:val="00B86805"/>
    <w:rsid w:val="00B871F5"/>
    <w:rsid w:val="00B87324"/>
    <w:rsid w:val="00B8741D"/>
    <w:rsid w:val="00B90B3B"/>
    <w:rsid w:val="00B91BD1"/>
    <w:rsid w:val="00B93187"/>
    <w:rsid w:val="00B9360E"/>
    <w:rsid w:val="00B9466F"/>
    <w:rsid w:val="00B96F32"/>
    <w:rsid w:val="00BA40F8"/>
    <w:rsid w:val="00BA47A0"/>
    <w:rsid w:val="00BA63AF"/>
    <w:rsid w:val="00BA65E3"/>
    <w:rsid w:val="00BA6D24"/>
    <w:rsid w:val="00BA7A6B"/>
    <w:rsid w:val="00BA7DCD"/>
    <w:rsid w:val="00BB0FE5"/>
    <w:rsid w:val="00BB3C27"/>
    <w:rsid w:val="00BB4127"/>
    <w:rsid w:val="00BB516C"/>
    <w:rsid w:val="00BB78E9"/>
    <w:rsid w:val="00BC256C"/>
    <w:rsid w:val="00BC3029"/>
    <w:rsid w:val="00BC3C6C"/>
    <w:rsid w:val="00BC5FD6"/>
    <w:rsid w:val="00BC6ED0"/>
    <w:rsid w:val="00BD0916"/>
    <w:rsid w:val="00BD22D8"/>
    <w:rsid w:val="00BD2C77"/>
    <w:rsid w:val="00BD5AED"/>
    <w:rsid w:val="00BD6834"/>
    <w:rsid w:val="00BE078F"/>
    <w:rsid w:val="00BE15DC"/>
    <w:rsid w:val="00BE511F"/>
    <w:rsid w:val="00BE7341"/>
    <w:rsid w:val="00BF19F0"/>
    <w:rsid w:val="00BF32ED"/>
    <w:rsid w:val="00BF499A"/>
    <w:rsid w:val="00BF6233"/>
    <w:rsid w:val="00BF712B"/>
    <w:rsid w:val="00C0201A"/>
    <w:rsid w:val="00C059E3"/>
    <w:rsid w:val="00C07EFB"/>
    <w:rsid w:val="00C100FD"/>
    <w:rsid w:val="00C12729"/>
    <w:rsid w:val="00C14649"/>
    <w:rsid w:val="00C15D1A"/>
    <w:rsid w:val="00C20F17"/>
    <w:rsid w:val="00C24307"/>
    <w:rsid w:val="00C25F97"/>
    <w:rsid w:val="00C2735C"/>
    <w:rsid w:val="00C3063E"/>
    <w:rsid w:val="00C31C36"/>
    <w:rsid w:val="00C325CF"/>
    <w:rsid w:val="00C33185"/>
    <w:rsid w:val="00C3473B"/>
    <w:rsid w:val="00C36CDC"/>
    <w:rsid w:val="00C42BFB"/>
    <w:rsid w:val="00C44648"/>
    <w:rsid w:val="00C466AD"/>
    <w:rsid w:val="00C47350"/>
    <w:rsid w:val="00C50F50"/>
    <w:rsid w:val="00C5171E"/>
    <w:rsid w:val="00C56F7E"/>
    <w:rsid w:val="00C57146"/>
    <w:rsid w:val="00C57C23"/>
    <w:rsid w:val="00C61703"/>
    <w:rsid w:val="00C62972"/>
    <w:rsid w:val="00C62BE7"/>
    <w:rsid w:val="00C63A5B"/>
    <w:rsid w:val="00C66C8A"/>
    <w:rsid w:val="00C67CB9"/>
    <w:rsid w:val="00C7071A"/>
    <w:rsid w:val="00C72243"/>
    <w:rsid w:val="00C73A1B"/>
    <w:rsid w:val="00C774B0"/>
    <w:rsid w:val="00C801EB"/>
    <w:rsid w:val="00C80C36"/>
    <w:rsid w:val="00C817BA"/>
    <w:rsid w:val="00C8249F"/>
    <w:rsid w:val="00C85C5A"/>
    <w:rsid w:val="00C90517"/>
    <w:rsid w:val="00C926BE"/>
    <w:rsid w:val="00C93005"/>
    <w:rsid w:val="00C938CC"/>
    <w:rsid w:val="00C939A2"/>
    <w:rsid w:val="00C944EF"/>
    <w:rsid w:val="00C94BA5"/>
    <w:rsid w:val="00C95A21"/>
    <w:rsid w:val="00C96214"/>
    <w:rsid w:val="00CA3CC6"/>
    <w:rsid w:val="00CA49DC"/>
    <w:rsid w:val="00CA6070"/>
    <w:rsid w:val="00CA6B6B"/>
    <w:rsid w:val="00CA6DA0"/>
    <w:rsid w:val="00CB03B5"/>
    <w:rsid w:val="00CB353F"/>
    <w:rsid w:val="00CB511D"/>
    <w:rsid w:val="00CB5413"/>
    <w:rsid w:val="00CB6027"/>
    <w:rsid w:val="00CB64A0"/>
    <w:rsid w:val="00CB7E97"/>
    <w:rsid w:val="00CC0416"/>
    <w:rsid w:val="00CD2C0C"/>
    <w:rsid w:val="00CD3AB4"/>
    <w:rsid w:val="00CD43B5"/>
    <w:rsid w:val="00CD5110"/>
    <w:rsid w:val="00CD763F"/>
    <w:rsid w:val="00CE0988"/>
    <w:rsid w:val="00CE1D00"/>
    <w:rsid w:val="00CE241A"/>
    <w:rsid w:val="00CE5429"/>
    <w:rsid w:val="00CE6020"/>
    <w:rsid w:val="00CE6050"/>
    <w:rsid w:val="00CE676E"/>
    <w:rsid w:val="00CE6BE6"/>
    <w:rsid w:val="00CE6D46"/>
    <w:rsid w:val="00CE7D76"/>
    <w:rsid w:val="00CF1085"/>
    <w:rsid w:val="00CF1B81"/>
    <w:rsid w:val="00CF4E3C"/>
    <w:rsid w:val="00CF533F"/>
    <w:rsid w:val="00CF5BAF"/>
    <w:rsid w:val="00CF672D"/>
    <w:rsid w:val="00CF68D6"/>
    <w:rsid w:val="00CF7776"/>
    <w:rsid w:val="00CF7B68"/>
    <w:rsid w:val="00D0095F"/>
    <w:rsid w:val="00D00DB9"/>
    <w:rsid w:val="00D00DED"/>
    <w:rsid w:val="00D020CB"/>
    <w:rsid w:val="00D02FE2"/>
    <w:rsid w:val="00D033FE"/>
    <w:rsid w:val="00D03593"/>
    <w:rsid w:val="00D06D85"/>
    <w:rsid w:val="00D07F60"/>
    <w:rsid w:val="00D1106F"/>
    <w:rsid w:val="00D11315"/>
    <w:rsid w:val="00D14CB3"/>
    <w:rsid w:val="00D16A3B"/>
    <w:rsid w:val="00D1711E"/>
    <w:rsid w:val="00D21D58"/>
    <w:rsid w:val="00D22264"/>
    <w:rsid w:val="00D2255C"/>
    <w:rsid w:val="00D2414F"/>
    <w:rsid w:val="00D24A35"/>
    <w:rsid w:val="00D256B6"/>
    <w:rsid w:val="00D25CC5"/>
    <w:rsid w:val="00D25D44"/>
    <w:rsid w:val="00D300C1"/>
    <w:rsid w:val="00D31E6E"/>
    <w:rsid w:val="00D32C80"/>
    <w:rsid w:val="00D34DD6"/>
    <w:rsid w:val="00D35BBB"/>
    <w:rsid w:val="00D41A36"/>
    <w:rsid w:val="00D432A9"/>
    <w:rsid w:val="00D45D13"/>
    <w:rsid w:val="00D469E5"/>
    <w:rsid w:val="00D46AD1"/>
    <w:rsid w:val="00D4764D"/>
    <w:rsid w:val="00D50B2D"/>
    <w:rsid w:val="00D55866"/>
    <w:rsid w:val="00D6005C"/>
    <w:rsid w:val="00D61ABC"/>
    <w:rsid w:val="00D64792"/>
    <w:rsid w:val="00D647FA"/>
    <w:rsid w:val="00D65509"/>
    <w:rsid w:val="00D70CB3"/>
    <w:rsid w:val="00D714BF"/>
    <w:rsid w:val="00D71751"/>
    <w:rsid w:val="00D77F9C"/>
    <w:rsid w:val="00D801DB"/>
    <w:rsid w:val="00D8087A"/>
    <w:rsid w:val="00D81870"/>
    <w:rsid w:val="00D82199"/>
    <w:rsid w:val="00D82C6A"/>
    <w:rsid w:val="00D83F85"/>
    <w:rsid w:val="00D8546C"/>
    <w:rsid w:val="00D91CE4"/>
    <w:rsid w:val="00D9285A"/>
    <w:rsid w:val="00D93369"/>
    <w:rsid w:val="00D94108"/>
    <w:rsid w:val="00D96951"/>
    <w:rsid w:val="00D96D69"/>
    <w:rsid w:val="00D975E0"/>
    <w:rsid w:val="00DA1297"/>
    <w:rsid w:val="00DA46C8"/>
    <w:rsid w:val="00DB0BC7"/>
    <w:rsid w:val="00DB0C21"/>
    <w:rsid w:val="00DB1151"/>
    <w:rsid w:val="00DB2810"/>
    <w:rsid w:val="00DC0F12"/>
    <w:rsid w:val="00DC18A8"/>
    <w:rsid w:val="00DC1F99"/>
    <w:rsid w:val="00DC209D"/>
    <w:rsid w:val="00DC580A"/>
    <w:rsid w:val="00DC63BA"/>
    <w:rsid w:val="00DC6AAE"/>
    <w:rsid w:val="00DC6BE7"/>
    <w:rsid w:val="00DC6BFE"/>
    <w:rsid w:val="00DC7A77"/>
    <w:rsid w:val="00DD0B5C"/>
    <w:rsid w:val="00DD0F97"/>
    <w:rsid w:val="00DD11E2"/>
    <w:rsid w:val="00DD1330"/>
    <w:rsid w:val="00DD1AC1"/>
    <w:rsid w:val="00DD212B"/>
    <w:rsid w:val="00DD48CA"/>
    <w:rsid w:val="00DD510F"/>
    <w:rsid w:val="00DD7340"/>
    <w:rsid w:val="00DD7FEB"/>
    <w:rsid w:val="00DE0BD2"/>
    <w:rsid w:val="00DE2669"/>
    <w:rsid w:val="00DE292B"/>
    <w:rsid w:val="00DE3A27"/>
    <w:rsid w:val="00DE4C94"/>
    <w:rsid w:val="00DE58B7"/>
    <w:rsid w:val="00DE58E1"/>
    <w:rsid w:val="00DE6CA0"/>
    <w:rsid w:val="00DF2BCD"/>
    <w:rsid w:val="00DF5363"/>
    <w:rsid w:val="00DF5456"/>
    <w:rsid w:val="00DF5B33"/>
    <w:rsid w:val="00DF677D"/>
    <w:rsid w:val="00E01B30"/>
    <w:rsid w:val="00E01E2D"/>
    <w:rsid w:val="00E027AF"/>
    <w:rsid w:val="00E0463B"/>
    <w:rsid w:val="00E04D9C"/>
    <w:rsid w:val="00E0529F"/>
    <w:rsid w:val="00E0558F"/>
    <w:rsid w:val="00E06B85"/>
    <w:rsid w:val="00E11CAB"/>
    <w:rsid w:val="00E139B6"/>
    <w:rsid w:val="00E14E45"/>
    <w:rsid w:val="00E16C09"/>
    <w:rsid w:val="00E17F64"/>
    <w:rsid w:val="00E20C69"/>
    <w:rsid w:val="00E21377"/>
    <w:rsid w:val="00E21954"/>
    <w:rsid w:val="00E24155"/>
    <w:rsid w:val="00E30708"/>
    <w:rsid w:val="00E314D4"/>
    <w:rsid w:val="00E332E1"/>
    <w:rsid w:val="00E35315"/>
    <w:rsid w:val="00E3691B"/>
    <w:rsid w:val="00E4004E"/>
    <w:rsid w:val="00E40FFB"/>
    <w:rsid w:val="00E41175"/>
    <w:rsid w:val="00E41F0E"/>
    <w:rsid w:val="00E42DCA"/>
    <w:rsid w:val="00E435F1"/>
    <w:rsid w:val="00E45618"/>
    <w:rsid w:val="00E503CE"/>
    <w:rsid w:val="00E50522"/>
    <w:rsid w:val="00E50687"/>
    <w:rsid w:val="00E51969"/>
    <w:rsid w:val="00E51A8D"/>
    <w:rsid w:val="00E51E78"/>
    <w:rsid w:val="00E53578"/>
    <w:rsid w:val="00E54AF8"/>
    <w:rsid w:val="00E55421"/>
    <w:rsid w:val="00E62C92"/>
    <w:rsid w:val="00E64851"/>
    <w:rsid w:val="00E66247"/>
    <w:rsid w:val="00E66678"/>
    <w:rsid w:val="00E67F9B"/>
    <w:rsid w:val="00E713BB"/>
    <w:rsid w:val="00E72D52"/>
    <w:rsid w:val="00E73E51"/>
    <w:rsid w:val="00E73FE5"/>
    <w:rsid w:val="00E7433C"/>
    <w:rsid w:val="00E7475A"/>
    <w:rsid w:val="00E75C5B"/>
    <w:rsid w:val="00E77E95"/>
    <w:rsid w:val="00E818BB"/>
    <w:rsid w:val="00E81C04"/>
    <w:rsid w:val="00E83FFE"/>
    <w:rsid w:val="00E84D3C"/>
    <w:rsid w:val="00E86193"/>
    <w:rsid w:val="00E912CA"/>
    <w:rsid w:val="00E92C37"/>
    <w:rsid w:val="00E95E82"/>
    <w:rsid w:val="00E965A0"/>
    <w:rsid w:val="00EA1B29"/>
    <w:rsid w:val="00EA3F11"/>
    <w:rsid w:val="00EA44C3"/>
    <w:rsid w:val="00EA4E4A"/>
    <w:rsid w:val="00EA64AC"/>
    <w:rsid w:val="00EA6A62"/>
    <w:rsid w:val="00EB1614"/>
    <w:rsid w:val="00EB1BCA"/>
    <w:rsid w:val="00EB38FB"/>
    <w:rsid w:val="00EB39AD"/>
    <w:rsid w:val="00EB3D33"/>
    <w:rsid w:val="00EB565C"/>
    <w:rsid w:val="00EC0B3C"/>
    <w:rsid w:val="00EC1236"/>
    <w:rsid w:val="00EC3501"/>
    <w:rsid w:val="00EC40BA"/>
    <w:rsid w:val="00EC57EE"/>
    <w:rsid w:val="00EC706A"/>
    <w:rsid w:val="00EC7F05"/>
    <w:rsid w:val="00ED10E0"/>
    <w:rsid w:val="00ED226F"/>
    <w:rsid w:val="00ED2AC9"/>
    <w:rsid w:val="00ED38DB"/>
    <w:rsid w:val="00ED3EB5"/>
    <w:rsid w:val="00ED59C4"/>
    <w:rsid w:val="00ED7405"/>
    <w:rsid w:val="00ED7B79"/>
    <w:rsid w:val="00EE5394"/>
    <w:rsid w:val="00EF0780"/>
    <w:rsid w:val="00EF08FF"/>
    <w:rsid w:val="00EF44B6"/>
    <w:rsid w:val="00EF4674"/>
    <w:rsid w:val="00EF5609"/>
    <w:rsid w:val="00EF58CF"/>
    <w:rsid w:val="00EF6092"/>
    <w:rsid w:val="00EF6257"/>
    <w:rsid w:val="00EF7AEF"/>
    <w:rsid w:val="00F0143B"/>
    <w:rsid w:val="00F014F5"/>
    <w:rsid w:val="00F02031"/>
    <w:rsid w:val="00F02115"/>
    <w:rsid w:val="00F03154"/>
    <w:rsid w:val="00F04FF7"/>
    <w:rsid w:val="00F109FE"/>
    <w:rsid w:val="00F12B46"/>
    <w:rsid w:val="00F14C72"/>
    <w:rsid w:val="00F1543E"/>
    <w:rsid w:val="00F15FA6"/>
    <w:rsid w:val="00F16313"/>
    <w:rsid w:val="00F20D2F"/>
    <w:rsid w:val="00F21677"/>
    <w:rsid w:val="00F2374E"/>
    <w:rsid w:val="00F24140"/>
    <w:rsid w:val="00F2433B"/>
    <w:rsid w:val="00F244BB"/>
    <w:rsid w:val="00F24C74"/>
    <w:rsid w:val="00F255FB"/>
    <w:rsid w:val="00F25CC0"/>
    <w:rsid w:val="00F26D95"/>
    <w:rsid w:val="00F26E27"/>
    <w:rsid w:val="00F31491"/>
    <w:rsid w:val="00F32F2D"/>
    <w:rsid w:val="00F3362D"/>
    <w:rsid w:val="00F33CA8"/>
    <w:rsid w:val="00F35B73"/>
    <w:rsid w:val="00F36228"/>
    <w:rsid w:val="00F36CE0"/>
    <w:rsid w:val="00F375FF"/>
    <w:rsid w:val="00F379F2"/>
    <w:rsid w:val="00F37BF2"/>
    <w:rsid w:val="00F40A3B"/>
    <w:rsid w:val="00F41DE2"/>
    <w:rsid w:val="00F41FC4"/>
    <w:rsid w:val="00F42EC1"/>
    <w:rsid w:val="00F435BF"/>
    <w:rsid w:val="00F455A7"/>
    <w:rsid w:val="00F4741A"/>
    <w:rsid w:val="00F5093E"/>
    <w:rsid w:val="00F53905"/>
    <w:rsid w:val="00F54141"/>
    <w:rsid w:val="00F563C2"/>
    <w:rsid w:val="00F5669C"/>
    <w:rsid w:val="00F569FF"/>
    <w:rsid w:val="00F63708"/>
    <w:rsid w:val="00F6630B"/>
    <w:rsid w:val="00F67211"/>
    <w:rsid w:val="00F67DB1"/>
    <w:rsid w:val="00F7097C"/>
    <w:rsid w:val="00F71FC6"/>
    <w:rsid w:val="00F732D5"/>
    <w:rsid w:val="00F756A9"/>
    <w:rsid w:val="00F75E47"/>
    <w:rsid w:val="00F762C8"/>
    <w:rsid w:val="00F76A6A"/>
    <w:rsid w:val="00F77B17"/>
    <w:rsid w:val="00F81657"/>
    <w:rsid w:val="00F819FD"/>
    <w:rsid w:val="00F81A1E"/>
    <w:rsid w:val="00F83682"/>
    <w:rsid w:val="00F851AA"/>
    <w:rsid w:val="00F906BC"/>
    <w:rsid w:val="00F90E8A"/>
    <w:rsid w:val="00F964E0"/>
    <w:rsid w:val="00F97E97"/>
    <w:rsid w:val="00FA34FD"/>
    <w:rsid w:val="00FA44AA"/>
    <w:rsid w:val="00FA5B92"/>
    <w:rsid w:val="00FA63FD"/>
    <w:rsid w:val="00FB183D"/>
    <w:rsid w:val="00FB45AF"/>
    <w:rsid w:val="00FB5023"/>
    <w:rsid w:val="00FB534A"/>
    <w:rsid w:val="00FB53A7"/>
    <w:rsid w:val="00FB6364"/>
    <w:rsid w:val="00FB6E28"/>
    <w:rsid w:val="00FC072F"/>
    <w:rsid w:val="00FC0830"/>
    <w:rsid w:val="00FC2040"/>
    <w:rsid w:val="00FC278B"/>
    <w:rsid w:val="00FC3449"/>
    <w:rsid w:val="00FC387E"/>
    <w:rsid w:val="00FC5996"/>
    <w:rsid w:val="00FC6375"/>
    <w:rsid w:val="00FC6922"/>
    <w:rsid w:val="00FD098F"/>
    <w:rsid w:val="00FD3477"/>
    <w:rsid w:val="00FD38C0"/>
    <w:rsid w:val="00FD40F0"/>
    <w:rsid w:val="00FD5827"/>
    <w:rsid w:val="00FD5A57"/>
    <w:rsid w:val="00FE0377"/>
    <w:rsid w:val="00FE0528"/>
    <w:rsid w:val="00FE1886"/>
    <w:rsid w:val="00FE34C9"/>
    <w:rsid w:val="00FE3BDC"/>
    <w:rsid w:val="00FE4BA9"/>
    <w:rsid w:val="00FE5917"/>
    <w:rsid w:val="00FE60F2"/>
    <w:rsid w:val="00FF0B3E"/>
    <w:rsid w:val="00FF287B"/>
    <w:rsid w:val="00FF414E"/>
    <w:rsid w:val="00FF51C6"/>
    <w:rsid w:val="00FF54F2"/>
    <w:rsid w:val="00FF627C"/>
    <w:rsid w:val="00FF6690"/>
    <w:rsid w:val="00FF755A"/>
    <w:rsid w:val="017AD78E"/>
    <w:rsid w:val="03A17B2E"/>
    <w:rsid w:val="06FEF7B6"/>
    <w:rsid w:val="0835BE34"/>
    <w:rsid w:val="088FB3B6"/>
    <w:rsid w:val="0A6C4DFC"/>
    <w:rsid w:val="0D2312CE"/>
    <w:rsid w:val="0E0CF3E5"/>
    <w:rsid w:val="100ADA29"/>
    <w:rsid w:val="1235FE88"/>
    <w:rsid w:val="178B06C9"/>
    <w:rsid w:val="17F614B0"/>
    <w:rsid w:val="2594104A"/>
    <w:rsid w:val="268A8B3F"/>
    <w:rsid w:val="26C4DEDE"/>
    <w:rsid w:val="270BAA67"/>
    <w:rsid w:val="2CA72A41"/>
    <w:rsid w:val="2F50432A"/>
    <w:rsid w:val="33E7AC6F"/>
    <w:rsid w:val="34A5F7FE"/>
    <w:rsid w:val="3620C50E"/>
    <w:rsid w:val="3B47FAF7"/>
    <w:rsid w:val="4398767E"/>
    <w:rsid w:val="46AEE8FF"/>
    <w:rsid w:val="4883291A"/>
    <w:rsid w:val="4989655A"/>
    <w:rsid w:val="548774D9"/>
    <w:rsid w:val="55CAA890"/>
    <w:rsid w:val="58F9F962"/>
    <w:rsid w:val="59E03EFA"/>
    <w:rsid w:val="5BE9FDB4"/>
    <w:rsid w:val="5DAB0B35"/>
    <w:rsid w:val="6219A112"/>
    <w:rsid w:val="6BA8F745"/>
    <w:rsid w:val="71D02C12"/>
    <w:rsid w:val="729DAFD3"/>
    <w:rsid w:val="7D6EC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F4183"/>
  <w15:chartTrackingRefBased/>
  <w15:docId w15:val="{624DF339-9328-4DEE-A816-12885441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476"/>
    <w:pPr>
      <w:widowControl w:val="0"/>
      <w:jc w:val="both"/>
    </w:pPr>
  </w:style>
  <w:style w:type="paragraph" w:styleId="1">
    <w:name w:val="heading 1"/>
    <w:basedOn w:val="a"/>
    <w:next w:val="a"/>
    <w:link w:val="10"/>
    <w:uiPriority w:val="9"/>
    <w:qFormat/>
    <w:rsid w:val="001F645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645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F645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0CD"/>
    <w:pPr>
      <w:tabs>
        <w:tab w:val="center" w:pos="4252"/>
        <w:tab w:val="right" w:pos="8504"/>
      </w:tabs>
      <w:snapToGrid w:val="0"/>
    </w:pPr>
  </w:style>
  <w:style w:type="character" w:customStyle="1" w:styleId="a4">
    <w:name w:val="ヘッダー (文字)"/>
    <w:basedOn w:val="a0"/>
    <w:link w:val="a3"/>
    <w:uiPriority w:val="99"/>
    <w:rsid w:val="009850CD"/>
  </w:style>
  <w:style w:type="paragraph" w:styleId="a5">
    <w:name w:val="footer"/>
    <w:basedOn w:val="a"/>
    <w:link w:val="a6"/>
    <w:uiPriority w:val="99"/>
    <w:unhideWhenUsed/>
    <w:rsid w:val="009850CD"/>
    <w:pPr>
      <w:tabs>
        <w:tab w:val="center" w:pos="4252"/>
        <w:tab w:val="right" w:pos="8504"/>
      </w:tabs>
      <w:snapToGrid w:val="0"/>
    </w:pPr>
  </w:style>
  <w:style w:type="character" w:customStyle="1" w:styleId="a6">
    <w:name w:val="フッター (文字)"/>
    <w:basedOn w:val="a0"/>
    <w:link w:val="a5"/>
    <w:uiPriority w:val="99"/>
    <w:rsid w:val="009850CD"/>
  </w:style>
  <w:style w:type="table" w:styleId="a7">
    <w:name w:val="Table Grid"/>
    <w:basedOn w:val="a1"/>
    <w:uiPriority w:val="39"/>
    <w:rsid w:val="008A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EB565C"/>
    <w:pPr>
      <w:ind w:leftChars="250" w:left="550"/>
      <w:jc w:val="left"/>
    </w:pPr>
    <w:rPr>
      <w:rFonts w:ascii="Osaka" w:eastAsia="Osaka" w:hAnsi="Times New Roman" w:cs="Times New Roman"/>
      <w:color w:val="000000"/>
      <w:sz w:val="20"/>
      <w:szCs w:val="20"/>
    </w:rPr>
  </w:style>
  <w:style w:type="character" w:customStyle="1" w:styleId="a9">
    <w:name w:val="本文インデント (文字)"/>
    <w:basedOn w:val="a0"/>
    <w:link w:val="a8"/>
    <w:rsid w:val="00EB565C"/>
    <w:rPr>
      <w:rFonts w:ascii="Osaka" w:eastAsia="Osaka" w:hAnsi="Times New Roman" w:cs="Times New Roman"/>
      <w:color w:val="000000"/>
      <w:sz w:val="20"/>
      <w:szCs w:val="20"/>
    </w:rPr>
  </w:style>
  <w:style w:type="character" w:customStyle="1" w:styleId="10">
    <w:name w:val="見出し 1 (文字)"/>
    <w:basedOn w:val="a0"/>
    <w:link w:val="1"/>
    <w:uiPriority w:val="9"/>
    <w:rsid w:val="001F645C"/>
    <w:rPr>
      <w:rFonts w:asciiTheme="majorHAnsi" w:eastAsiaTheme="majorEastAsia" w:hAnsiTheme="majorHAnsi" w:cstheme="majorBidi"/>
      <w:sz w:val="24"/>
      <w:szCs w:val="24"/>
    </w:rPr>
  </w:style>
  <w:style w:type="paragraph" w:styleId="aa">
    <w:name w:val="TOC Heading"/>
    <w:basedOn w:val="1"/>
    <w:next w:val="a"/>
    <w:uiPriority w:val="39"/>
    <w:unhideWhenUsed/>
    <w:qFormat/>
    <w:rsid w:val="001F645C"/>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1F645C"/>
    <w:rPr>
      <w:rFonts w:asciiTheme="majorHAnsi" w:eastAsiaTheme="majorEastAsia" w:hAnsiTheme="majorHAnsi" w:cstheme="majorBidi"/>
    </w:rPr>
  </w:style>
  <w:style w:type="character" w:customStyle="1" w:styleId="30">
    <w:name w:val="見出し 3 (文字)"/>
    <w:basedOn w:val="a0"/>
    <w:link w:val="3"/>
    <w:uiPriority w:val="9"/>
    <w:semiHidden/>
    <w:rsid w:val="001F645C"/>
    <w:rPr>
      <w:rFonts w:asciiTheme="majorHAnsi" w:eastAsiaTheme="majorEastAsia" w:hAnsiTheme="majorHAnsi" w:cstheme="majorBidi"/>
    </w:rPr>
  </w:style>
  <w:style w:type="paragraph" w:styleId="11">
    <w:name w:val="toc 1"/>
    <w:basedOn w:val="a"/>
    <w:next w:val="a"/>
    <w:autoRedefine/>
    <w:uiPriority w:val="39"/>
    <w:unhideWhenUsed/>
    <w:rsid w:val="00035391"/>
    <w:pPr>
      <w:tabs>
        <w:tab w:val="right" w:leader="dot" w:pos="9060"/>
      </w:tabs>
    </w:pPr>
  </w:style>
  <w:style w:type="paragraph" w:styleId="21">
    <w:name w:val="toc 2"/>
    <w:basedOn w:val="a"/>
    <w:next w:val="a"/>
    <w:autoRedefine/>
    <w:uiPriority w:val="39"/>
    <w:unhideWhenUsed/>
    <w:rsid w:val="00035391"/>
    <w:pPr>
      <w:tabs>
        <w:tab w:val="right" w:leader="dot" w:pos="9060"/>
      </w:tabs>
      <w:snapToGrid w:val="0"/>
      <w:ind w:leftChars="100" w:left="210"/>
    </w:pPr>
  </w:style>
  <w:style w:type="paragraph" w:styleId="31">
    <w:name w:val="toc 3"/>
    <w:basedOn w:val="a"/>
    <w:next w:val="a"/>
    <w:autoRedefine/>
    <w:uiPriority w:val="39"/>
    <w:unhideWhenUsed/>
    <w:rsid w:val="001F645C"/>
    <w:pPr>
      <w:ind w:leftChars="200" w:left="420"/>
    </w:pPr>
  </w:style>
  <w:style w:type="character" w:styleId="ab">
    <w:name w:val="Hyperlink"/>
    <w:basedOn w:val="a0"/>
    <w:uiPriority w:val="99"/>
    <w:unhideWhenUsed/>
    <w:rsid w:val="001F645C"/>
    <w:rPr>
      <w:color w:val="0563C1" w:themeColor="hyperlink"/>
      <w:u w:val="single"/>
    </w:rPr>
  </w:style>
  <w:style w:type="paragraph" w:styleId="ac">
    <w:name w:val="Body Text"/>
    <w:basedOn w:val="a"/>
    <w:link w:val="ad"/>
    <w:uiPriority w:val="99"/>
    <w:semiHidden/>
    <w:unhideWhenUsed/>
    <w:rsid w:val="007E3FC6"/>
  </w:style>
  <w:style w:type="character" w:customStyle="1" w:styleId="ad">
    <w:name w:val="本文 (文字)"/>
    <w:basedOn w:val="a0"/>
    <w:link w:val="ac"/>
    <w:uiPriority w:val="99"/>
    <w:semiHidden/>
    <w:rsid w:val="007E3FC6"/>
  </w:style>
  <w:style w:type="character" w:styleId="ae">
    <w:name w:val="annotation reference"/>
    <w:basedOn w:val="a0"/>
    <w:uiPriority w:val="99"/>
    <w:semiHidden/>
    <w:unhideWhenUsed/>
    <w:rsid w:val="00E84D3C"/>
    <w:rPr>
      <w:sz w:val="18"/>
      <w:szCs w:val="18"/>
    </w:rPr>
  </w:style>
  <w:style w:type="paragraph" w:styleId="af">
    <w:name w:val="annotation text"/>
    <w:basedOn w:val="a"/>
    <w:link w:val="af0"/>
    <w:uiPriority w:val="99"/>
    <w:semiHidden/>
    <w:unhideWhenUsed/>
    <w:rsid w:val="00E84D3C"/>
    <w:pPr>
      <w:jc w:val="left"/>
    </w:pPr>
  </w:style>
  <w:style w:type="character" w:customStyle="1" w:styleId="af0">
    <w:name w:val="コメント文字列 (文字)"/>
    <w:basedOn w:val="a0"/>
    <w:link w:val="af"/>
    <w:uiPriority w:val="99"/>
    <w:semiHidden/>
    <w:rsid w:val="00E84D3C"/>
  </w:style>
  <w:style w:type="paragraph" w:styleId="af1">
    <w:name w:val="annotation subject"/>
    <w:basedOn w:val="af"/>
    <w:next w:val="af"/>
    <w:link w:val="af2"/>
    <w:uiPriority w:val="99"/>
    <w:semiHidden/>
    <w:unhideWhenUsed/>
    <w:rsid w:val="00E84D3C"/>
    <w:rPr>
      <w:b/>
      <w:bCs/>
    </w:rPr>
  </w:style>
  <w:style w:type="character" w:customStyle="1" w:styleId="af2">
    <w:name w:val="コメント内容 (文字)"/>
    <w:basedOn w:val="af0"/>
    <w:link w:val="af1"/>
    <w:uiPriority w:val="99"/>
    <w:semiHidden/>
    <w:rsid w:val="00E84D3C"/>
    <w:rPr>
      <w:b/>
      <w:bCs/>
    </w:rPr>
  </w:style>
  <w:style w:type="paragraph" w:styleId="af3">
    <w:name w:val="Balloon Text"/>
    <w:basedOn w:val="a"/>
    <w:link w:val="af4"/>
    <w:uiPriority w:val="99"/>
    <w:semiHidden/>
    <w:unhideWhenUsed/>
    <w:rsid w:val="00E84D3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84D3C"/>
    <w:rPr>
      <w:rFonts w:asciiTheme="majorHAnsi" w:eastAsiaTheme="majorEastAsia" w:hAnsiTheme="majorHAnsi" w:cstheme="majorBidi"/>
      <w:sz w:val="18"/>
      <w:szCs w:val="18"/>
    </w:rPr>
  </w:style>
  <w:style w:type="character" w:styleId="af5">
    <w:name w:val="FollowedHyperlink"/>
    <w:basedOn w:val="a0"/>
    <w:uiPriority w:val="99"/>
    <w:semiHidden/>
    <w:unhideWhenUsed/>
    <w:rsid w:val="00875D9C"/>
    <w:rPr>
      <w:color w:val="954F72" w:themeColor="followedHyperlink"/>
      <w:u w:val="single"/>
    </w:rPr>
  </w:style>
  <w:style w:type="paragraph" w:styleId="af6">
    <w:name w:val="List Paragraph"/>
    <w:basedOn w:val="a"/>
    <w:uiPriority w:val="34"/>
    <w:qFormat/>
    <w:rsid w:val="00D714BF"/>
    <w:pPr>
      <w:ind w:leftChars="400" w:left="840"/>
    </w:pPr>
  </w:style>
  <w:style w:type="paragraph" w:styleId="af7">
    <w:name w:val="Revision"/>
    <w:hidden/>
    <w:uiPriority w:val="99"/>
    <w:semiHidden/>
    <w:rsid w:val="00035391"/>
  </w:style>
  <w:style w:type="paragraph" w:styleId="af8">
    <w:name w:val="Date"/>
    <w:basedOn w:val="a"/>
    <w:next w:val="a"/>
    <w:link w:val="af9"/>
    <w:uiPriority w:val="99"/>
    <w:semiHidden/>
    <w:unhideWhenUsed/>
    <w:rsid w:val="002155E8"/>
  </w:style>
  <w:style w:type="character" w:customStyle="1" w:styleId="af9">
    <w:name w:val="日付 (文字)"/>
    <w:basedOn w:val="a0"/>
    <w:link w:val="af8"/>
    <w:uiPriority w:val="99"/>
    <w:semiHidden/>
    <w:rsid w:val="0021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b45b34-5aac-45e3-9188-31b292406b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C48D7CF9F43045AF496962ED509A88" ma:contentTypeVersion="16" ma:contentTypeDescription="新しいドキュメントを作成します。" ma:contentTypeScope="" ma:versionID="d85d131aa82f73e9631fbf4beeae2fe8">
  <xsd:schema xmlns:xsd="http://www.w3.org/2001/XMLSchema" xmlns:xs="http://www.w3.org/2001/XMLSchema" xmlns:p="http://schemas.microsoft.com/office/2006/metadata/properties" xmlns:ns3="d8b45b34-5aac-45e3-9188-31b292406bc7" xmlns:ns4="0ec7f1e1-062f-41e2-9732-16fe53534c63" targetNamespace="http://schemas.microsoft.com/office/2006/metadata/properties" ma:root="true" ma:fieldsID="168f4e7f4c280e0c53811516734a7abf" ns3:_="" ns4:_="">
    <xsd:import namespace="d8b45b34-5aac-45e3-9188-31b292406bc7"/>
    <xsd:import namespace="0ec7f1e1-062f-41e2-9732-16fe53534c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5b34-5aac-45e3-9188-31b292406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7f1e1-062f-41e2-9732-16fe53534c6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BC09D-C7CE-4636-8A09-5CE13C4CFC90}">
  <ds:schemaRefs>
    <ds:schemaRef ds:uri="http://schemas.microsoft.com/office/2006/metadata/properties"/>
    <ds:schemaRef ds:uri="http://schemas.microsoft.com/office/infopath/2007/PartnerControls"/>
    <ds:schemaRef ds:uri="d8b45b34-5aac-45e3-9188-31b292406bc7"/>
  </ds:schemaRefs>
</ds:datastoreItem>
</file>

<file path=customXml/itemProps2.xml><?xml version="1.0" encoding="utf-8"?>
<ds:datastoreItem xmlns:ds="http://schemas.openxmlformats.org/officeDocument/2006/customXml" ds:itemID="{43E5B822-9ECD-48AD-917D-9206D64E7E08}">
  <ds:schemaRefs>
    <ds:schemaRef ds:uri="http://schemas.openxmlformats.org/officeDocument/2006/bibliography"/>
  </ds:schemaRefs>
</ds:datastoreItem>
</file>

<file path=customXml/itemProps3.xml><?xml version="1.0" encoding="utf-8"?>
<ds:datastoreItem xmlns:ds="http://schemas.openxmlformats.org/officeDocument/2006/customXml" ds:itemID="{F2DC23EA-886B-41A4-A40B-22B44D0B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5b34-5aac-45e3-9188-31b292406bc7"/>
    <ds:schemaRef ds:uri="0ec7f1e1-062f-41e2-9732-16fe53534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B1EF3-9F7F-4F36-9976-A71AE005C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51</Pages>
  <Words>8767</Words>
  <Characters>49973</Characters>
  <Application>Microsoft Office Word</Application>
  <DocSecurity>0</DocSecurity>
  <Lines>416</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cp:revision>
  <cp:lastPrinted>2024-09-04T03:19:00Z</cp:lastPrinted>
  <dcterms:created xsi:type="dcterms:W3CDTF">2025-08-15T05:36:00Z</dcterms:created>
  <dcterms:modified xsi:type="dcterms:W3CDTF">2025-12-25T02:32:00Z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0x010100B1C48D7CF9F43045AF496962ED509A88</vt:lpwstr>
  </property>
</Properties>
</file>